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7B6" w:rsidRPr="0000253B" w:rsidRDefault="00DE47B6" w:rsidP="0000253B">
      <w:pPr>
        <w:rPr>
          <w:b/>
          <w:sz w:val="30"/>
          <w:szCs w:val="30"/>
        </w:rPr>
      </w:pPr>
      <w:r>
        <w:rPr>
          <w:rFonts w:hint="eastAsia"/>
        </w:rPr>
        <w:t>1인가구의비율증가추세(통계)</w:t>
      </w:r>
      <w:r w:rsidR="002232D9" w:rsidRPr="002232D9">
        <w:t xml:space="preserve"> </w:t>
      </w:r>
      <w:r w:rsidR="002232D9">
        <w:rPr>
          <w:noProof/>
        </w:rPr>
        <w:drawing>
          <wp:inline distT="0" distB="0" distL="0" distR="0">
            <wp:extent cx="5731510" cy="1577257"/>
            <wp:effectExtent l="0" t="0" r="0" b="4445"/>
            <wp:docPr id="2" name="그림 2" descr="http://data.si.re.kr/sites/default/files/2013-BR-07_%ED%91%9C%204-5%20%EC%84%9C%EC%9A%B8%EA%B3%BC%20%EC%88%98%EB%8F%84%EA%B6%8C%EC%9D%98%201%EC%9D%B8%20%EA%B0%80%EA%B5%AC%20%EB%B9%84%EC%A4%91%20%EB%B0%8F%20%EA%B7%9C%EB%AA%A8%20%EC%B6%94%EC%9D%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ata.si.re.kr/sites/default/files/2013-BR-07_%ED%91%9C%204-5%20%EC%84%9C%EC%9A%B8%EA%B3%BC%20%EC%88%98%EB%8F%84%EA%B6%8C%EC%9D%98%201%EC%9D%B8%20%EA%B0%80%EA%B5%AC%20%EB%B9%84%EC%A4%91%20%EB%B0%8F%20%EA%B7%9C%EB%AA%A8%20%EC%B6%94%EC%9D%B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2D9" w:rsidRDefault="002232D9" w:rsidP="002232D9">
      <w:r>
        <w:rPr>
          <w:noProof/>
        </w:rPr>
        <w:drawing>
          <wp:inline distT="0" distB="0" distL="0" distR="0">
            <wp:extent cx="5731510" cy="4299846"/>
            <wp:effectExtent l="0" t="0" r="2540" b="5715"/>
            <wp:docPr id="1" name="그림 1" descr="http://data.si.re.kr/sites/default/files/2013-BR-07_%EA%B7%B8%EB%A6%BC%204-6%201%EC%9D%B8%20%EA%B0%80%EA%B5%AC(%EC%84%9C%EC%9A%B8,%EC%A0%84%EA%B5%A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ta.si.re.kr/sites/default/files/2013-BR-07_%EA%B7%B8%EB%A6%BC%204-6%201%EC%9D%B8%20%EA%B0%80%EA%B5%AC(%EC%84%9C%EC%9A%B8,%EC%A0%84%EA%B5%AD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2D9" w:rsidRDefault="002232D9" w:rsidP="002232D9">
      <w:pPr>
        <w:ind w:left="1560"/>
      </w:pPr>
      <w:r>
        <w:rPr>
          <w:rFonts w:hint="eastAsia"/>
        </w:rPr>
        <w:t>그래프출처:</w:t>
      </w:r>
      <w:hyperlink r:id="rId9" w:history="1">
        <w:r w:rsidRPr="00274350">
          <w:rPr>
            <w:rStyle w:val="a4"/>
          </w:rPr>
          <w:t>http://data.si.re.kr/node/129</w:t>
        </w:r>
      </w:hyperlink>
    </w:p>
    <w:p w:rsidR="00591738" w:rsidRDefault="00591738" w:rsidP="00591738">
      <w:r>
        <w:rPr>
          <w:noProof/>
        </w:rPr>
        <w:lastRenderedPageBreak/>
        <w:drawing>
          <wp:inline distT="0" distB="0" distL="0" distR="0">
            <wp:extent cx="5731510" cy="4013513"/>
            <wp:effectExtent l="0" t="0" r="2540" b="6350"/>
            <wp:docPr id="3" name="그림 3" descr="http://data.si.re.kr/sites/default/files/2013-BR-07_%EA%B7%B8%EB%A6%BC%203-16%20%EC%84%9C%EC%9A%B8%EA%B3%BC%20%EC%88%98%EB%8F%84%EA%B6%8C%EC%9D%98%2020-49%EC%84%B8%20%EB%AF%B8%ED%98%BC%EC%9D%B8%EA%B5%AC%EC%9D%98%20%EB%B9%84%EC%A4%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ata.si.re.kr/sites/default/files/2013-BR-07_%EA%B7%B8%EB%A6%BC%203-16%20%EC%84%9C%EC%9A%B8%EA%B3%BC%20%EC%88%98%EB%8F%84%EA%B6%8C%EC%9D%98%2020-49%EC%84%B8%20%EB%AF%B8%ED%98%BC%EC%9D%B8%EA%B5%AC%EC%9D%98%20%EB%B9%84%EC%A4%9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738" w:rsidRDefault="00591738" w:rsidP="00591738">
      <w:r>
        <w:rPr>
          <w:rFonts w:hint="eastAsia"/>
        </w:rPr>
        <w:t>그래프 출처:</w:t>
      </w:r>
      <w:r>
        <w:t xml:space="preserve"> </w:t>
      </w:r>
      <w:hyperlink r:id="rId11" w:history="1">
        <w:r w:rsidRPr="00274350">
          <w:rPr>
            <w:rStyle w:val="a4"/>
          </w:rPr>
          <w:t>http://data.si.re.kr/node/125</w:t>
        </w:r>
      </w:hyperlink>
    </w:p>
    <w:p w:rsidR="000919F4" w:rsidRDefault="00DE47B6" w:rsidP="000919F4">
      <w:pPr>
        <w:pStyle w:val="a5"/>
        <w:shd w:val="clear" w:color="auto" w:fill="FFFFFF"/>
        <w:rPr>
          <w:noProof/>
        </w:rPr>
      </w:pPr>
      <w:r>
        <w:rPr>
          <w:rFonts w:hint="eastAsia"/>
        </w:rPr>
        <w:t>취향이</w:t>
      </w:r>
      <w:r>
        <w:rPr>
          <w:rFonts w:hint="eastAsia"/>
        </w:rPr>
        <w:t xml:space="preserve"> </w:t>
      </w:r>
      <w:r>
        <w:rPr>
          <w:rFonts w:hint="eastAsia"/>
        </w:rPr>
        <w:t>뚜렷한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0919F4" w:rsidRPr="000919F4">
        <w:rPr>
          <w:noProof/>
        </w:rPr>
        <w:t xml:space="preserve"> </w:t>
      </w:r>
    </w:p>
    <w:p w:rsidR="000919F4" w:rsidRDefault="000919F4" w:rsidP="000919F4">
      <w:pPr>
        <w:pStyle w:val="a5"/>
        <w:shd w:val="clear" w:color="auto" w:fill="FFFFFF"/>
      </w:pPr>
      <w:r>
        <w:rPr>
          <w:noProof/>
        </w:rPr>
        <w:drawing>
          <wp:inline distT="0" distB="0" distL="0" distR="0">
            <wp:extent cx="4895850" cy="2228850"/>
            <wp:effectExtent l="0" t="0" r="0" b="0"/>
            <wp:docPr id="6" name="그림 6" descr="EMB00001888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392776" descr="EMB0000188836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F4" w:rsidRDefault="000919F4" w:rsidP="000919F4">
      <w:pPr>
        <w:pStyle w:val="a5"/>
        <w:shd w:val="clear" w:color="auto" w:fill="FFFFFF"/>
      </w:pPr>
      <w:r>
        <w:rPr>
          <w:rFonts w:hint="eastAsia"/>
        </w:rPr>
        <w:t>여가활동의</w:t>
      </w:r>
      <w:r>
        <w:rPr>
          <w:rFonts w:hint="eastAsia"/>
        </w:rPr>
        <w:t xml:space="preserve"> </w:t>
      </w:r>
      <w:r>
        <w:rPr>
          <w:rFonts w:hint="eastAsia"/>
        </w:rPr>
        <w:t>증가추이</w:t>
      </w:r>
      <w:r>
        <w:rPr>
          <w:rFonts w:hint="eastAsia"/>
        </w:rPr>
        <w:t>(</w:t>
      </w:r>
      <w:r>
        <w:rPr>
          <w:rFonts w:hint="eastAsia"/>
        </w:rPr>
        <w:t>취미</w:t>
      </w:r>
      <w:r>
        <w:rPr>
          <w:rFonts w:hint="eastAsia"/>
        </w:rPr>
        <w:t xml:space="preserve">, </w:t>
      </w:r>
      <w:r>
        <w:rPr>
          <w:rFonts w:hint="eastAsia"/>
        </w:rPr>
        <w:t>오락활동의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>&gt;</w:t>
      </w:r>
      <w:r>
        <w:rPr>
          <w:rFonts w:hint="eastAsia"/>
        </w:rPr>
        <w:t>캐릭터수요증가</w:t>
      </w:r>
      <w:r>
        <w:rPr>
          <w:rFonts w:hint="eastAsia"/>
        </w:rPr>
        <w:t>?</w:t>
      </w:r>
      <w:r>
        <w:t>)</w:t>
      </w:r>
    </w:p>
    <w:p w:rsidR="000919F4" w:rsidRDefault="000919F4" w:rsidP="000919F4">
      <w:pPr>
        <w:pStyle w:val="a5"/>
        <w:shd w:val="clear" w:color="auto" w:fill="FFFFFF"/>
      </w:pPr>
      <w:r>
        <w:rPr>
          <w:rFonts w:hint="eastAsia"/>
        </w:rPr>
        <w:t>출처</w:t>
      </w:r>
      <w:r>
        <w:rPr>
          <w:rFonts w:hint="eastAsia"/>
        </w:rPr>
        <w:t>:</w:t>
      </w:r>
      <w:r w:rsidRPr="000919F4">
        <w:t xml:space="preserve"> </w:t>
      </w:r>
      <w:hyperlink r:id="rId13" w:history="1">
        <w:r>
          <w:rPr>
            <w:rStyle w:val="a4"/>
          </w:rPr>
          <w:t>https://www.mcst.go.kr/kor/s_notice/press/pressView.jsp?pMenuCD=0302000000&amp;pSeq=17085</w:t>
        </w:r>
      </w:hyperlink>
    </w:p>
    <w:p w:rsidR="00DE47B6" w:rsidRPr="00611569" w:rsidRDefault="00DE47B6" w:rsidP="00DE47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537195">
        <w:rPr>
          <w:rFonts w:hint="eastAsia"/>
          <w:b/>
          <w:sz w:val="24"/>
          <w:szCs w:val="24"/>
        </w:rPr>
        <w:lastRenderedPageBreak/>
        <w:t>기존제품과의 분석</w:t>
      </w:r>
    </w:p>
    <w:p w:rsidR="000919F4" w:rsidRPr="000919F4" w:rsidRDefault="00DE47B6" w:rsidP="000919F4">
      <w:r>
        <w:rPr>
          <w:rFonts w:hint="eastAsia"/>
        </w:rPr>
        <w:t>소개팅 어플(실제 사람을 만남,</w:t>
      </w:r>
      <w:r>
        <w:t xml:space="preserve"> </w:t>
      </w:r>
      <w:r>
        <w:rPr>
          <w:rFonts w:hint="eastAsia"/>
        </w:rPr>
        <w:t>사람이라 원하는대로 상황이 흘러가지 않음)</w:t>
      </w:r>
    </w:p>
    <w:p w:rsidR="000919F4" w:rsidRDefault="000919F4" w:rsidP="000919F4">
      <w:r>
        <w:rPr>
          <w:noProof/>
        </w:rPr>
        <w:drawing>
          <wp:inline distT="0" distB="0" distL="0" distR="0">
            <wp:extent cx="5381625" cy="6773160"/>
            <wp:effectExtent l="0" t="0" r="0" b="8890"/>
            <wp:docPr id="7" name="그림 7" descr="https://www.trendmonitor.co.kr/Data/CKOREA/1614/20171122112239_IG_01_%EC%86%8C%EA%B0%9C%ED%8C%85%EC%96%B4%ED%94%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trendmonitor.co.kr/Data/CKOREA/1614/20171122112239_IG_01_%EC%86%8C%EA%B0%9C%ED%8C%85%EC%96%B4%ED%94%8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72" cy="67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F4" w:rsidRDefault="000919F4" w:rsidP="000919F4">
      <w:r>
        <w:rPr>
          <w:rFonts w:hint="eastAsia"/>
        </w:rPr>
        <w:t>소개팅앱의 인지율은상승 but</w:t>
      </w:r>
    </w:p>
    <w:p w:rsidR="000919F4" w:rsidRDefault="000919F4" w:rsidP="000919F4">
      <w:r>
        <w:rPr>
          <w:noProof/>
        </w:rPr>
        <w:lastRenderedPageBreak/>
        <w:drawing>
          <wp:inline distT="0" distB="0" distL="0" distR="0">
            <wp:extent cx="5505450" cy="6929002"/>
            <wp:effectExtent l="0" t="0" r="0" b="5715"/>
            <wp:docPr id="8" name="그림 8" descr="https://www.trendmonitor.co.kr/Data/CKOREA/1614/20171122112239_IG_02_%EC%86%8C%EA%B0%9C%ED%8C%85%EC%96%B4%ED%94%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trendmonitor.co.kr/Data/CKOREA/1614/20171122112239_IG_02_%EC%86%8C%EA%B0%9C%ED%8C%85%EC%96%B4%ED%94%8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618" cy="69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F4" w:rsidRDefault="000919F4" w:rsidP="000919F4">
      <w:r>
        <w:rPr>
          <w:rFonts w:hint="eastAsia"/>
        </w:rPr>
        <w:t>신뢰가 안된다는 의견또한 많음</w:t>
      </w:r>
    </w:p>
    <w:p w:rsidR="000919F4" w:rsidRDefault="000919F4" w:rsidP="000919F4">
      <w:r>
        <w:rPr>
          <w:rFonts w:hint="eastAsia"/>
        </w:rPr>
        <w:t>출처:</w:t>
      </w:r>
      <w:r w:rsidRPr="000919F4">
        <w:t xml:space="preserve"> </w:t>
      </w:r>
      <w:hyperlink r:id="rId16" w:history="1">
        <w:r>
          <w:rPr>
            <w:rStyle w:val="a4"/>
          </w:rPr>
          <w:t>https://www.trendmonitor.co.kr/tmweb/trend/allTrend/detail.do?bIdx=1614&amp;code=0401&amp;trendType=CKOREA</w:t>
        </w:r>
      </w:hyperlink>
    </w:p>
    <w:p w:rsidR="000919F4" w:rsidRDefault="000919F4" w:rsidP="000919F4"/>
    <w:p w:rsidR="00FD4CB1" w:rsidRDefault="00FD4CB1" w:rsidP="0000253B">
      <w:pPr>
        <w:pStyle w:val="a5"/>
        <w:shd w:val="clear" w:color="auto" w:fill="FFFFFF"/>
      </w:pPr>
      <w:r>
        <w:rPr>
          <w:rFonts w:hint="eastAsia"/>
        </w:rPr>
        <w:lastRenderedPageBreak/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제품과의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</w:p>
    <w:p w:rsidR="0000253B" w:rsidRDefault="0000253B" w:rsidP="0000253B">
      <w:pPr>
        <w:pStyle w:val="a5"/>
        <w:shd w:val="clear" w:color="auto" w:fill="FFFFFF"/>
      </w:pP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VR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여자친구와</w:t>
      </w:r>
      <w:r>
        <w:rPr>
          <w:rFonts w:hint="eastAsia"/>
        </w:rPr>
        <w:t xml:space="preserve"> </w:t>
      </w:r>
      <w:r>
        <w:rPr>
          <w:rFonts w:hint="eastAsia"/>
        </w:rPr>
        <w:t>대화하는</w:t>
      </w:r>
      <w:r>
        <w:rPr>
          <w:rFonts w:hint="eastAsia"/>
        </w:rPr>
        <w:t xml:space="preserve"> </w:t>
      </w:r>
      <w:r>
        <w:rPr>
          <w:rFonts w:hint="eastAsia"/>
        </w:rPr>
        <w:t>듯한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대체로</w:t>
      </w:r>
      <w:r>
        <w:rPr>
          <w:rFonts w:hint="eastAsia"/>
        </w:rPr>
        <w:t xml:space="preserve"> </w:t>
      </w:r>
      <w:r>
        <w:rPr>
          <w:rFonts w:hint="eastAsia"/>
        </w:rPr>
        <w:t>긍정적이다</w:t>
      </w:r>
      <w:r>
        <w:rPr>
          <w:rFonts w:hint="eastAsia"/>
        </w:rPr>
        <w:t>.</w:t>
      </w:r>
      <w:r w:rsidR="00FD4CB1">
        <w:t xml:space="preserve"> </w:t>
      </w:r>
      <w:r w:rsidR="00FD4CB1">
        <w:rPr>
          <w:rFonts w:hint="eastAsia"/>
        </w:rPr>
        <w:t>그리고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현재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개발을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하려고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하는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제품의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경우</w:t>
      </w:r>
      <w:r w:rsidR="00FD4CB1">
        <w:rPr>
          <w:rFonts w:hint="eastAsia"/>
        </w:rPr>
        <w:t xml:space="preserve"> </w:t>
      </w:r>
      <w:r w:rsidR="00FD4CB1">
        <w:t>AR</w:t>
      </w:r>
      <w:r w:rsidR="00FD4CB1">
        <w:rPr>
          <w:rFonts w:hint="eastAsia"/>
        </w:rPr>
        <w:t>기술을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응용하기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때문에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기존의</w:t>
      </w:r>
      <w:r w:rsidR="00FD4CB1">
        <w:rPr>
          <w:rFonts w:hint="eastAsia"/>
        </w:rPr>
        <w:t xml:space="preserve"> </w:t>
      </w:r>
      <w:r w:rsidR="00FD4CB1">
        <w:t>VR</w:t>
      </w:r>
      <w:r w:rsidR="00FD4CB1">
        <w:rPr>
          <w:rFonts w:hint="eastAsia"/>
        </w:rPr>
        <w:t>보다</w:t>
      </w:r>
      <w:r w:rsidR="00FD4CB1">
        <w:t xml:space="preserve"> </w:t>
      </w:r>
      <w:r w:rsidR="00FD4CB1">
        <w:rPr>
          <w:rFonts w:hint="eastAsia"/>
        </w:rPr>
        <w:t>더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실감나는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체</w:t>
      </w:r>
      <w:r w:rsidR="00FD4CB1">
        <w:rPr>
          <w:noProof/>
        </w:rPr>
        <w:drawing>
          <wp:anchor distT="0" distB="0" distL="114300" distR="114300" simplePos="0" relativeHeight="251662336" behindDoc="0" locked="0" layoutInCell="1" allowOverlap="1" wp14:anchorId="0852FCB4" wp14:editId="72B529E1">
            <wp:simplePos x="0" y="0"/>
            <wp:positionH relativeFrom="margin">
              <wp:align>left</wp:align>
            </wp:positionH>
            <wp:positionV relativeFrom="line">
              <wp:posOffset>4252595</wp:posOffset>
            </wp:positionV>
            <wp:extent cx="2266950" cy="2674620"/>
            <wp:effectExtent l="0" t="0" r="0" b="0"/>
            <wp:wrapTopAndBottom/>
            <wp:docPr id="12" name="그림 12" descr="EMB000034c839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9340888" descr="EMB000034c839b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71" t="27843" r="20860" b="2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CB1">
        <w:rPr>
          <w:noProof/>
        </w:rPr>
        <w:drawing>
          <wp:anchor distT="0" distB="0" distL="114300" distR="114300" simplePos="0" relativeHeight="251660288" behindDoc="0" locked="0" layoutInCell="1" allowOverlap="1" wp14:anchorId="20A80C72" wp14:editId="69F22CD4">
            <wp:simplePos x="0" y="0"/>
            <wp:positionH relativeFrom="margin">
              <wp:posOffset>-69215</wp:posOffset>
            </wp:positionH>
            <wp:positionV relativeFrom="line">
              <wp:posOffset>518160</wp:posOffset>
            </wp:positionV>
            <wp:extent cx="5724525" cy="3538220"/>
            <wp:effectExtent l="0" t="0" r="9525" b="5080"/>
            <wp:wrapTopAndBottom/>
            <wp:docPr id="11" name="그림 11" descr="EMB000034c839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9340088" descr="EMB000034c839b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4" t="20569" r="20860" b="13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CB1">
        <w:rPr>
          <w:rFonts w:hint="eastAsia"/>
        </w:rPr>
        <w:t>험이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가능할</w:t>
      </w:r>
      <w:r w:rsidR="00FD4CB1">
        <w:rPr>
          <w:rFonts w:hint="eastAsia"/>
        </w:rPr>
        <w:t xml:space="preserve"> </w:t>
      </w:r>
      <w:r w:rsidR="00FD4CB1">
        <w:rPr>
          <w:rFonts w:hint="eastAsia"/>
        </w:rPr>
        <w:t>것이다</w:t>
      </w:r>
      <w:r w:rsidR="00FD4CB1">
        <w:rPr>
          <w:rFonts w:hint="eastAsia"/>
        </w:rPr>
        <w:t>.</w:t>
      </w:r>
    </w:p>
    <w:p w:rsidR="0000253B" w:rsidRDefault="0000253B" w:rsidP="0000253B">
      <w:pPr>
        <w:pStyle w:val="a5"/>
        <w:shd w:val="clear" w:color="auto" w:fill="FFFFFF"/>
      </w:pPr>
    </w:p>
    <w:p w:rsidR="0000253B" w:rsidRDefault="0000253B" w:rsidP="00D77837"/>
    <w:p w:rsidR="00DE47B6" w:rsidRPr="00D77837" w:rsidRDefault="00DE47B6" w:rsidP="00D77837">
      <w:pPr>
        <w:rPr>
          <w:b/>
          <w:sz w:val="24"/>
          <w:szCs w:val="24"/>
        </w:rPr>
      </w:pPr>
      <w:r w:rsidRPr="00D77837">
        <w:rPr>
          <w:rFonts w:hint="eastAsia"/>
          <w:b/>
          <w:sz w:val="24"/>
          <w:szCs w:val="24"/>
        </w:rPr>
        <w:lastRenderedPageBreak/>
        <w:t>추가적인 기술 및 기능</w:t>
      </w:r>
    </w:p>
    <w:p w:rsidR="00DE47B6" w:rsidRDefault="00DE47B6" w:rsidP="00D77837">
      <w:r>
        <w:rPr>
          <w:rFonts w:hint="eastAsia"/>
        </w:rPr>
        <w:t>개인의 선호에 따른 컨셉 추가, 변경// 여자, 남자,</w:t>
      </w:r>
      <w:r>
        <w:t xml:space="preserve"> </w:t>
      </w:r>
      <w:r>
        <w:rPr>
          <w:rFonts w:hint="eastAsia"/>
        </w:rPr>
        <w:t>어른,</w:t>
      </w:r>
      <w:r>
        <w:t xml:space="preserve"> </w:t>
      </w:r>
      <w:r>
        <w:rPr>
          <w:rFonts w:hint="eastAsia"/>
        </w:rPr>
        <w:t>아이,</w:t>
      </w:r>
      <w:r>
        <w:t xml:space="preserve"> </w:t>
      </w:r>
      <w:r>
        <w:rPr>
          <w:rFonts w:hint="eastAsia"/>
        </w:rPr>
        <w:t>애완동물,</w:t>
      </w:r>
      <w:r>
        <w:t xml:space="preserve"> </w:t>
      </w:r>
      <w:r>
        <w:rPr>
          <w:rFonts w:hint="eastAsia"/>
        </w:rPr>
        <w:t>케릭터</w:t>
      </w:r>
    </w:p>
    <w:p w:rsidR="0000253B" w:rsidRDefault="0000253B" w:rsidP="00D77837">
      <w:r>
        <w:rPr>
          <w:rFonts w:hint="eastAsia"/>
        </w:rPr>
        <w:t>&gt;개인의 선호에 따른 캐릭터(컨셉)를 추가 다운로드 컨텐츠</w:t>
      </w:r>
      <w:r>
        <w:t>(DLC</w:t>
      </w:r>
      <w:r>
        <w:rPr>
          <w:rFonts w:hint="eastAsia"/>
        </w:rPr>
        <w:t>)로 활용하여 지속적인 수익창출 가능</w:t>
      </w:r>
    </w:p>
    <w:p w:rsidR="00DE47B6" w:rsidRDefault="00D77837" w:rsidP="00D77837">
      <w:r>
        <w:rPr>
          <w:noProof/>
        </w:rPr>
        <w:drawing>
          <wp:anchor distT="0" distB="0" distL="114300" distR="114300" simplePos="0" relativeHeight="251658240" behindDoc="0" locked="0" layoutInCell="1" allowOverlap="1" wp14:anchorId="3C621EE1" wp14:editId="1B478524">
            <wp:simplePos x="0" y="0"/>
            <wp:positionH relativeFrom="margin">
              <wp:align>left</wp:align>
            </wp:positionH>
            <wp:positionV relativeFrom="line">
              <wp:posOffset>278130</wp:posOffset>
            </wp:positionV>
            <wp:extent cx="3497580" cy="2606040"/>
            <wp:effectExtent l="0" t="0" r="7620" b="3810"/>
            <wp:wrapTopAndBottom/>
            <wp:docPr id="10" name="그림 10" descr="EMB000034c83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0361704" descr="EMB000034c839bb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10451" r="17615" b="3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7B6">
        <w:rPr>
          <w:rFonts w:hint="eastAsia"/>
        </w:rPr>
        <w:t>크로스플렛폼(장치의 다양화 및 공유)</w:t>
      </w:r>
      <w:r w:rsidR="00DE47B6">
        <w:t xml:space="preserve">// </w:t>
      </w:r>
      <w:r w:rsidR="00DE47B6">
        <w:rPr>
          <w:rFonts w:hint="eastAsia"/>
        </w:rPr>
        <w:t>구글의 게임크라우드화</w:t>
      </w:r>
    </w:p>
    <w:p w:rsidR="00D77837" w:rsidRDefault="00D77837" w:rsidP="00D77837">
      <w:pPr>
        <w:pStyle w:val="a5"/>
        <w:shd w:val="clear" w:color="auto" w:fill="FFFFFF"/>
      </w:pPr>
      <w:r>
        <w:t>S</w:t>
      </w:r>
      <w:r>
        <w:rPr>
          <w:rFonts w:hint="eastAsia"/>
        </w:rPr>
        <w:t>team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유저들끼리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 w:rsidR="0000253B">
        <w:rPr>
          <w:rFonts w:hint="eastAsia"/>
        </w:rPr>
        <w:t>창작</w:t>
      </w:r>
      <w:r>
        <w:rPr>
          <w:rFonts w:hint="eastAsia"/>
        </w:rPr>
        <w:t>배경을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wallpaper </w:t>
      </w:r>
      <w:r>
        <w:rPr>
          <w:rFonts w:hint="eastAsia"/>
        </w:rPr>
        <w:t>engine</w:t>
      </w:r>
      <w:r>
        <w:rPr>
          <w:rFonts w:hint="eastAsia"/>
        </w:rPr>
        <w:t>창작마당</w:t>
      </w:r>
      <w:r w:rsidR="0000253B">
        <w:rPr>
          <w:rFonts w:hint="eastAsia"/>
        </w:rPr>
        <w:t>과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같이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유저들끼리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자신의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스킨을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공유할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수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있는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플랫폼</w:t>
      </w:r>
      <w:r w:rsidR="0000253B">
        <w:rPr>
          <w:rFonts w:hint="eastAsia"/>
        </w:rPr>
        <w:t xml:space="preserve"> </w:t>
      </w:r>
      <w:r w:rsidR="0000253B">
        <w:rPr>
          <w:rFonts w:hint="eastAsia"/>
        </w:rPr>
        <w:t>활성화가능</w:t>
      </w:r>
    </w:p>
    <w:p w:rsidR="00726A4A" w:rsidRPr="00D77837" w:rsidRDefault="00726A4A" w:rsidP="00D77837">
      <w:pPr>
        <w:pStyle w:val="a5"/>
        <w:shd w:val="clear" w:color="auto" w:fill="FFFFFF"/>
        <w:rPr>
          <w:rFonts w:hint="eastAsia"/>
        </w:rPr>
      </w:pPr>
    </w:p>
    <w:p w:rsidR="00726A4A" w:rsidRPr="00D77837" w:rsidRDefault="00DE47B6" w:rsidP="00D77837">
      <w:pPr>
        <w:rPr>
          <w:rFonts w:hint="eastAsia"/>
          <w:b/>
          <w:sz w:val="24"/>
          <w:szCs w:val="24"/>
        </w:rPr>
      </w:pPr>
      <w:r w:rsidRPr="00D77837">
        <w:rPr>
          <w:rFonts w:hint="eastAsia"/>
          <w:b/>
          <w:sz w:val="24"/>
          <w:szCs w:val="24"/>
        </w:rPr>
        <w:t>구체적인 기술</w:t>
      </w:r>
    </w:p>
    <w:p w:rsidR="00726A4A" w:rsidRDefault="00726A4A" w:rsidP="0000253B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hint="eastAsia"/>
        </w:rPr>
        <w:t>AR</w:t>
      </w:r>
      <w:r>
        <w:t>(</w:t>
      </w:r>
      <w:r>
        <w:rPr>
          <w:rFonts w:hint="eastAsia"/>
        </w:rPr>
        <w:t>증강현실)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기존의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가상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현실은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가상의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공간과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사물만을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대상으로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하고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있었다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증강현실은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현실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세계의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기반위에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가상의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사물을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합성하여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현실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세계만으로는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얻기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어려운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또는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마켓팅의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목적으로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전달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하는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부가적인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정보들을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보강해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제공할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있다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726A4A" w:rsidRDefault="00726A4A" w:rsidP="0000253B">
      <w:pPr>
        <w:pStyle w:val="a6"/>
        <w:shd w:val="clear" w:color="auto" w:fill="FFFFFF"/>
        <w:spacing w:before="120" w:beforeAutospacing="0" w:after="120" w:afterAutospacing="0"/>
      </w:pPr>
    </w:p>
    <w:p w:rsidR="00726A4A" w:rsidRPr="0000253B" w:rsidRDefault="00DE47B6" w:rsidP="0000253B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 w:hint="eastAsia"/>
          <w:color w:val="222222"/>
          <w:sz w:val="21"/>
          <w:szCs w:val="21"/>
        </w:rPr>
      </w:pPr>
      <w:r>
        <w:rPr>
          <w:rFonts w:hint="eastAsia"/>
        </w:rPr>
        <w:t>빅데이터</w:t>
      </w:r>
      <w:r w:rsidR="00FD4CB1">
        <w:rPr>
          <w:rFonts w:hint="eastAsia"/>
        </w:rPr>
        <w:t>-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기존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 </w:t>
      </w:r>
      <w:hyperlink r:id="rId19" w:tooltip="데이터베이스" w:history="1">
        <w:r w:rsidR="0000253B" w:rsidRPr="0000253B">
          <w:rPr>
            <w:rFonts w:ascii="Arial" w:hAnsi="Arial" w:cs="Arial"/>
            <w:color w:val="0B0080"/>
            <w:sz w:val="21"/>
            <w:szCs w:val="21"/>
            <w:u w:val="single"/>
          </w:rPr>
          <w:t>데이터베이스</w:t>
        </w:r>
      </w:hyperlink>
      <w:r w:rsidR="0000253B" w:rsidRPr="0000253B">
        <w:rPr>
          <w:rFonts w:ascii="Arial" w:hAnsi="Arial" w:cs="Arial"/>
          <w:color w:val="222222"/>
          <w:sz w:val="21"/>
          <w:szCs w:val="21"/>
        </w:rPr>
        <w:t> 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관리도구의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능력을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넘어서는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대량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(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수십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 </w:t>
      </w:r>
      <w:hyperlink r:id="rId20" w:tooltip="테라바이트" w:history="1">
        <w:r w:rsidR="0000253B" w:rsidRPr="0000253B">
          <w:rPr>
            <w:rFonts w:ascii="Arial" w:hAnsi="Arial" w:cs="Arial"/>
            <w:color w:val="0B0080"/>
            <w:sz w:val="21"/>
            <w:szCs w:val="21"/>
            <w:u w:val="single"/>
          </w:rPr>
          <w:t>테라바이트</w:t>
        </w:r>
      </w:hyperlink>
      <w:r w:rsidR="0000253B" w:rsidRPr="0000253B">
        <w:rPr>
          <w:rFonts w:ascii="Arial" w:hAnsi="Arial" w:cs="Arial"/>
          <w:color w:val="222222"/>
          <w:sz w:val="21"/>
          <w:szCs w:val="21"/>
        </w:rPr>
        <w:t>)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의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정형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또는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심지어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데이터베이스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형태가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아닌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비정형의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데이터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집합조차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포함한</w:t>
      </w:r>
      <w:hyperlink r:id="rId21" w:anchor="cite_note-Mckinsey-1" w:history="1">
        <w:r w:rsidR="0000253B" w:rsidRPr="0000253B">
          <w:rPr>
            <w:rFonts w:ascii="Arial" w:hAnsi="Arial" w:cs="Arial"/>
            <w:color w:val="0B0080"/>
            <w:sz w:val="21"/>
            <w:szCs w:val="21"/>
            <w:u w:val="single"/>
            <w:vertAlign w:val="superscript"/>
          </w:rPr>
          <w:t>[1]</w:t>
        </w:r>
      </w:hyperlink>
      <w:r w:rsidR="0000253B" w:rsidRPr="0000253B">
        <w:rPr>
          <w:rFonts w:ascii="Arial" w:hAnsi="Arial" w:cs="Arial"/>
          <w:color w:val="222222"/>
          <w:sz w:val="21"/>
          <w:szCs w:val="21"/>
        </w:rPr>
        <w:t> 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데이터로부터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가치를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추출하고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결과를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분석하는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 xml:space="preserve"> 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기술</w:t>
      </w:r>
      <w:r w:rsidR="0000253B" w:rsidRPr="0000253B">
        <w:rPr>
          <w:rFonts w:ascii="Arial" w:hAnsi="Arial" w:cs="Arial"/>
          <w:color w:val="0B0080"/>
          <w:sz w:val="21"/>
          <w:szCs w:val="21"/>
          <w:u w:val="single"/>
          <w:vertAlign w:val="superscript"/>
        </w:rPr>
        <w:t>[2]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이다</w:t>
      </w:r>
      <w:r w:rsidR="0000253B" w:rsidRPr="0000253B">
        <w:rPr>
          <w:rFonts w:ascii="Arial" w:hAnsi="Arial" w:cs="Arial"/>
          <w:color w:val="222222"/>
          <w:sz w:val="21"/>
          <w:szCs w:val="21"/>
        </w:rPr>
        <w:t>.</w:t>
      </w:r>
    </w:p>
    <w:p w:rsidR="0000253B" w:rsidRPr="0000253B" w:rsidRDefault="0000253B" w:rsidP="0000253B">
      <w:pPr>
        <w:widowControl/>
        <w:shd w:val="clear" w:color="auto" w:fill="F8F9FA"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color w:val="222222"/>
          <w:kern w:val="0"/>
          <w:szCs w:val="20"/>
        </w:rPr>
      </w:pPr>
    </w:p>
    <w:p w:rsidR="0000253B" w:rsidRPr="0000253B" w:rsidRDefault="0000253B" w:rsidP="0000253B">
      <w:pPr>
        <w:widowControl/>
        <w:shd w:val="clear" w:color="auto" w:fill="F8F9FA"/>
        <w:wordWrap/>
        <w:autoSpaceDE/>
        <w:autoSpaceDN/>
        <w:spacing w:line="336" w:lineRule="atLeast"/>
        <w:jc w:val="left"/>
        <w:rPr>
          <w:rFonts w:ascii="Arial" w:eastAsia="굴림" w:hAnsi="Arial" w:cs="Arial"/>
          <w:color w:val="222222"/>
          <w:kern w:val="0"/>
          <w:sz w:val="19"/>
          <w:szCs w:val="19"/>
        </w:rPr>
      </w:pP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위키백과의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편집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현황의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시각화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자료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(IBM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작성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).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수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 </w:t>
      </w:r>
      <w:hyperlink r:id="rId22" w:tooltip="테라바이트" w:history="1">
        <w:r w:rsidRPr="0000253B">
          <w:rPr>
            <w:rFonts w:ascii="Arial" w:eastAsia="굴림" w:hAnsi="Arial" w:cs="Arial"/>
            <w:color w:val="0B0080"/>
            <w:kern w:val="0"/>
            <w:sz w:val="19"/>
            <w:szCs w:val="19"/>
            <w:u w:val="single"/>
          </w:rPr>
          <w:t>테라바이트</w:t>
        </w:r>
      </w:hyperlink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의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용량을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지닌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위키백과의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텍스트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및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이미지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자료는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빅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데이터의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고전적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사례에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속한다</w:t>
      </w:r>
      <w:r w:rsidRPr="0000253B">
        <w:rPr>
          <w:rFonts w:ascii="Arial" w:eastAsia="굴림" w:hAnsi="Arial" w:cs="Arial"/>
          <w:color w:val="222222"/>
          <w:kern w:val="0"/>
          <w:sz w:val="19"/>
          <w:szCs w:val="19"/>
        </w:rPr>
        <w:t>.</w:t>
      </w:r>
    </w:p>
    <w:p w:rsidR="0000253B" w:rsidRPr="0000253B" w:rsidRDefault="0000253B" w:rsidP="0000253B">
      <w:pPr>
        <w:widowControl/>
        <w:shd w:val="clear" w:color="auto" w:fill="F8F9FA"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color w:val="222222"/>
          <w:kern w:val="0"/>
          <w:szCs w:val="20"/>
        </w:rPr>
      </w:pPr>
    </w:p>
    <w:p w:rsidR="0000253B" w:rsidRPr="0000253B" w:rsidRDefault="0000253B" w:rsidP="0000253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다양한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종류의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대규모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데이터에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대한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생성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수집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분석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표현을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그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특징으로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하는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빅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데이터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기술의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발전은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다변화된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현대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사회를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더욱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정확하게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예측하여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효율적으로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작동케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하고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lastRenderedPageBreak/>
        <w:t>개인화된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현대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사회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구성원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마다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맞춤형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정보를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제공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관리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분석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가능케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하며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과거에는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불가능했던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기술을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실현시키기도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한다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00253B" w:rsidRDefault="0000253B" w:rsidP="0000253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이같이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빅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데이터는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정치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사회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경제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문화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,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과학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기술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등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전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영역에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걸쳐서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사회와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인류에게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가치있는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정보를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제공할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수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있는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가능성을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제시하며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그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중요성이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부각되고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있다</w:t>
      </w:r>
      <w:r w:rsidRPr="0000253B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C8620D" w:rsidRDefault="00726A4A" w:rsidP="00726A4A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color w:val="222222"/>
          <w:kern w:val="0"/>
          <w:sz w:val="21"/>
          <w:szCs w:val="21"/>
        </w:rPr>
        <w:t>출처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</w:rPr>
        <w:t>-</w:t>
      </w:r>
      <w:r w:rsidRPr="00726A4A">
        <w:t xml:space="preserve"> </w:t>
      </w:r>
      <w:hyperlink r:id="rId23" w:history="1">
        <w:r>
          <w:rPr>
            <w:rStyle w:val="a4"/>
          </w:rPr>
          <w:t>https://ko.wikipedia.org/wiki/%EB%B9%85_%EB%8D%B0%EC%9D%B4%ED%84%B0</w:t>
        </w:r>
      </w:hyperlink>
    </w:p>
    <w:p w:rsidR="00726A4A" w:rsidRDefault="00726A4A" w:rsidP="00726A4A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</w:pPr>
    </w:p>
    <w:p w:rsidR="00726A4A" w:rsidRDefault="00726A4A" w:rsidP="00726A4A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</w:pPr>
      <w:r>
        <w:rPr>
          <w:rFonts w:hint="eastAsia"/>
        </w:rPr>
        <w:t>참고하면 좋아보이는 영상</w:t>
      </w:r>
    </w:p>
    <w:p w:rsidR="00726A4A" w:rsidRDefault="00726A4A" w:rsidP="00726A4A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</w:pPr>
      <w:hyperlink r:id="rId24" w:history="1">
        <w:r w:rsidRPr="00274350">
          <w:rPr>
            <w:rStyle w:val="a4"/>
          </w:rPr>
          <w:t>https://www.youtube.com/watch?time_continue=132&amp;v=tUcNVFVg4Zw-</w:t>
        </w:r>
      </w:hyperlink>
      <w:r>
        <w:rPr>
          <w:rFonts w:hint="eastAsia"/>
        </w:rPr>
        <w:t>마이크로소프트 홀로렌즈</w:t>
      </w:r>
    </w:p>
    <w:p w:rsidR="00726A4A" w:rsidRDefault="00726A4A" w:rsidP="00726A4A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</w:pPr>
      <w:hyperlink r:id="rId25" w:history="1">
        <w:r w:rsidRPr="00274350">
          <w:rPr>
            <w:rStyle w:val="a4"/>
          </w:rPr>
          <w:t>https://www.youtube.com/watch?time_continue=76&amp;v=HvYj3_VmW6I-</w:t>
        </w:r>
      </w:hyperlink>
      <w:r>
        <w:rPr>
          <w:rFonts w:hint="eastAsia"/>
        </w:rPr>
        <w:t>실제로 사람이 홀로그램으로 나오는 영상(</w:t>
      </w:r>
      <w:r>
        <w:t>55</w:t>
      </w:r>
      <w:r>
        <w:rPr>
          <w:rFonts w:hint="eastAsia"/>
        </w:rPr>
        <w:t>초경)</w:t>
      </w:r>
    </w:p>
    <w:p w:rsidR="00726A4A" w:rsidRDefault="00726A4A" w:rsidP="00726A4A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hint="eastAsia"/>
        </w:rPr>
      </w:pPr>
      <w:hyperlink r:id="rId26" w:history="1">
        <w:r w:rsidRPr="00274350">
          <w:rPr>
            <w:rStyle w:val="a4"/>
          </w:rPr>
          <w:t>https://www.youtube.com/watch?time_continue=75&amp;v=4p0BDw4VHNo-</w:t>
        </w:r>
      </w:hyperlink>
      <w:r>
        <w:rPr>
          <w:rFonts w:hint="eastAsia"/>
        </w:rPr>
        <w:t>실제 착용 화면(</w:t>
      </w:r>
      <w:r>
        <w:t>1</w:t>
      </w:r>
      <w:r>
        <w:rPr>
          <w:rFonts w:hint="eastAsia"/>
        </w:rPr>
        <w:t>분경)</w:t>
      </w:r>
      <w:bookmarkStart w:id="0" w:name="_GoBack"/>
      <w:bookmarkEnd w:id="0"/>
    </w:p>
    <w:sectPr w:rsidR="00726A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00D" w:rsidRDefault="0005000D" w:rsidP="00726A4A">
      <w:pPr>
        <w:spacing w:after="0" w:line="240" w:lineRule="auto"/>
      </w:pPr>
      <w:r>
        <w:separator/>
      </w:r>
    </w:p>
  </w:endnote>
  <w:endnote w:type="continuationSeparator" w:id="0">
    <w:p w:rsidR="0005000D" w:rsidRDefault="0005000D" w:rsidP="00726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00D" w:rsidRDefault="0005000D" w:rsidP="00726A4A">
      <w:pPr>
        <w:spacing w:after="0" w:line="240" w:lineRule="auto"/>
      </w:pPr>
      <w:r>
        <w:separator/>
      </w:r>
    </w:p>
  </w:footnote>
  <w:footnote w:type="continuationSeparator" w:id="0">
    <w:p w:rsidR="0005000D" w:rsidRDefault="0005000D" w:rsidP="00726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276"/>
    <w:multiLevelType w:val="hybridMultilevel"/>
    <w:tmpl w:val="22A43220"/>
    <w:lvl w:ilvl="0" w:tplc="8AC4ED74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1C93275"/>
    <w:multiLevelType w:val="hybridMultilevel"/>
    <w:tmpl w:val="F5207342"/>
    <w:lvl w:ilvl="0" w:tplc="D4E4A9CE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8FA05D9"/>
    <w:multiLevelType w:val="hybridMultilevel"/>
    <w:tmpl w:val="45240B84"/>
    <w:lvl w:ilvl="0" w:tplc="2A8A7F8A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9BC7AAC"/>
    <w:multiLevelType w:val="hybridMultilevel"/>
    <w:tmpl w:val="B91E5AF0"/>
    <w:lvl w:ilvl="0" w:tplc="A0F20E30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3456125"/>
    <w:multiLevelType w:val="hybridMultilevel"/>
    <w:tmpl w:val="5DE46FC0"/>
    <w:lvl w:ilvl="0" w:tplc="CC30C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7B6"/>
    <w:rsid w:val="0000253B"/>
    <w:rsid w:val="0005000D"/>
    <w:rsid w:val="000919F4"/>
    <w:rsid w:val="002232D9"/>
    <w:rsid w:val="00591738"/>
    <w:rsid w:val="00726A4A"/>
    <w:rsid w:val="00D77837"/>
    <w:rsid w:val="00D91024"/>
    <w:rsid w:val="00DE47B6"/>
    <w:rsid w:val="00FC7161"/>
    <w:rsid w:val="00FD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5F616"/>
  <w15:chartTrackingRefBased/>
  <w15:docId w15:val="{C1FFBDA6-940C-4BEB-BB71-231C4B0CF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47B6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7B6"/>
    <w:pPr>
      <w:ind w:leftChars="400" w:left="800"/>
    </w:pPr>
  </w:style>
  <w:style w:type="character" w:styleId="a4">
    <w:name w:val="Hyperlink"/>
    <w:basedOn w:val="a0"/>
    <w:uiPriority w:val="99"/>
    <w:unhideWhenUsed/>
    <w:rsid w:val="002232D9"/>
    <w:rPr>
      <w:color w:val="0000FF"/>
      <w:u w:val="single"/>
    </w:rPr>
  </w:style>
  <w:style w:type="paragraph" w:customStyle="1" w:styleId="a5">
    <w:name w:val="바탕글"/>
    <w:basedOn w:val="a"/>
    <w:rsid w:val="000919F4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Normal (Web)"/>
    <w:basedOn w:val="a"/>
    <w:uiPriority w:val="99"/>
    <w:semiHidden/>
    <w:unhideWhenUsed/>
    <w:rsid w:val="0000253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726A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726A4A"/>
  </w:style>
  <w:style w:type="paragraph" w:styleId="a8">
    <w:name w:val="footer"/>
    <w:basedOn w:val="a"/>
    <w:link w:val="Char0"/>
    <w:uiPriority w:val="99"/>
    <w:unhideWhenUsed/>
    <w:rsid w:val="00726A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726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4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039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7903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2817248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12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010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mcst.go.kr/kor/s_notice/press/pressView.jsp?pMenuCD=0302000000&amp;pSeq=17085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youtube.com/watch?time_continue=75&amp;v=4p0BDw4VHNo-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ko.wikipedia.org/wiki/%EB%B9%85_%EB%8D%B0%EC%9D%B4%ED%84%B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time_continue=76&amp;v=HvYj3_VmW6I-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rendmonitor.co.kr/tmweb/trend/allTrend/detail.do?bIdx=1614&amp;code=0401&amp;trendType=CKOREA" TargetMode="External"/><Relationship Id="rId20" Type="http://schemas.openxmlformats.org/officeDocument/2006/relationships/hyperlink" Target="https://ko.wikipedia.org/wiki/%ED%85%8C%EB%9D%BC%EB%B0%94%EC%9D%B4%ED%8A%B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ata.si.re.kr/node/125" TargetMode="External"/><Relationship Id="rId24" Type="http://schemas.openxmlformats.org/officeDocument/2006/relationships/hyperlink" Target="https://www.youtube.com/watch?time_continue=132&amp;v=tUcNVFVg4Zw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ko.wikipedia.org/wiki/%EB%B9%85_%EB%8D%B0%EC%9D%B4%ED%84%B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ko.wikipedia.org/wiki/%EB%8D%B0%EC%9D%B4%ED%84%B0%EB%B2%A0%EC%9D%B4%EC%8A%A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ata.si.re.kr/node/129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ko.wikipedia.org/wiki/%ED%85%8C%EB%9D%BC%EB%B0%94%EC%9D%B4%ED%8A%B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2</cp:revision>
  <dcterms:created xsi:type="dcterms:W3CDTF">2019-03-29T04:32:00Z</dcterms:created>
  <dcterms:modified xsi:type="dcterms:W3CDTF">2019-03-29T07:48:00Z</dcterms:modified>
</cp:coreProperties>
</file>