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0C0" w:rsidRPr="005E1830" w:rsidRDefault="00CB001D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사물 </w:t>
      </w:r>
      <w:proofErr w:type="spellStart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>트레이싱을</w:t>
      </w:r>
      <w:proofErr w:type="spellEnd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위한 </w:t>
      </w:r>
      <w:proofErr w:type="spellStart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>스텝모터</w:t>
      </w:r>
      <w:proofErr w:type="spellEnd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</w:p>
    <w:p w:rsidR="00CB001D" w:rsidRPr="009164CB" w:rsidRDefault="00CB001D">
      <w:pPr>
        <w:rPr>
          <w:rFonts w:asciiTheme="minorHAnsi" w:eastAsiaTheme="minorHAnsi" w:hAnsiTheme="minorHAnsi"/>
          <w:sz w:val="20"/>
          <w:szCs w:val="20"/>
        </w:rPr>
      </w:pPr>
    </w:p>
    <w:p w:rsidR="00CB001D" w:rsidRPr="009164CB" w:rsidRDefault="00CB001D" w:rsidP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스테퍼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(Stepper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motor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, </w:t>
      </w: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스텝모터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 혹은 </w:t>
      </w: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스테핑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)란 한 바퀴의 회전을 많은 수의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스텝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들로 나눌 수 있는 </w:t>
      </w: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브러쉬리스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직류 전기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이다.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의 위치는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가 적절하게 장치에 설치되어 있는 한, 어떤 피드백 장치 없이도 아주 정확하게 조절이 가능하다.</w:t>
      </w:r>
    </w:p>
    <w:p w:rsidR="00CB001D" w:rsidRPr="009164CB" w:rsidRDefault="00CB001D" w:rsidP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CB001D" w:rsidRPr="009164CB" w:rsidRDefault="00CB001D" w:rsidP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즉 일반 모터에서는 할 수 없는 모터의 회전 각도 및 방향을 조절 할 수 있는 특수 목적 모터이다.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CB001D" w:rsidRPr="009164CB" w:rsidRDefault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9164CB" w:rsidRDefault="00CB001D" w:rsidP="009164CB">
      <w:pPr>
        <w:rPr>
          <w:rStyle w:val="apple-converted-space"/>
          <w:rFonts w:asciiTheme="minorHAnsi" w:eastAsiaTheme="minorHAnsi" w:hAnsiTheme="minorHAnsi"/>
          <w:color w:val="000000" w:themeColor="text1"/>
          <w:sz w:val="20"/>
          <w:szCs w:val="20"/>
        </w:rPr>
      </w:pPr>
      <w:r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 모터는 제어하는 방법이 일반 모터와 다르다.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5F7463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스텝모터는</w:t>
      </w:r>
      <w:proofErr w:type="spellEnd"/>
      <w:r w:rsidR="005F7463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="005F7463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4</w:t>
      </w:r>
      <w:r w:rsidR="005F7463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개의 선으로 이루어져 있으며</w:t>
      </w:r>
      <w:r w:rsidR="005F7463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, </w:t>
      </w:r>
      <w:r w:rsidR="009164CB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이</w:t>
      </w:r>
      <w:r w:rsidR="009164CB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4</w:t>
      </w:r>
      <w:r w:rsidR="009164CB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개의 선에</w:t>
      </w:r>
      <w:r w:rsidR="009164CB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r w:rsidR="009164CB" w:rsidRPr="009164C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스텝 모터는 펄스 모양의 전압에 의해 일정 각도 회전하는 모터입니다.</w:t>
      </w:r>
      <w:r w:rsidR="009164CB" w:rsidRPr="009164CB">
        <w:rPr>
          <w:rStyle w:val="apple-converted-space"/>
          <w:rFonts w:asciiTheme="minorHAnsi" w:eastAsiaTheme="minorHAnsi" w:hAnsiTheme="minorHAnsi" w:hint="eastAsia"/>
          <w:color w:val="000000" w:themeColor="text1"/>
          <w:sz w:val="20"/>
          <w:szCs w:val="20"/>
        </w:rPr>
        <w:t> </w:t>
      </w:r>
      <w:r w:rsidR="009164CB" w:rsidRPr="009164C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회전 각도는 입력 펄스의 신호의 수에 비례하고 회전 속도는 입력 펄스 신호의 주파수에 비례</w:t>
      </w:r>
      <w:r w:rsidR="009164CB" w:rsidRPr="009164CB">
        <w:rPr>
          <w:rStyle w:val="apple-converted-space"/>
          <w:rFonts w:asciiTheme="minorHAnsi" w:eastAsiaTheme="minorHAnsi" w:hAnsiTheme="minorHAnsi" w:hint="eastAsia"/>
          <w:color w:val="000000" w:themeColor="text1"/>
          <w:sz w:val="20"/>
          <w:szCs w:val="20"/>
        </w:rPr>
        <w:t> </w:t>
      </w:r>
      <w:r w:rsidR="009164CB">
        <w:rPr>
          <w:rStyle w:val="apple-converted-space"/>
          <w:rFonts w:asciiTheme="minorHAnsi" w:eastAsiaTheme="minorHAnsi" w:hAnsiTheme="minorHAnsi" w:hint="eastAsia"/>
          <w:color w:val="000000" w:themeColor="text1"/>
          <w:sz w:val="20"/>
          <w:szCs w:val="20"/>
        </w:rPr>
        <w:t>한다.</w:t>
      </w:r>
    </w:p>
    <w:p w:rsidR="009164CB" w:rsidRDefault="009164CB" w:rsidP="009164CB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9164C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스텝 모터를 구동하려면 사용하려는 모터는 몇 상 모터인지 어떤 여자 방식을 이용하여 동작시킬 것인지를 고려해야 합니다</w:t>
      </w:r>
    </w:p>
    <w:p w:rsidR="005E1830" w:rsidRDefault="005E1830" w:rsidP="009164CB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:rsidR="005E1830" w:rsidRPr="005E1830" w:rsidRDefault="005E1830" w:rsidP="009164CB">
      <w:pPr>
        <w:rPr>
          <w:rFonts w:asciiTheme="minorHAnsi" w:eastAsiaTheme="minorHAnsi" w:hAnsiTheme="minorHAnsi"/>
          <w:b/>
          <w:bCs/>
          <w:color w:val="000000" w:themeColor="text1"/>
          <w:sz w:val="20"/>
          <w:szCs w:val="20"/>
        </w:rPr>
      </w:pPr>
      <w:r w:rsidRPr="005E1830">
        <w:rPr>
          <w:rFonts w:asciiTheme="minorHAnsi" w:eastAsiaTheme="minorHAnsi" w:hAnsiTheme="minorHAnsi" w:hint="eastAsia"/>
          <w:b/>
          <w:bCs/>
          <w:color w:val="000000" w:themeColor="text1"/>
          <w:sz w:val="20"/>
          <w:szCs w:val="20"/>
        </w:rPr>
        <w:t>모터 제어 방법</w:t>
      </w:r>
    </w:p>
    <w:p w:rsidR="00666477" w:rsidRPr="009164CB" w:rsidRDefault="00666477" w:rsidP="009164CB">
      <w:pPr>
        <w:rPr>
          <w:rFonts w:asciiTheme="minorHAnsi" w:eastAsiaTheme="minorHAnsi" w:hAnsiTheme="minorHAnsi"/>
          <w:color w:val="557A74"/>
          <w:sz w:val="20"/>
          <w:szCs w:val="20"/>
        </w:rPr>
      </w:pPr>
    </w:p>
    <w:p w:rsidR="009164CB" w:rsidRDefault="00666477" w:rsidP="00666477">
      <w:pPr>
        <w:jc w:val="center"/>
      </w:pPr>
      <w:r>
        <w:rPr>
          <w:noProof/>
        </w:rPr>
        <w:drawing>
          <wp:inline distT="0" distB="0" distL="0" distR="0">
            <wp:extent cx="2734173" cy="25287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9-17_17-42-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35" cy="25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7" w:rsidRDefault="00666477" w:rsidP="00666477">
      <w:pPr>
        <w:jc w:val="center"/>
      </w:pPr>
    </w:p>
    <w:p w:rsidR="00680593" w:rsidRDefault="00666477" w:rsidP="00666477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싱글 코일 여자 방식은 모터에서 나오는 </w:t>
      </w:r>
      <w:r>
        <w:rPr>
          <w:rFonts w:asciiTheme="minorHAnsi" w:eastAsiaTheme="minorHAnsi" w:hAnsiTheme="minorHAnsi"/>
          <w:sz w:val="20"/>
          <w:szCs w:val="20"/>
        </w:rPr>
        <w:t>4</w:t>
      </w:r>
      <w:r>
        <w:rPr>
          <w:rFonts w:asciiTheme="minorHAnsi" w:eastAsiaTheme="minorHAnsi" w:hAnsiTheme="minorHAnsi" w:hint="eastAsia"/>
          <w:sz w:val="20"/>
          <w:szCs w:val="20"/>
        </w:rPr>
        <w:t>개의 선에 디지털 신호를 한 개씩만 주는 방식이다.</w:t>
      </w:r>
      <w:r w:rsidR="00680593">
        <w:rPr>
          <w:rFonts w:asciiTheme="minorHAnsi" w:eastAsiaTheme="minorHAnsi" w:hAnsiTheme="minorHAnsi" w:hint="eastAsia"/>
          <w:sz w:val="20"/>
          <w:szCs w:val="20"/>
        </w:rPr>
        <w:t xml:space="preserve"> 위 사진에서 전류의 흐름이 올라가는 곳이 </w:t>
      </w:r>
      <w:r w:rsidR="00680593">
        <w:rPr>
          <w:rFonts w:asciiTheme="minorHAnsi" w:eastAsiaTheme="minorHAnsi" w:hAnsiTheme="minorHAnsi"/>
          <w:sz w:val="20"/>
          <w:szCs w:val="20"/>
        </w:rPr>
        <w:t>1</w:t>
      </w:r>
      <w:r w:rsidR="00680593">
        <w:rPr>
          <w:rFonts w:asciiTheme="minorHAnsi" w:eastAsiaTheme="minorHAnsi" w:hAnsiTheme="minorHAnsi" w:hint="eastAsia"/>
          <w:sz w:val="20"/>
          <w:szCs w:val="20"/>
        </w:rPr>
        <w:t>이다</w:t>
      </w:r>
      <w:r w:rsidR="00680593">
        <w:rPr>
          <w:rFonts w:asciiTheme="minorHAnsi" w:eastAsiaTheme="minorHAnsi" w:hAnsiTheme="minorHAnsi"/>
          <w:sz w:val="20"/>
          <w:szCs w:val="20"/>
        </w:rPr>
        <w:t>.</w:t>
      </w:r>
    </w:p>
    <w:p w:rsidR="00666477" w:rsidRPr="00666477" w:rsidRDefault="00666477" w:rsidP="00666477">
      <w:pPr>
        <w:rPr>
          <w:rFonts w:asciiTheme="minorHAnsi" w:eastAsiaTheme="minorHAnsi" w:hAnsiTheme="minorHAnsi"/>
          <w:sz w:val="20"/>
          <w:szCs w:val="20"/>
        </w:rPr>
      </w:pPr>
    </w:p>
    <w:p w:rsidR="00666477" w:rsidRDefault="00666477" w:rsidP="00666477">
      <w:pPr>
        <w:shd w:val="clear" w:color="auto" w:fill="1E1E1E"/>
        <w:rPr>
          <w:rFonts w:ascii="맑은 고딕" w:eastAsia="맑은 고딕" w:hAnsi="맑은 고딕"/>
          <w:color w:val="557A74"/>
          <w:sz w:val="20"/>
          <w:szCs w:val="20"/>
        </w:rPr>
      </w:pPr>
      <w:r>
        <w:rPr>
          <w:rFonts w:hint="eastAsia"/>
          <w:color w:val="D4D4D4"/>
          <w:sz w:val="22"/>
          <w:szCs w:val="22"/>
        </w:rPr>
        <w:t>Seq = [[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],</w:t>
      </w:r>
    </w:p>
    <w:p w:rsidR="00666477" w:rsidRDefault="00666477" w:rsidP="00666477">
      <w:pPr>
        <w:shd w:val="clear" w:color="auto" w:fill="1E1E1E"/>
        <w:rPr>
          <w:rFonts w:ascii="맑은 고딕" w:eastAsia="맑은 고딕" w:hAnsi="맑은 고딕"/>
          <w:color w:val="557A74"/>
          <w:sz w:val="20"/>
          <w:szCs w:val="20"/>
        </w:rPr>
      </w:pPr>
      <w:r>
        <w:rPr>
          <w:rFonts w:hint="eastAsia"/>
          <w:color w:val="D4D4D4"/>
          <w:sz w:val="22"/>
          <w:szCs w:val="22"/>
        </w:rPr>
        <w:t>      </w:t>
      </w:r>
      <w:r>
        <w:rPr>
          <w:rStyle w:val="apple-converted-space"/>
          <w:rFonts w:hint="eastAsia"/>
          <w:color w:val="D4D4D4"/>
          <w:sz w:val="22"/>
          <w:szCs w:val="22"/>
        </w:rPr>
        <w:t> </w:t>
      </w:r>
      <w:r>
        <w:rPr>
          <w:rFonts w:hint="eastAsia"/>
          <w:color w:val="D4D4D4"/>
          <w:sz w:val="22"/>
          <w:szCs w:val="22"/>
        </w:rPr>
        <w:t>[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],</w:t>
      </w:r>
    </w:p>
    <w:p w:rsidR="00666477" w:rsidRDefault="00666477" w:rsidP="00666477">
      <w:pPr>
        <w:shd w:val="clear" w:color="auto" w:fill="1E1E1E"/>
        <w:rPr>
          <w:rFonts w:ascii="맑은 고딕" w:eastAsia="맑은 고딕" w:hAnsi="맑은 고딕"/>
          <w:color w:val="557A74"/>
          <w:sz w:val="20"/>
          <w:szCs w:val="20"/>
        </w:rPr>
      </w:pPr>
      <w:r>
        <w:rPr>
          <w:rFonts w:hint="eastAsia"/>
          <w:color w:val="D4D4D4"/>
          <w:sz w:val="22"/>
          <w:szCs w:val="22"/>
        </w:rPr>
        <w:t>      </w:t>
      </w:r>
      <w:r>
        <w:rPr>
          <w:rStyle w:val="apple-converted-space"/>
          <w:rFonts w:hint="eastAsia"/>
          <w:color w:val="D4D4D4"/>
          <w:sz w:val="22"/>
          <w:szCs w:val="22"/>
        </w:rPr>
        <w:t> </w:t>
      </w:r>
      <w:r>
        <w:rPr>
          <w:rFonts w:hint="eastAsia"/>
          <w:color w:val="D4D4D4"/>
          <w:sz w:val="22"/>
          <w:szCs w:val="22"/>
        </w:rPr>
        <w:t>[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],</w:t>
      </w:r>
    </w:p>
    <w:p w:rsidR="00666477" w:rsidRDefault="00666477" w:rsidP="00666477">
      <w:pPr>
        <w:shd w:val="clear" w:color="auto" w:fill="1E1E1E"/>
        <w:rPr>
          <w:color w:val="D4D4D4"/>
          <w:sz w:val="22"/>
          <w:szCs w:val="22"/>
        </w:rPr>
      </w:pPr>
      <w:r>
        <w:rPr>
          <w:rFonts w:hint="eastAsia"/>
          <w:color w:val="D4D4D4"/>
          <w:sz w:val="22"/>
          <w:szCs w:val="22"/>
        </w:rPr>
        <w:t>      </w:t>
      </w:r>
      <w:r>
        <w:rPr>
          <w:rStyle w:val="apple-converted-space"/>
          <w:rFonts w:hint="eastAsia"/>
          <w:color w:val="D4D4D4"/>
          <w:sz w:val="22"/>
          <w:szCs w:val="22"/>
        </w:rPr>
        <w:t> </w:t>
      </w:r>
      <w:r>
        <w:rPr>
          <w:rFonts w:hint="eastAsia"/>
          <w:color w:val="D4D4D4"/>
          <w:sz w:val="22"/>
          <w:szCs w:val="22"/>
        </w:rPr>
        <w:t>[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]]</w:t>
      </w:r>
    </w:p>
    <w:p w:rsidR="00666477" w:rsidRDefault="00680593" w:rsidP="00680593">
      <w:pPr>
        <w:jc w:val="center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sz w:val="20"/>
          <w:szCs w:val="20"/>
        </w:rPr>
        <w:lastRenderedPageBreak/>
        <w:drawing>
          <wp:inline distT="0" distB="0" distL="0" distR="0">
            <wp:extent cx="2892798" cy="2509871"/>
            <wp:effectExtent l="0" t="0" r="3175" b="5080"/>
            <wp:docPr id="2" name="그림 2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9-17_17-44-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84" cy="25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93" w:rsidRDefault="00680593" w:rsidP="00680593">
      <w:pPr>
        <w:jc w:val="center"/>
        <w:rPr>
          <w:rFonts w:asciiTheme="minorHAnsi" w:eastAsiaTheme="minorHAnsi" w:hAnsiTheme="minorHAnsi"/>
          <w:sz w:val="20"/>
          <w:szCs w:val="20"/>
        </w:rPr>
      </w:pPr>
    </w:p>
    <w:p w:rsidR="00BC4DE7" w:rsidRDefault="00680593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하프 스텝 방식은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더 작은 각을 </w:t>
      </w:r>
      <w:r w:rsidR="00BC4DE7">
        <w:rPr>
          <w:rFonts w:asciiTheme="minorHAnsi" w:eastAsiaTheme="minorHAnsi" w:hAnsiTheme="minorHAnsi" w:hint="eastAsia"/>
          <w:sz w:val="20"/>
          <w:szCs w:val="20"/>
        </w:rPr>
        <w:t>위한 작동 방식이다.</w:t>
      </w:r>
      <w:r w:rsidR="00BC4DE7">
        <w:rPr>
          <w:rFonts w:asciiTheme="minorHAnsi" w:eastAsiaTheme="minorHAnsi" w:hAnsiTheme="minorHAnsi"/>
          <w:sz w:val="20"/>
          <w:szCs w:val="20"/>
        </w:rPr>
        <w:t xml:space="preserve"> </w:t>
      </w:r>
      <w:r w:rsidR="00627297">
        <w:rPr>
          <w:rFonts w:asciiTheme="minorHAnsi" w:eastAsiaTheme="minorHAnsi" w:hAnsiTheme="minorHAnsi" w:hint="eastAsia"/>
          <w:sz w:val="20"/>
          <w:szCs w:val="20"/>
        </w:rPr>
        <w:t xml:space="preserve">위 사진처럼 구동 </w:t>
      </w:r>
      <w:proofErr w:type="spellStart"/>
      <w:r w:rsidR="00627297">
        <w:rPr>
          <w:rFonts w:asciiTheme="minorHAnsi" w:eastAsiaTheme="minorHAnsi" w:hAnsiTheme="minorHAnsi" w:hint="eastAsia"/>
          <w:sz w:val="20"/>
          <w:szCs w:val="20"/>
        </w:rPr>
        <w:t>시켜려면</w:t>
      </w:r>
      <w:proofErr w:type="spellEnd"/>
      <w:r w:rsidR="00627297">
        <w:rPr>
          <w:rFonts w:asciiTheme="minorHAnsi" w:eastAsiaTheme="minorHAnsi" w:hAnsiTheme="minorHAnsi" w:hint="eastAsia"/>
          <w:sz w:val="20"/>
          <w:szCs w:val="20"/>
        </w:rPr>
        <w:t xml:space="preserve"> 다음과 같다.</w:t>
      </w:r>
      <w:r w:rsidR="00627297"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Step = {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[[1,1],[0,1],[0,0],[0,0]]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[[0,0],[1,1].[0,1],[0,0]]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[[0,0],[0,0],[1,1],[0,1]]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[[0,1],[0,0],[0,0],[1,1]]</w:t>
      </w:r>
    </w:p>
    <w:p w:rsidR="00627297" w:rsidRP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}</w:t>
      </w:r>
    </w:p>
    <w:p w:rsidR="009164CB" w:rsidRPr="00627297" w:rsidRDefault="009164CB" w:rsidP="009164CB">
      <w:pPr>
        <w:rPr>
          <w:rFonts w:asciiTheme="minorHAnsi" w:eastAsiaTheme="minorHAnsi" w:hAnsiTheme="minorHAnsi"/>
        </w:rPr>
      </w:pPr>
    </w:p>
    <w:p w:rsidR="00CB001D" w:rsidRPr="005E1830" w:rsidRDefault="00627297">
      <w:pPr>
        <w:rPr>
          <w:rFonts w:asciiTheme="minorHAnsi" w:eastAsiaTheme="minorHAnsi" w:hAnsiTheme="minorHAnsi" w:cs="Arial"/>
          <w:b/>
          <w:bCs/>
          <w:color w:val="222222"/>
          <w:sz w:val="20"/>
          <w:szCs w:val="20"/>
          <w:shd w:val="clear" w:color="auto" w:fill="FFFFFF"/>
        </w:rPr>
      </w:pPr>
      <w:r w:rsidRPr="005E1830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 xml:space="preserve">물품 제원 </w:t>
      </w:r>
    </w:p>
    <w:p w:rsidR="00627297" w:rsidRDefault="00627297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627297" w:rsidRPr="00627297" w:rsidRDefault="00627297" w:rsidP="00627297">
      <w:pPr>
        <w:rPr>
          <w:sz w:val="20"/>
          <w:szCs w:val="20"/>
        </w:rPr>
      </w:pPr>
      <w:r w:rsidRPr="00627297">
        <w:rPr>
          <w:rFonts w:ascii="돋움" w:eastAsia="돋움" w:hAnsi="돋움" w:hint="eastAsia"/>
          <w:b/>
          <w:bCs/>
          <w:color w:val="333333"/>
          <w:sz w:val="20"/>
          <w:szCs w:val="20"/>
        </w:rPr>
        <w:t xml:space="preserve">42각 기어드 </w:t>
      </w:r>
      <w:proofErr w:type="spellStart"/>
      <w:r w:rsidRPr="00627297">
        <w:rPr>
          <w:rFonts w:ascii="돋움" w:eastAsia="돋움" w:hAnsi="돋움" w:hint="eastAsia"/>
          <w:b/>
          <w:bCs/>
          <w:color w:val="333333"/>
          <w:sz w:val="20"/>
          <w:szCs w:val="20"/>
        </w:rPr>
        <w:t>스텝모터</w:t>
      </w:r>
      <w:proofErr w:type="spellEnd"/>
      <w:r w:rsidRPr="00627297">
        <w:rPr>
          <w:rFonts w:ascii="돋움" w:eastAsia="돋움" w:hAnsi="돋움" w:hint="eastAsia"/>
          <w:b/>
          <w:bCs/>
          <w:color w:val="333333"/>
          <w:sz w:val="20"/>
          <w:szCs w:val="20"/>
        </w:rPr>
        <w:t xml:space="preserve"> 1684AG100</w:t>
      </w:r>
      <w:r w:rsidRPr="00627297">
        <w:rPr>
          <w:rStyle w:val="apple-converted-space"/>
          <w:rFonts w:ascii="돋움" w:eastAsia="돋움" w:hAnsi="돋움" w:hint="eastAsia"/>
          <w:b/>
          <w:bCs/>
          <w:color w:val="333333"/>
          <w:sz w:val="20"/>
          <w:szCs w:val="20"/>
        </w:rPr>
        <w:t> </w:t>
      </w:r>
    </w:p>
    <w:p w:rsidR="00627297" w:rsidRPr="00627297" w:rsidRDefault="00627297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CB001D" w:rsidRDefault="00627297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  <w:r>
        <w:rPr>
          <w:rFonts w:asciiTheme="minorHAnsi" w:eastAsiaTheme="minorHAnsi" w:hAnsiTheme="minorHAnsi" w:cs="Arial"/>
          <w:noProof/>
          <w:color w:val="222222"/>
          <w:szCs w:val="20"/>
          <w:shd w:val="clear" w:color="auto" w:fill="FFFFFF"/>
        </w:rPr>
        <w:drawing>
          <wp:inline distT="0" distB="0" distL="0" distR="0">
            <wp:extent cx="4382814" cy="196595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9-17_18-16-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64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97" w:rsidRDefault="00627297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Pr="008D7BDA" w:rsidRDefault="008D7BDA" w:rsidP="008D7BDA">
      <w:pPr>
        <w:spacing w:before="30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cs="Arial" w:hint="eastAsia"/>
          <w:b/>
          <w:bCs/>
          <w:color w:val="333333"/>
          <w:sz w:val="20"/>
          <w:szCs w:val="20"/>
        </w:rPr>
        <w:t>사양 (Specification) :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정격 전압: 2.8V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정격 전류: 1.7A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스텝 각도: 1.8도</w:t>
      </w:r>
      <w:r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  <w:r>
        <w:rPr>
          <w:rFonts w:ascii="dotum" w:eastAsia="dotum" w:hAnsi="dotum"/>
          <w:color w:val="333333"/>
          <w:sz w:val="20"/>
          <w:szCs w:val="20"/>
        </w:rPr>
        <w:t>//</w:t>
      </w:r>
      <w:r>
        <w:rPr>
          <w:rFonts w:ascii="dotum" w:eastAsia="dotum" w:hAnsi="dotum" w:hint="eastAsia"/>
          <w:color w:val="333333"/>
          <w:sz w:val="20"/>
          <w:szCs w:val="20"/>
        </w:rPr>
        <w:t>모터가 제어 할 수 있는</w:t>
      </w:r>
      <w:r>
        <w:rPr>
          <w:rFonts w:ascii="dotum" w:eastAsia="dotum" w:hAnsi="dotum"/>
          <w:color w:val="333333"/>
          <w:sz w:val="20"/>
          <w:szCs w:val="20"/>
        </w:rPr>
        <w:t xml:space="preserve"> </w:t>
      </w:r>
      <w:r>
        <w:rPr>
          <w:rFonts w:ascii="dotum" w:eastAsia="dotum" w:hAnsi="dotum" w:hint="eastAsia"/>
          <w:color w:val="333333"/>
          <w:sz w:val="20"/>
          <w:szCs w:val="20"/>
        </w:rPr>
        <w:t xml:space="preserve">최소 각도 </w:t>
      </w:r>
      <w:r>
        <w:rPr>
          <w:rFonts w:ascii="dotum" w:eastAsia="dotum" w:hAnsi="dotum"/>
          <w:color w:val="333333"/>
          <w:sz w:val="20"/>
          <w:szCs w:val="20"/>
        </w:rPr>
        <w:t>, 1</w:t>
      </w:r>
      <w:r>
        <w:rPr>
          <w:rFonts w:ascii="dotum" w:eastAsia="dotum" w:hAnsi="dotum" w:hint="eastAsia"/>
          <w:color w:val="333333"/>
          <w:sz w:val="20"/>
          <w:szCs w:val="20"/>
        </w:rPr>
        <w:t xml:space="preserve">회 </w:t>
      </w:r>
      <w:proofErr w:type="spellStart"/>
      <w:r>
        <w:rPr>
          <w:rFonts w:ascii="dotum" w:eastAsia="dotum" w:hAnsi="dotum" w:hint="eastAsia"/>
          <w:color w:val="333333"/>
          <w:sz w:val="20"/>
          <w:szCs w:val="20"/>
        </w:rPr>
        <w:t>입력당</w:t>
      </w:r>
      <w:proofErr w:type="spellEnd"/>
      <w:r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  <w:r>
        <w:rPr>
          <w:rFonts w:ascii="dotum" w:eastAsia="dotum" w:hAnsi="dotum"/>
          <w:color w:val="333333"/>
          <w:sz w:val="20"/>
          <w:szCs w:val="20"/>
        </w:rPr>
        <w:t>1.8</w:t>
      </w:r>
      <w:r>
        <w:rPr>
          <w:rFonts w:ascii="dotum" w:eastAsia="dotum" w:hAnsi="dotum" w:hint="eastAsia"/>
          <w:color w:val="333333"/>
          <w:sz w:val="20"/>
          <w:szCs w:val="20"/>
        </w:rPr>
        <w:t>도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홀딩 토크: 3.6kg.cm</w:t>
      </w:r>
      <w:r>
        <w:rPr>
          <w:rFonts w:ascii="dotum" w:eastAsia="dotum" w:hAnsi="dotum"/>
          <w:color w:val="333333"/>
          <w:sz w:val="20"/>
          <w:szCs w:val="20"/>
        </w:rPr>
        <w:t xml:space="preserve"> 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//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>모터가 회전할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>때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 xml:space="preserve">나오는 힘 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저항: 1.65ohm ±10%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인덕턴스: 3.2mH ±20%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관성 모멘트: 54g.cm2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선 개수: 4개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/>
          <w:color w:val="333333"/>
          <w:sz w:val="20"/>
          <w:szCs w:val="20"/>
        </w:rPr>
      </w:pPr>
      <w:proofErr w:type="spellStart"/>
      <w:r w:rsidRPr="008D7BDA">
        <w:rPr>
          <w:rFonts w:ascii="dotum" w:eastAsia="dotum" w:hAnsi="dotum" w:hint="eastAsia"/>
          <w:color w:val="333333"/>
          <w:sz w:val="20"/>
          <w:szCs w:val="20"/>
        </w:rPr>
        <w:t>기어비</w:t>
      </w:r>
      <w:proofErr w:type="spellEnd"/>
      <w:r w:rsidRPr="008D7BDA">
        <w:rPr>
          <w:rFonts w:ascii="dotum" w:eastAsia="dotum" w:hAnsi="dotum" w:hint="eastAsia"/>
          <w:color w:val="333333"/>
          <w:sz w:val="20"/>
          <w:szCs w:val="20"/>
        </w:rPr>
        <w:t>: 1:100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//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>기어비가 높을 수록 한 스텝</w:t>
      </w:r>
      <w:r w:rsidR="00E40EA2"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  <w:bookmarkStart w:id="0" w:name="_GoBack"/>
      <w:bookmarkEnd w:id="0"/>
      <w:r w:rsidR="005E1830">
        <w:rPr>
          <w:rFonts w:ascii="dotum" w:eastAsia="dotum" w:hAnsi="dotum" w:hint="eastAsia"/>
          <w:color w:val="333333"/>
          <w:sz w:val="20"/>
          <w:szCs w:val="20"/>
        </w:rPr>
        <w:t>당 각도가 낮아짐</w:t>
      </w:r>
    </w:p>
    <w:p w:rsidR="008D7BDA" w:rsidRDefault="008D7BDA" w:rsidP="00627297">
      <w:pPr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Pr="005E1830" w:rsidRDefault="005E1830" w:rsidP="00627297">
      <w:pPr>
        <w:rPr>
          <w:rFonts w:asciiTheme="minorHAnsi" w:eastAsiaTheme="minorHAnsi" w:hAnsiTheme="minorHAnsi" w:cs="Arial"/>
          <w:b/>
          <w:bCs/>
          <w:color w:val="222222"/>
          <w:sz w:val="20"/>
          <w:szCs w:val="20"/>
          <w:shd w:val="clear" w:color="auto" w:fill="FFFFFF"/>
        </w:rPr>
      </w:pPr>
      <w:r w:rsidRPr="005E1830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 xml:space="preserve">더욱 상세한 제원 </w:t>
      </w:r>
    </w:p>
    <w:p w:rsidR="005E1830" w:rsidRPr="008D7BDA" w:rsidRDefault="005E1830" w:rsidP="00627297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CB001D" w:rsidRPr="00627297" w:rsidRDefault="005E1830">
      <w:pPr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  <w:r>
        <w:rPr>
          <w:rFonts w:asciiTheme="minorHAnsi" w:eastAsiaTheme="minorHAnsi" w:hAnsiTheme="minorHAnsi" w:cs="Arial"/>
          <w:noProof/>
          <w:color w:val="222222"/>
          <w:szCs w:val="20"/>
          <w:shd w:val="clear" w:color="auto" w:fill="FFFFFF"/>
        </w:rPr>
        <w:drawing>
          <wp:inline distT="0" distB="0" distL="0" distR="0">
            <wp:extent cx="5727700" cy="40398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9-17_18-20-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30" w:rsidRDefault="005E1830">
      <w:pPr>
        <w:rPr>
          <w:rFonts w:ascii="Arial" w:hAnsi="Arial" w:cs="Arial"/>
          <w:color w:val="222222"/>
          <w:szCs w:val="20"/>
          <w:shd w:val="clear" w:color="auto" w:fill="FFFFFF"/>
        </w:rPr>
      </w:pPr>
    </w:p>
    <w:p w:rsidR="005E1830" w:rsidRPr="00926EB4" w:rsidRDefault="005E1830">
      <w:pPr>
        <w:rPr>
          <w:rFonts w:asciiTheme="minorHAnsi" w:eastAsiaTheme="minorHAnsi" w:hAnsiTheme="minorHAnsi" w:cs="Arial"/>
          <w:b/>
          <w:bCs/>
          <w:color w:val="222222"/>
          <w:sz w:val="20"/>
          <w:szCs w:val="20"/>
          <w:shd w:val="clear" w:color="auto" w:fill="FFFFFF"/>
        </w:rPr>
      </w:pPr>
      <w:proofErr w:type="spellStart"/>
      <w:r w:rsidRPr="00926EB4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>스텝모터</w:t>
      </w:r>
      <w:proofErr w:type="spellEnd"/>
      <w:r w:rsidRPr="00926EB4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 xml:space="preserve"> 역회전</w:t>
      </w:r>
    </w:p>
    <w:p w:rsidR="005E1830" w:rsidRPr="00926EB4" w:rsidRDefault="005E1830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5E1830" w:rsidRPr="00926EB4" w:rsidRDefault="005E1830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스텝모터는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제어방법을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반대로</w:t>
      </w: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한다면 </w:t>
      </w:r>
      <w:proofErr w:type="spellStart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정방향</w:t>
      </w:r>
      <w:proofErr w:type="spellEnd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,역방향을 </w:t>
      </w:r>
      <w:proofErr w:type="spellStart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정할수</w:t>
      </w:r>
      <w:proofErr w:type="spellEnd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있지만</w:t>
      </w:r>
      <w:r w:rsidR="00E867AA"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, </w:t>
      </w:r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이를 쉽게 도와주는 </w:t>
      </w:r>
      <w:proofErr w:type="spellStart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</w:t>
      </w:r>
      <w:proofErr w:type="spellEnd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드라이버가 있다.</w:t>
      </w:r>
      <w:r w:rsidR="00E867AA"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E867AA" w:rsidRPr="00926EB4" w:rsidRDefault="00E867AA" w:rsidP="00E867AA">
      <w:pPr>
        <w:jc w:val="center"/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2554014" cy="2391486"/>
            <wp:effectExtent l="0" t="0" r="0" b="0"/>
            <wp:docPr id="5" name="그림 5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9-17_18-33-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60" cy="24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AA" w:rsidRPr="00926EB4" w:rsidRDefault="00E867AA" w:rsidP="00E867AA">
      <w:pPr>
        <w:jc w:val="center"/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E867AA" w:rsidRPr="00926EB4" w:rsidRDefault="00E867AA" w:rsidP="00E867AA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이 </w:t>
      </w: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드라이버를 사용하고 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1</w:t>
      </w: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을 전달한다면 </w:t>
      </w: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정회전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,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0</w:t>
      </w: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을 전달한다면 역회전을 한다.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E867AA" w:rsidRPr="00926EB4" w:rsidRDefault="00E867AA" w:rsidP="00E867AA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E867AA" w:rsidRPr="00926EB4" w:rsidRDefault="00E867AA" w:rsidP="00E867AA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그러므로 드라이버로의 신호만 제어한다면 본래의 시퀀스만으로도 회전방향을 정할 수 있다.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E867AA" w:rsidRPr="00926EB4" w:rsidRDefault="00E867AA" w:rsidP="00E867AA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5F7463" w:rsidRDefault="005F7463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참조 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: </w:t>
      </w:r>
    </w:p>
    <w:p w:rsidR="000956A1" w:rsidRDefault="000956A1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0956A1" w:rsidRPr="00926EB4" w:rsidRDefault="000956A1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0956A1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http://blog.naver.com/PostView.nhn?blogId=roboholic84&amp;logNo=220851897579</w:t>
      </w:r>
    </w:p>
    <w:p w:rsidR="005F7463" w:rsidRPr="00926EB4" w:rsidRDefault="005F7463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CB001D" w:rsidRPr="00926EB4" w:rsidRDefault="005F7463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https://m.blog.naver.com/PostView.nhn?blogId=elepartsblog&amp;logNo=221444212815&amp;proxyReferer=https%3A%2F%2Fwww.google.com%2F</w:t>
      </w:r>
    </w:p>
    <w:p w:rsidR="00CB001D" w:rsidRPr="00926EB4" w:rsidRDefault="00CB001D">
      <w:pPr>
        <w:rPr>
          <w:rFonts w:asciiTheme="minorHAnsi" w:eastAsiaTheme="minorHAnsi" w:hAnsiTheme="minorHAnsi"/>
          <w:sz w:val="20"/>
          <w:szCs w:val="20"/>
        </w:rPr>
      </w:pPr>
    </w:p>
    <w:p w:rsidR="005F7463" w:rsidRPr="00926EB4" w:rsidRDefault="005F7463">
      <w:pPr>
        <w:rPr>
          <w:rFonts w:asciiTheme="minorHAnsi" w:eastAsiaTheme="minorHAnsi" w:hAnsiTheme="minorHAnsi"/>
          <w:sz w:val="20"/>
          <w:szCs w:val="20"/>
        </w:rPr>
      </w:pPr>
      <w:r w:rsidRPr="00926EB4">
        <w:rPr>
          <w:rFonts w:asciiTheme="minorHAnsi" w:eastAsiaTheme="minorHAnsi" w:hAnsiTheme="minorHAnsi"/>
          <w:sz w:val="20"/>
          <w:szCs w:val="20"/>
        </w:rPr>
        <w:t>https://baejino.com/programing/mcu/Raspberry-Pi-How-to-use-step-motor</w:t>
      </w:r>
    </w:p>
    <w:sectPr w:rsidR="005F7463" w:rsidRPr="00926EB4" w:rsidSect="00670F2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"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A4065"/>
    <w:multiLevelType w:val="multilevel"/>
    <w:tmpl w:val="647A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1D"/>
    <w:rsid w:val="000956A1"/>
    <w:rsid w:val="005C577B"/>
    <w:rsid w:val="005E1830"/>
    <w:rsid w:val="005F7463"/>
    <w:rsid w:val="00627297"/>
    <w:rsid w:val="00666477"/>
    <w:rsid w:val="00670F26"/>
    <w:rsid w:val="00680593"/>
    <w:rsid w:val="008D7BDA"/>
    <w:rsid w:val="009164CB"/>
    <w:rsid w:val="00926EB4"/>
    <w:rsid w:val="00BC4DE7"/>
    <w:rsid w:val="00CB001D"/>
    <w:rsid w:val="00E40EA2"/>
    <w:rsid w:val="00E8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A7174"/>
  <w15:chartTrackingRefBased/>
  <w15:docId w15:val="{D8D9BB89-BA65-3341-A831-1CBAB54B4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164CB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B001D"/>
  </w:style>
  <w:style w:type="paragraph" w:styleId="a3">
    <w:name w:val="Normal (Web)"/>
    <w:basedOn w:val="a"/>
    <w:uiPriority w:val="99"/>
    <w:semiHidden/>
    <w:unhideWhenUsed/>
    <w:rsid w:val="009164CB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164CB"/>
    <w:rPr>
      <w:b/>
      <w:bCs/>
    </w:rPr>
  </w:style>
  <w:style w:type="character" w:styleId="a5">
    <w:name w:val="Hyperlink"/>
    <w:basedOn w:val="a0"/>
    <w:uiPriority w:val="99"/>
    <w:semiHidden/>
    <w:unhideWhenUsed/>
    <w:rsid w:val="009164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4" w:color="7BAE23"/>
                <w:bottom w:val="none" w:sz="0" w:space="0" w:color="auto"/>
                <w:right w:val="none" w:sz="0" w:space="0" w:color="auto"/>
              </w:divBdr>
            </w:div>
          </w:divsChild>
        </w:div>
        <w:div w:id="1374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6</cp:revision>
  <dcterms:created xsi:type="dcterms:W3CDTF">2019-09-17T08:02:00Z</dcterms:created>
  <dcterms:modified xsi:type="dcterms:W3CDTF">2019-09-17T13:39:00Z</dcterms:modified>
</cp:coreProperties>
</file>