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タイトル"/>
        <w:bidi w:val="0"/>
      </w:pPr>
      <w:r>
        <w:rPr>
          <w:rtl w:val="0"/>
        </w:rPr>
        <w:t>Products-Accessories- 100</w:t>
      </w:r>
      <w:r>
        <w:rPr>
          <w:rFonts w:ascii="Arial Unicode MS" w:hAnsi="Arial Unicode MS" w:eastAsia="ヒラギノ角ゴ ProN W6" w:hint="eastAsia"/>
          <w:rtl w:val="0"/>
          <w:lang w:val="ja-JP" w:eastAsia="ja-JP"/>
        </w:rPr>
        <w:t>点</w:t>
      </w:r>
    </w:p>
    <w:p>
      <w:pPr>
        <w:pStyle w:val="件名"/>
        <w:rPr>
          <w:sz w:val="40"/>
          <w:szCs w:val="40"/>
        </w:rPr>
      </w:pPr>
      <w:r>
        <w:rPr>
          <w:sz w:val="40"/>
          <w:szCs w:val="40"/>
          <w:rtl w:val="0"/>
          <w:lang w:val="ja-JP" w:eastAsia="ja-JP"/>
        </w:rPr>
        <w:t>○</w:t>
      </w:r>
      <w:r>
        <w:rPr>
          <w:rFonts w:eastAsia="ヒラギノ角ゴ ProN W3" w:hint="eastAsia"/>
          <w:sz w:val="40"/>
          <w:szCs w:val="40"/>
          <w:rtl w:val="0"/>
          <w:lang w:val="ja-JP" w:eastAsia="ja-JP"/>
        </w:rPr>
        <w:t>問題文</w:t>
      </w:r>
    </w:p>
    <w:p>
      <w:pPr>
        <w:pStyle w:val="本文"/>
        <w:rPr>
          <w:sz w:val="28"/>
          <w:szCs w:val="28"/>
        </w:rPr>
      </w:pPr>
      <w:r>
        <w:rPr>
          <w:sz w:val="28"/>
          <w:szCs w:val="28"/>
          <w:rtl w:val="0"/>
          <w:lang w:val="en-US"/>
        </w:rPr>
        <w:t>Piroike</w:t>
      </w:r>
      <w:r>
        <w:rPr>
          <w:rFonts w:eastAsia="ヒラギノ角ゴ ProN W3" w:hint="eastAsia"/>
          <w:sz w:val="28"/>
          <w:szCs w:val="28"/>
          <w:rtl w:val="0"/>
          <w:lang w:val="ja-JP" w:eastAsia="ja-JP"/>
        </w:rPr>
        <w:t>君は、新しくできた</w:t>
      </w:r>
      <w:r>
        <w:rPr>
          <w:sz w:val="28"/>
          <w:szCs w:val="28"/>
          <w:rtl w:val="0"/>
          <w:lang w:val="en-US"/>
        </w:rPr>
        <w:t>IPEC</w:t>
      </w:r>
      <w:r>
        <w:rPr>
          <w:rFonts w:eastAsia="ヒラギノ角ゴ ProN W3" w:hint="eastAsia"/>
          <w:sz w:val="28"/>
          <w:szCs w:val="28"/>
          <w:rtl w:val="0"/>
          <w:lang w:val="ja-JP" w:eastAsia="ja-JP"/>
        </w:rPr>
        <w:t>店に買い物に来ました。このお店には、</w:t>
      </w:r>
      <w:r>
        <w:rPr>
          <w:sz w:val="28"/>
          <w:szCs w:val="28"/>
          <w:rtl w:val="0"/>
          <w:lang w:val="en-US"/>
        </w:rPr>
        <w:t>N</w:t>
      </w:r>
      <w:r>
        <w:rPr>
          <w:rFonts w:eastAsia="ヒラギノ角ゴ ProN W3" w:hint="eastAsia"/>
          <w:sz w:val="28"/>
          <w:szCs w:val="28"/>
          <w:rtl w:val="0"/>
          <w:lang w:val="ja-JP" w:eastAsia="ja-JP"/>
        </w:rPr>
        <w:t>個の商品があり、</w:t>
      </w:r>
      <w:r>
        <w:rPr>
          <w:sz w:val="28"/>
          <w:szCs w:val="28"/>
          <w:rtl w:val="0"/>
          <w:lang w:val="en-US"/>
        </w:rPr>
        <w:t>a</w:t>
      </w:r>
      <w:r>
        <w:rPr>
          <w:sz w:val="28"/>
          <w:szCs w:val="28"/>
          <w:vertAlign w:val="subscript"/>
          <w:rtl w:val="0"/>
          <w:lang w:val="en-US"/>
        </w:rPr>
        <w:t>1</w:t>
      </w:r>
      <w:r>
        <w:rPr>
          <w:sz w:val="28"/>
          <w:szCs w:val="28"/>
          <w:rtl w:val="0"/>
          <w:lang w:val="en-US"/>
        </w:rPr>
        <w:t>,a</w:t>
      </w:r>
      <w:r>
        <w:rPr>
          <w:sz w:val="28"/>
          <w:szCs w:val="28"/>
          <w:vertAlign w:val="subscript"/>
          <w:rtl w:val="0"/>
          <w:lang w:val="en-US"/>
        </w:rPr>
        <w:t>2</w:t>
      </w:r>
      <w:r>
        <w:rPr>
          <w:sz w:val="28"/>
          <w:szCs w:val="28"/>
          <w:rtl w:val="0"/>
          <w:lang w:val="en-US"/>
        </w:rPr>
        <w:t>,a</w:t>
      </w:r>
      <w:r>
        <w:rPr>
          <w:sz w:val="28"/>
          <w:szCs w:val="28"/>
          <w:vertAlign w:val="subscript"/>
          <w:rtl w:val="0"/>
          <w:lang w:val="en-US"/>
        </w:rPr>
        <w:t>3</w:t>
      </w:r>
      <w:r>
        <w:rPr>
          <w:sz w:val="28"/>
          <w:szCs w:val="28"/>
          <w:rtl w:val="0"/>
          <w:lang w:val="en-US"/>
        </w:rPr>
        <w:t>,...,a</w:t>
      </w:r>
      <w:r>
        <w:rPr>
          <w:sz w:val="28"/>
          <w:szCs w:val="28"/>
          <w:vertAlign w:val="subscript"/>
          <w:rtl w:val="0"/>
          <w:lang w:val="en-US"/>
        </w:rPr>
        <w:t>n</w:t>
      </w:r>
      <w:r>
        <w:rPr>
          <w:rFonts w:eastAsia="ヒラギノ角ゴ ProN W3" w:hint="eastAsia"/>
          <w:sz w:val="28"/>
          <w:szCs w:val="28"/>
          <w:rtl w:val="0"/>
          <w:lang w:val="ja-JP" w:eastAsia="ja-JP"/>
        </w:rPr>
        <w:t>円の値段で売られています。しかし、このお店の商品を買うためには、別の付属品も買う必要があります。この店の店員から</w:t>
      </w:r>
      <w:r>
        <w:rPr>
          <w:sz w:val="28"/>
          <w:szCs w:val="28"/>
          <w:rtl w:val="0"/>
          <w:lang w:val="en-US"/>
        </w:rPr>
        <w:t>M</w:t>
      </w:r>
      <w:r>
        <w:rPr>
          <w:rFonts w:eastAsia="ヒラギノ角ゴ ProN W3" w:hint="eastAsia"/>
          <w:sz w:val="28"/>
          <w:szCs w:val="28"/>
          <w:rtl w:val="0"/>
          <w:lang w:val="ja-JP" w:eastAsia="ja-JP"/>
        </w:rPr>
        <w:t>個の情報が与えられ、この情報は、</w:t>
      </w:r>
      <w:r>
        <w:rPr>
          <w:sz w:val="28"/>
          <w:szCs w:val="28"/>
          <w:rtl w:val="0"/>
          <w:lang w:val="en-US"/>
        </w:rPr>
        <w:t>x</w:t>
      </w:r>
      <w:r>
        <w:rPr>
          <w:sz w:val="28"/>
          <w:szCs w:val="28"/>
          <w:vertAlign w:val="subscript"/>
          <w:rtl w:val="0"/>
          <w:lang w:val="en-US"/>
        </w:rPr>
        <w:t>j</w:t>
      </w:r>
      <w:r>
        <w:rPr>
          <w:rFonts w:eastAsia="ヒラギノ角ゴ ProN W3" w:hint="eastAsia"/>
          <w:sz w:val="28"/>
          <w:szCs w:val="28"/>
          <w:rtl w:val="0"/>
          <w:lang w:val="ja-JP" w:eastAsia="ja-JP"/>
        </w:rPr>
        <w:t>番目の商品を買うためには、</w:t>
      </w:r>
      <w:r>
        <w:rPr>
          <w:sz w:val="28"/>
          <w:szCs w:val="28"/>
          <w:rtl w:val="0"/>
          <w:lang w:val="en-US"/>
        </w:rPr>
        <w:t>y</w:t>
      </w:r>
      <w:r>
        <w:rPr>
          <w:sz w:val="28"/>
          <w:szCs w:val="28"/>
          <w:vertAlign w:val="subscript"/>
          <w:rtl w:val="0"/>
          <w:lang w:val="en-US"/>
        </w:rPr>
        <w:t>j</w:t>
      </w:r>
      <w:r>
        <w:rPr>
          <w:rFonts w:eastAsia="ヒラギノ角ゴ ProN W3" w:hint="eastAsia"/>
          <w:sz w:val="28"/>
          <w:szCs w:val="28"/>
          <w:rtl w:val="0"/>
          <w:lang w:val="ja-JP" w:eastAsia="ja-JP"/>
        </w:rPr>
        <w:t>円のものを買う必要があることを表しています。各商品を買うために必要な値段はいくらになるでしょうか。</w:t>
      </w:r>
    </w:p>
    <w:p>
      <w:pPr>
        <w:pStyle w:val="本文"/>
        <w:rPr>
          <w:sz w:val="40"/>
          <w:szCs w:val="40"/>
        </w:rPr>
      </w:pPr>
      <w:r>
        <w:rPr>
          <w:sz w:val="40"/>
          <w:szCs w:val="40"/>
          <w:rtl w:val="0"/>
          <w:lang w:val="ja-JP" w:eastAsia="ja-JP"/>
        </w:rPr>
        <w:t>○</w:t>
      </w:r>
      <w:r>
        <w:rPr>
          <w:rFonts w:eastAsia="ヒラギノ角ゴ ProN W3" w:hint="eastAsia"/>
          <w:sz w:val="40"/>
          <w:szCs w:val="40"/>
          <w:rtl w:val="0"/>
          <w:lang w:val="ja-JP" w:eastAsia="ja-JP"/>
        </w:rPr>
        <w:t>制約</w:t>
      </w:r>
    </w:p>
    <w:p>
      <w:pPr>
        <w:pStyle w:val="本文"/>
        <w:rPr>
          <w:sz w:val="28"/>
          <w:szCs w:val="28"/>
        </w:rPr>
      </w:pPr>
      <w:r>
        <w:rPr>
          <w:rFonts w:eastAsia="ヒラギノ角ゴ ProN W3" w:hint="eastAsia"/>
          <w:sz w:val="28"/>
          <w:szCs w:val="28"/>
          <w:rtl w:val="0"/>
          <w:lang w:val="ja-JP" w:eastAsia="ja-JP"/>
        </w:rPr>
        <w:t>・入力値は、すべて整数値である</w:t>
      </w:r>
    </w:p>
    <w:p>
      <w:pPr>
        <w:pStyle w:val="本文"/>
        <w:rPr>
          <w:sz w:val="28"/>
          <w:szCs w:val="28"/>
          <w:vertAlign w:val="superscript"/>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N</w:t>
      </w:r>
      <w:r>
        <w:rPr>
          <w:sz w:val="28"/>
          <w:szCs w:val="28"/>
          <w:u w:val="single"/>
          <w:rtl w:val="0"/>
          <w:lang w:val="en-US"/>
        </w:rPr>
        <w:t>&lt;</w:t>
      </w:r>
      <w:r>
        <w:rPr>
          <w:sz w:val="28"/>
          <w:szCs w:val="28"/>
          <w:rtl w:val="0"/>
          <w:lang w:val="en-US"/>
        </w:rPr>
        <w:t>10</w:t>
      </w:r>
      <w:r>
        <w:rPr>
          <w:sz w:val="28"/>
          <w:szCs w:val="28"/>
          <w:vertAlign w:val="superscript"/>
          <w:rtl w:val="0"/>
          <w:lang w:val="en-US"/>
        </w:rPr>
        <w:t>3</w:t>
      </w:r>
    </w:p>
    <w:p>
      <w:pPr>
        <w:pStyle w:val="本文"/>
        <w:rPr>
          <w:sz w:val="28"/>
          <w:szCs w:val="28"/>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M</w:t>
      </w:r>
      <w:r>
        <w:rPr>
          <w:sz w:val="28"/>
          <w:szCs w:val="28"/>
          <w:u w:val="single"/>
          <w:rtl w:val="0"/>
          <w:lang w:val="en-US"/>
        </w:rPr>
        <w:t>&lt;</w:t>
      </w:r>
      <w:r>
        <w:rPr>
          <w:sz w:val="28"/>
          <w:szCs w:val="28"/>
          <w:rtl w:val="0"/>
          <w:lang w:val="en-US"/>
        </w:rPr>
        <w:t>10</w:t>
      </w:r>
      <w:r>
        <w:rPr>
          <w:sz w:val="28"/>
          <w:szCs w:val="28"/>
          <w:vertAlign w:val="superscript"/>
          <w:rtl w:val="0"/>
          <w:lang w:val="en-US"/>
        </w:rPr>
        <w:t>3</w:t>
      </w:r>
    </w:p>
    <w:p>
      <w:pPr>
        <w:pStyle w:val="本文"/>
        <w:rPr>
          <w:sz w:val="28"/>
          <w:szCs w:val="28"/>
          <w:vertAlign w:val="superscript"/>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a</w:t>
      </w:r>
      <w:r>
        <w:rPr>
          <w:sz w:val="28"/>
          <w:szCs w:val="28"/>
          <w:vertAlign w:val="subscript"/>
          <w:rtl w:val="0"/>
          <w:lang w:val="en-US"/>
        </w:rPr>
        <w:t>i</w:t>
      </w:r>
      <w:r>
        <w:rPr>
          <w:sz w:val="28"/>
          <w:szCs w:val="28"/>
          <w:u w:val="single"/>
          <w:rtl w:val="0"/>
          <w:lang w:val="en-US"/>
        </w:rPr>
        <w:t>&lt;</w:t>
      </w:r>
      <w:r>
        <w:rPr>
          <w:sz w:val="28"/>
          <w:szCs w:val="28"/>
          <w:rtl w:val="0"/>
          <w:lang w:val="en-US"/>
        </w:rPr>
        <w:t>10</w:t>
      </w:r>
      <w:r>
        <w:rPr>
          <w:sz w:val="28"/>
          <w:szCs w:val="28"/>
          <w:vertAlign w:val="superscript"/>
          <w:rtl w:val="0"/>
          <w:lang w:val="en-US"/>
        </w:rPr>
        <w:t>9</w:t>
      </w:r>
    </w:p>
    <w:p>
      <w:pPr>
        <w:pStyle w:val="本文"/>
        <w:rPr>
          <w:sz w:val="28"/>
          <w:szCs w:val="28"/>
          <w:vertAlign w:val="superscript"/>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x</w:t>
      </w:r>
      <w:r>
        <w:rPr>
          <w:sz w:val="28"/>
          <w:szCs w:val="28"/>
          <w:vertAlign w:val="subscript"/>
          <w:rtl w:val="0"/>
          <w:lang w:val="en-US"/>
        </w:rPr>
        <w:t>j</w:t>
      </w:r>
      <w:r>
        <w:rPr>
          <w:sz w:val="28"/>
          <w:szCs w:val="28"/>
          <w:u w:val="single"/>
          <w:rtl w:val="0"/>
          <w:lang w:val="en-US"/>
        </w:rPr>
        <w:t>&lt;</w:t>
      </w:r>
      <w:r>
        <w:rPr>
          <w:sz w:val="28"/>
          <w:szCs w:val="28"/>
          <w:rtl w:val="0"/>
          <w:lang w:val="en-US"/>
        </w:rPr>
        <w:t>N</w:t>
      </w:r>
    </w:p>
    <w:p>
      <w:pPr>
        <w:pStyle w:val="本文"/>
        <w:rPr>
          <w:sz w:val="28"/>
          <w:szCs w:val="28"/>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y</w:t>
      </w:r>
      <w:r>
        <w:rPr>
          <w:sz w:val="28"/>
          <w:szCs w:val="28"/>
          <w:vertAlign w:val="subscript"/>
          <w:rtl w:val="0"/>
          <w:lang w:val="en-US"/>
        </w:rPr>
        <w:t>j</w:t>
      </w:r>
      <w:r>
        <w:rPr>
          <w:sz w:val="28"/>
          <w:szCs w:val="28"/>
          <w:u w:val="single"/>
          <w:rtl w:val="0"/>
          <w:lang w:val="en-US"/>
        </w:rPr>
        <w:t>&lt;</w:t>
      </w:r>
      <w:r>
        <w:rPr>
          <w:sz w:val="28"/>
          <w:szCs w:val="28"/>
          <w:rtl w:val="0"/>
          <w:lang w:val="en-US"/>
        </w:rPr>
        <w:t>10</w:t>
      </w:r>
      <w:r>
        <w:rPr>
          <w:sz w:val="28"/>
          <w:szCs w:val="28"/>
          <w:vertAlign w:val="superscript"/>
          <w:rtl w:val="0"/>
          <w:lang w:val="en-US"/>
        </w:rPr>
        <w:t>9</w:t>
      </w:r>
    </w:p>
    <w:p>
      <w:pPr>
        <w:pStyle w:val="本文"/>
        <w:rPr>
          <w:sz w:val="40"/>
          <w:szCs w:val="40"/>
        </w:rPr>
      </w:pPr>
      <w:r>
        <w:rPr>
          <w:sz w:val="40"/>
          <w:szCs w:val="40"/>
          <w:rtl w:val="0"/>
          <w:lang w:val="ja-JP" w:eastAsia="ja-JP"/>
        </w:rPr>
        <w:t>○</w:t>
      </w:r>
      <w:r>
        <w:rPr>
          <w:rFonts w:eastAsia="ヒラギノ角ゴ ProN W3" w:hint="eastAsia"/>
          <w:sz w:val="40"/>
          <w:szCs w:val="40"/>
          <w:rtl w:val="0"/>
          <w:lang w:val="ja-JP" w:eastAsia="ja-JP"/>
        </w:rPr>
        <w:t>入力</w:t>
      </w:r>
    </w:p>
    <w:p>
      <w:pPr>
        <w:pStyle w:val="本文"/>
        <w:rPr>
          <w:sz w:val="28"/>
          <w:szCs w:val="28"/>
        </w:rPr>
      </w:pPr>
      <w:r>
        <w:rPr>
          <w:rFonts w:eastAsia="ヒラギノ角ゴ ProN W3" w:hint="eastAsia"/>
          <w:sz w:val="28"/>
          <w:szCs w:val="28"/>
          <w:rtl w:val="0"/>
          <w:lang w:val="ja-JP" w:eastAsia="ja-JP"/>
        </w:rPr>
        <w:t>　</w:t>
      </w:r>
      <w:r>
        <w:rPr>
          <w:sz w:val="28"/>
          <w:szCs w:val="28"/>
          <w:rtl w:val="0"/>
          <w:lang w:val="en-US"/>
        </w:rPr>
        <w:t>N M</w:t>
      </w:r>
    </w:p>
    <w:p>
      <w:pPr>
        <w:pStyle w:val="本文"/>
        <w:rPr>
          <w:sz w:val="28"/>
          <w:szCs w:val="28"/>
        </w:rPr>
      </w:pPr>
      <w:r>
        <w:rPr>
          <w:sz w:val="28"/>
          <w:szCs w:val="28"/>
          <w:rtl w:val="0"/>
          <w:lang w:val="en-US"/>
        </w:rPr>
        <w:t xml:space="preserve">   a</w:t>
      </w:r>
      <w:r>
        <w:rPr>
          <w:sz w:val="28"/>
          <w:szCs w:val="28"/>
          <w:vertAlign w:val="subscript"/>
          <w:rtl w:val="0"/>
          <w:lang w:val="en-US"/>
        </w:rPr>
        <w:t>1</w:t>
      </w:r>
      <w:r>
        <w:rPr>
          <w:sz w:val="28"/>
          <w:szCs w:val="28"/>
          <w:rtl w:val="0"/>
          <w:lang w:val="en-US"/>
        </w:rPr>
        <w:t xml:space="preserve"> a</w:t>
      </w:r>
      <w:r>
        <w:rPr>
          <w:sz w:val="28"/>
          <w:szCs w:val="28"/>
          <w:vertAlign w:val="subscript"/>
          <w:rtl w:val="0"/>
          <w:lang w:val="en-US"/>
        </w:rPr>
        <w:t>2</w:t>
      </w:r>
      <w:r>
        <w:rPr>
          <w:sz w:val="28"/>
          <w:szCs w:val="28"/>
          <w:rtl w:val="0"/>
          <w:lang w:val="en-US"/>
        </w:rPr>
        <w:t xml:space="preserve"> a</w:t>
      </w:r>
      <w:r>
        <w:rPr>
          <w:sz w:val="28"/>
          <w:szCs w:val="28"/>
          <w:vertAlign w:val="subscript"/>
          <w:rtl w:val="0"/>
          <w:lang w:val="en-US"/>
        </w:rPr>
        <w:t>3</w:t>
      </w:r>
      <w:r>
        <w:rPr>
          <w:sz w:val="28"/>
          <w:szCs w:val="28"/>
          <w:rtl w:val="0"/>
          <w:lang w:val="en-US"/>
        </w:rPr>
        <w:t xml:space="preserve"> … </w:t>
      </w:r>
      <w:r>
        <w:rPr>
          <w:sz w:val="28"/>
          <w:szCs w:val="28"/>
          <w:rtl w:val="0"/>
          <w:lang w:val="en-US"/>
        </w:rPr>
        <w:t>a</w:t>
      </w:r>
      <w:r>
        <w:rPr>
          <w:sz w:val="28"/>
          <w:szCs w:val="28"/>
          <w:vertAlign w:val="subscript"/>
          <w:rtl w:val="0"/>
          <w:lang w:val="en-US"/>
        </w:rPr>
        <w:t>n</w:t>
      </w:r>
    </w:p>
    <w:p>
      <w:pPr>
        <w:pStyle w:val="本文"/>
        <w:rPr>
          <w:sz w:val="28"/>
          <w:szCs w:val="28"/>
        </w:rPr>
      </w:pPr>
      <w:r>
        <w:rPr>
          <w:sz w:val="28"/>
          <w:szCs w:val="28"/>
          <w:rtl w:val="0"/>
          <w:lang w:val="en-US"/>
        </w:rPr>
        <w:t xml:space="preserve">   x</w:t>
      </w:r>
      <w:r>
        <w:rPr>
          <w:sz w:val="28"/>
          <w:szCs w:val="28"/>
          <w:vertAlign w:val="subscript"/>
          <w:rtl w:val="0"/>
          <w:lang w:val="en-US"/>
        </w:rPr>
        <w:t>1</w:t>
      </w:r>
      <w:r>
        <w:rPr>
          <w:sz w:val="28"/>
          <w:szCs w:val="28"/>
          <w:rtl w:val="0"/>
          <w:lang w:val="en-US"/>
        </w:rPr>
        <w:t xml:space="preserve"> y</w:t>
      </w:r>
      <w:r>
        <w:rPr>
          <w:sz w:val="28"/>
          <w:szCs w:val="28"/>
          <w:vertAlign w:val="subscript"/>
          <w:rtl w:val="0"/>
          <w:lang w:val="en-US"/>
        </w:rPr>
        <w:t>1</w:t>
      </w:r>
    </w:p>
    <w:p>
      <w:pPr>
        <w:pStyle w:val="本文"/>
        <w:rPr>
          <w:sz w:val="28"/>
          <w:szCs w:val="28"/>
        </w:rPr>
      </w:pPr>
      <w:r>
        <w:rPr>
          <w:sz w:val="28"/>
          <w:szCs w:val="28"/>
          <w:rtl w:val="0"/>
          <w:lang w:val="en-US"/>
        </w:rPr>
        <w:t xml:space="preserve">   x</w:t>
      </w:r>
      <w:r>
        <w:rPr>
          <w:sz w:val="28"/>
          <w:szCs w:val="28"/>
          <w:vertAlign w:val="subscript"/>
          <w:rtl w:val="0"/>
          <w:lang w:val="en-US"/>
        </w:rPr>
        <w:t>2</w:t>
      </w:r>
      <w:r>
        <w:rPr>
          <w:sz w:val="28"/>
          <w:szCs w:val="28"/>
          <w:rtl w:val="0"/>
          <w:lang w:val="en-US"/>
        </w:rPr>
        <w:t xml:space="preserve"> y</w:t>
      </w:r>
      <w:r>
        <w:rPr>
          <w:sz w:val="28"/>
          <w:szCs w:val="28"/>
          <w:vertAlign w:val="subscript"/>
          <w:rtl w:val="0"/>
          <w:lang w:val="en-US"/>
        </w:rPr>
        <w:t>2</w:t>
      </w:r>
    </w:p>
    <w:p>
      <w:pPr>
        <w:pStyle w:val="本文"/>
        <w:rPr>
          <w:sz w:val="28"/>
          <w:szCs w:val="28"/>
        </w:rPr>
      </w:pPr>
      <w:r>
        <w:rPr>
          <w:sz w:val="28"/>
          <w:szCs w:val="28"/>
          <w:rtl w:val="0"/>
          <w:lang w:val="en-US"/>
        </w:rPr>
        <w:t xml:space="preserve">   …</w:t>
      </w:r>
    </w:p>
    <w:p>
      <w:pPr>
        <w:pStyle w:val="本文"/>
        <w:rPr>
          <w:sz w:val="28"/>
          <w:szCs w:val="28"/>
        </w:rPr>
      </w:pPr>
      <w:r>
        <w:rPr>
          <w:sz w:val="28"/>
          <w:szCs w:val="28"/>
          <w:rtl w:val="0"/>
          <w:lang w:val="en-US"/>
        </w:rPr>
        <w:t xml:space="preserve">   x</w:t>
      </w:r>
      <w:r>
        <w:rPr>
          <w:sz w:val="28"/>
          <w:szCs w:val="28"/>
          <w:vertAlign w:val="subscript"/>
          <w:rtl w:val="0"/>
          <w:lang w:val="en-US"/>
        </w:rPr>
        <w:t>m</w:t>
      </w:r>
      <w:r>
        <w:rPr>
          <w:sz w:val="28"/>
          <w:szCs w:val="28"/>
          <w:rtl w:val="0"/>
          <w:lang w:val="en-US"/>
        </w:rPr>
        <w:t xml:space="preserve"> y</w:t>
      </w:r>
      <w:r>
        <w:rPr>
          <w:sz w:val="28"/>
          <w:szCs w:val="28"/>
          <w:vertAlign w:val="subscript"/>
          <w:rtl w:val="0"/>
          <w:lang w:val="en-US"/>
        </w:rPr>
        <w:t>m</w:t>
      </w:r>
    </w:p>
    <w:p>
      <w:pPr>
        <w:pStyle w:val="本文"/>
        <w:rPr>
          <w:sz w:val="40"/>
          <w:szCs w:val="40"/>
        </w:rPr>
      </w:pPr>
      <w:r>
        <w:rPr>
          <w:sz w:val="40"/>
          <w:szCs w:val="40"/>
          <w:rtl w:val="0"/>
          <w:lang w:val="ja-JP" w:eastAsia="ja-JP"/>
        </w:rPr>
        <w:t>○</w:t>
      </w:r>
      <w:r>
        <w:rPr>
          <w:rFonts w:eastAsia="ヒラギノ角ゴ ProN W3" w:hint="eastAsia"/>
          <w:sz w:val="40"/>
          <w:szCs w:val="40"/>
          <w:rtl w:val="0"/>
          <w:lang w:val="ja-JP" w:eastAsia="ja-JP"/>
        </w:rPr>
        <w:t>出力</w:t>
      </w:r>
    </w:p>
    <w:p>
      <w:pPr>
        <w:pStyle w:val="本文"/>
        <w:rPr>
          <w:sz w:val="28"/>
          <w:szCs w:val="28"/>
        </w:rPr>
      </w:pPr>
      <w:r>
        <w:rPr>
          <w:rFonts w:eastAsia="ヒラギノ角ゴ ProN W3" w:hint="eastAsia"/>
          <w:sz w:val="28"/>
          <w:szCs w:val="28"/>
          <w:rtl w:val="0"/>
          <w:lang w:val="ja-JP" w:eastAsia="ja-JP"/>
        </w:rPr>
        <w:t>各商品を買うために必要な金額を一行で空白区切にして出力してください。</w:t>
      </w:r>
    </w:p>
    <w:p>
      <w:pPr>
        <w:pStyle w:val="本文"/>
        <w:rPr>
          <w:sz w:val="34"/>
          <w:szCs w:val="34"/>
        </w:rPr>
      </w:pPr>
      <w:r>
        <w:rPr>
          <w:rFonts w:eastAsia="ヒラギノ角ゴ ProN W3" w:hint="eastAsia"/>
          <w:sz w:val="34"/>
          <w:szCs w:val="34"/>
          <w:rtl w:val="0"/>
          <w:lang w:val="ja-JP" w:eastAsia="ja-JP"/>
        </w:rPr>
        <w:t>・入力例１</w:t>
      </w:r>
    </w:p>
    <w:p>
      <w:pPr>
        <w:pStyle w:val="本文"/>
        <w:rPr>
          <w:sz w:val="28"/>
          <w:szCs w:val="28"/>
        </w:rPr>
      </w:pPr>
      <w:r>
        <w:rPr>
          <w:sz w:val="28"/>
          <w:szCs w:val="28"/>
          <w:rtl w:val="0"/>
          <w:lang w:val="en-US"/>
        </w:rPr>
        <w:t xml:space="preserve">   3 2</w:t>
      </w:r>
    </w:p>
    <w:p>
      <w:pPr>
        <w:pStyle w:val="本文"/>
        <w:rPr>
          <w:sz w:val="28"/>
          <w:szCs w:val="28"/>
        </w:rPr>
      </w:pPr>
      <w:r>
        <w:rPr>
          <w:sz w:val="28"/>
          <w:szCs w:val="28"/>
          <w:rtl w:val="0"/>
          <w:lang w:val="en-US"/>
        </w:rPr>
        <w:t xml:space="preserve">   100 200 300</w:t>
      </w:r>
    </w:p>
    <w:p>
      <w:pPr>
        <w:pStyle w:val="本文"/>
        <w:bidi w:val="0"/>
        <w:rPr>
          <w:sz w:val="28"/>
          <w:szCs w:val="28"/>
        </w:rPr>
      </w:pPr>
      <w:r>
        <w:rPr>
          <w:rtl w:val="0"/>
          <w:lang w:val="en-US"/>
        </w:rPr>
        <w:t xml:space="preserve">   </w:t>
      </w:r>
      <w:r>
        <w:rPr>
          <w:sz w:val="28"/>
          <w:szCs w:val="28"/>
          <w:rtl w:val="0"/>
          <w:lang w:val="en-US"/>
        </w:rPr>
        <w:t>1 50</w:t>
      </w:r>
    </w:p>
    <w:p>
      <w:pPr>
        <w:pStyle w:val="本文"/>
        <w:rPr>
          <w:sz w:val="28"/>
          <w:szCs w:val="28"/>
        </w:rPr>
      </w:pPr>
      <w:r>
        <w:rPr>
          <w:sz w:val="28"/>
          <w:szCs w:val="28"/>
          <w:rtl w:val="0"/>
          <w:lang w:val="en-US"/>
        </w:rPr>
        <w:t xml:space="preserve">   2 100</w:t>
      </w:r>
    </w:p>
    <w:p>
      <w:pPr>
        <w:pStyle w:val="本文"/>
        <w:rPr>
          <w:sz w:val="34"/>
          <w:szCs w:val="34"/>
        </w:rPr>
      </w:pPr>
      <w:r>
        <w:rPr>
          <w:rFonts w:eastAsia="ヒラギノ角ゴ ProN W3" w:hint="eastAsia"/>
          <w:sz w:val="34"/>
          <w:szCs w:val="34"/>
          <w:rtl w:val="0"/>
          <w:lang w:val="ja-JP" w:eastAsia="ja-JP"/>
        </w:rPr>
        <w:t>・出力例１</w:t>
      </w:r>
    </w:p>
    <w:p>
      <w:pPr>
        <w:pStyle w:val="本文"/>
        <w:bidi w:val="0"/>
      </w:pPr>
      <w:r>
        <w:rPr>
          <w:rFonts w:ascii="Arial Unicode MS" w:hAnsi="Arial Unicode MS" w:eastAsia="ヒラギノ角ゴ ProN W3" w:hint="eastAsia"/>
          <w:rtl w:val="0"/>
        </w:rPr>
        <w:t>　</w:t>
      </w:r>
      <w:r>
        <w:rPr>
          <w:sz w:val="28"/>
          <w:szCs w:val="28"/>
          <w:rtl w:val="0"/>
          <w:lang w:val="en-US"/>
        </w:rPr>
        <w:t>150 300 300</w:t>
      </w:r>
    </w:p>
    <w:p>
      <w:pPr>
        <w:pStyle w:val="本文"/>
        <w:bidi w:val="0"/>
        <w:rPr>
          <w:sz w:val="34"/>
          <w:szCs w:val="34"/>
        </w:rPr>
      </w:pPr>
      <w:r>
        <w:rPr>
          <w:rtl w:val="0"/>
          <w:lang w:val="en-US"/>
        </w:rPr>
        <w:t>(</w:t>
      </w:r>
      <w:r>
        <w:rPr>
          <w:rFonts w:ascii="Arial Unicode MS" w:hAnsi="Arial Unicode MS" w:eastAsia="ヒラギノ角ゴ ProN W3" w:hint="eastAsia"/>
          <w:rtl w:val="0"/>
        </w:rPr>
        <w:t>１番目のものを買うためには、</w:t>
      </w:r>
      <w:r>
        <w:rPr>
          <w:rtl w:val="0"/>
          <w:lang w:val="en-US"/>
        </w:rPr>
        <w:t>50</w:t>
      </w:r>
      <w:r>
        <w:rPr>
          <w:rFonts w:ascii="Arial Unicode MS" w:hAnsi="Arial Unicode MS" w:eastAsia="ヒラギノ角ゴ ProN W3" w:hint="eastAsia"/>
          <w:rtl w:val="0"/>
        </w:rPr>
        <w:t>円のものを買う必要があり、</w:t>
      </w:r>
      <w:r>
        <w:rPr>
          <w:rtl w:val="0"/>
          <w:lang w:val="en-US"/>
        </w:rPr>
        <w:t>2</w:t>
      </w:r>
      <w:r>
        <w:rPr>
          <w:rFonts w:ascii="Arial Unicode MS" w:hAnsi="Arial Unicode MS" w:eastAsia="ヒラギノ角ゴ ProN W3" w:hint="eastAsia"/>
          <w:rtl w:val="0"/>
        </w:rPr>
        <w:t>番目のものを買うためには、</w:t>
      </w:r>
      <w:r>
        <w:rPr>
          <w:rtl w:val="0"/>
          <w:lang w:val="en-US"/>
        </w:rPr>
        <w:t>100</w:t>
      </w:r>
      <w:r>
        <w:rPr>
          <w:rFonts w:ascii="Arial Unicode MS" w:hAnsi="Arial Unicode MS" w:eastAsia="ヒラギノ角ゴ ProN W3" w:hint="eastAsia"/>
          <w:rtl w:val="0"/>
        </w:rPr>
        <w:t>円のものを買う必要があるため）</w:t>
      </w:r>
    </w:p>
    <w:p>
      <w:pPr>
        <w:pStyle w:val="本文"/>
        <w:rPr>
          <w:sz w:val="34"/>
          <w:szCs w:val="34"/>
        </w:rPr>
      </w:pPr>
      <w:r>
        <w:rPr>
          <w:rFonts w:eastAsia="ヒラギノ角ゴ ProN W3" w:hint="eastAsia"/>
          <w:sz w:val="34"/>
          <w:szCs w:val="34"/>
          <w:rtl w:val="0"/>
          <w:lang w:val="ja-JP" w:eastAsia="ja-JP"/>
        </w:rPr>
        <w:t>・入力例２</w:t>
      </w:r>
    </w:p>
    <w:p>
      <w:pPr>
        <w:pStyle w:val="本文"/>
        <w:bidi w:val="0"/>
        <w:rPr>
          <w:sz w:val="28"/>
          <w:szCs w:val="28"/>
        </w:rPr>
      </w:pPr>
      <w:r>
        <w:rPr>
          <w:rFonts w:ascii="Arial Unicode MS" w:hAnsi="Arial Unicode MS" w:eastAsia="ヒラギノ角ゴ ProN W3" w:hint="eastAsia"/>
          <w:rtl w:val="0"/>
        </w:rPr>
        <w:t>　</w:t>
      </w:r>
      <w:r>
        <w:rPr>
          <w:sz w:val="28"/>
          <w:szCs w:val="28"/>
          <w:rtl w:val="0"/>
          <w:lang w:val="en-US"/>
        </w:rPr>
        <w:t>5 3</w:t>
      </w:r>
    </w:p>
    <w:p>
      <w:pPr>
        <w:pStyle w:val="本文"/>
        <w:rPr>
          <w:sz w:val="28"/>
          <w:szCs w:val="28"/>
        </w:rPr>
      </w:pPr>
      <w:r>
        <w:rPr>
          <w:sz w:val="28"/>
          <w:szCs w:val="28"/>
          <w:rtl w:val="0"/>
          <w:lang w:val="en-US"/>
        </w:rPr>
        <w:t xml:space="preserve">  100 200 500 200 700</w:t>
      </w:r>
    </w:p>
    <w:p>
      <w:pPr>
        <w:pStyle w:val="本文"/>
        <w:rPr>
          <w:sz w:val="28"/>
          <w:szCs w:val="28"/>
        </w:rPr>
      </w:pPr>
      <w:r>
        <w:rPr>
          <w:sz w:val="28"/>
          <w:szCs w:val="28"/>
          <w:rtl w:val="0"/>
          <w:lang w:val="en-US"/>
        </w:rPr>
        <w:t xml:space="preserve">  1 50</w:t>
      </w:r>
    </w:p>
    <w:p>
      <w:pPr>
        <w:pStyle w:val="本文"/>
        <w:rPr>
          <w:sz w:val="28"/>
          <w:szCs w:val="28"/>
        </w:rPr>
      </w:pPr>
      <w:r>
        <w:rPr>
          <w:sz w:val="28"/>
          <w:szCs w:val="28"/>
          <w:rtl w:val="0"/>
          <w:lang w:val="en-US"/>
        </w:rPr>
        <w:t xml:space="preserve">  1 100</w:t>
      </w:r>
    </w:p>
    <w:p>
      <w:pPr>
        <w:pStyle w:val="本文"/>
        <w:rPr>
          <w:sz w:val="28"/>
          <w:szCs w:val="28"/>
        </w:rPr>
      </w:pPr>
      <w:r>
        <w:rPr>
          <w:sz w:val="28"/>
          <w:szCs w:val="28"/>
          <w:rtl w:val="0"/>
          <w:lang w:val="en-US"/>
        </w:rPr>
        <w:t xml:space="preserve">  1 400</w:t>
      </w:r>
    </w:p>
    <w:p>
      <w:pPr>
        <w:pStyle w:val="本文"/>
        <w:rPr>
          <w:sz w:val="34"/>
          <w:szCs w:val="34"/>
        </w:rPr>
      </w:pPr>
      <w:r>
        <w:rPr>
          <w:rFonts w:eastAsia="ヒラギノ角ゴ ProN W3" w:hint="eastAsia"/>
          <w:sz w:val="34"/>
          <w:szCs w:val="34"/>
          <w:rtl w:val="0"/>
          <w:lang w:val="ja-JP" w:eastAsia="ja-JP"/>
        </w:rPr>
        <w:t>・出力例２</w:t>
      </w:r>
    </w:p>
    <w:p>
      <w:pPr>
        <w:pStyle w:val="本文"/>
        <w:bidi w:val="0"/>
      </w:pPr>
      <w:r>
        <w:rPr>
          <w:rFonts w:ascii="Arial Unicode MS" w:hAnsi="Arial Unicode MS" w:eastAsia="ヒラギノ角ゴ ProN W3" w:hint="eastAsia"/>
          <w:rtl w:val="0"/>
        </w:rPr>
        <w:t>　</w:t>
      </w:r>
      <w:r>
        <w:rPr>
          <w:sz w:val="28"/>
          <w:szCs w:val="28"/>
          <w:rtl w:val="0"/>
          <w:lang w:val="en-US"/>
        </w:rPr>
        <w:t>650 200 500 200 700</w:t>
      </w:r>
    </w:p>
    <w:p>
      <w:pPr>
        <w:pStyle w:val="本文"/>
        <w:bidi w:val="0"/>
      </w:pPr>
      <w:r>
        <w:rPr>
          <w:rtl w:val="0"/>
          <w:lang w:val="en-US"/>
        </w:rPr>
        <w:t>(</w:t>
      </w:r>
      <w:r>
        <w:rPr>
          <w:rFonts w:ascii="Arial Unicode MS" w:hAnsi="Arial Unicode MS" w:eastAsia="ヒラギノ角ゴ ProN W3" w:hint="eastAsia"/>
          <w:rtl w:val="0"/>
        </w:rPr>
        <w:t>１つの商品を買うために複数の付属品を買う場合もあります。</w:t>
      </w:r>
      <w:r>
        <w:rPr>
          <w:rtl w:val="0"/>
          <w:lang w:val="en-US"/>
        </w:rPr>
        <w:t>)</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角ゴ ProN W6">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タイトル">
    <w:name w:val="タイトル"/>
    <w:next w:val="本文2"/>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ヒラギノ角ゴ ProN W6" w:cs="Arial Unicode MS" w:hAnsi="ヒラギノ角ゴ ProN W6" w:eastAsia="Arial Unicode MS"/>
      <w:b w:val="0"/>
      <w:bCs w:val="0"/>
      <w:i w:val="0"/>
      <w:iCs w:val="0"/>
      <w:caps w:val="0"/>
      <w:smallCaps w:val="0"/>
      <w:strike w:val="0"/>
      <w:dstrike w:val="0"/>
      <w:outline w:val="0"/>
      <w:color w:val="434343"/>
      <w:spacing w:val="0"/>
      <w:kern w:val="0"/>
      <w:position w:val="0"/>
      <w:sz w:val="36"/>
      <w:szCs w:val="36"/>
      <w:u w:val="none"/>
      <w:vertAlign w:val="baseline"/>
      <w:lang w:val="en-US"/>
      <w14:textOutline>
        <w14:noFill/>
      </w14:textOutline>
      <w14:textFill>
        <w14:solidFill>
          <w14:srgbClr w14:val="444444"/>
        </w14:solidFill>
      </w14:textFill>
    </w:rPr>
  </w:style>
  <w:style w:type="paragraph" w:styleId="本文2">
    <w:name w:val="本文2"/>
    <w:next w:val="本文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件名">
    <w:name w:val="件名"/>
    <w:next w:val="本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ヒラギノ角ゴ ProN W3" w:cs="Arial Unicode MS" w:hAnsi="ヒラギノ角ゴ ProN W3" w:eastAsia="Arial Unicode MS" w:hint="default"/>
      <w:b w:val="0"/>
      <w:bCs w:val="0"/>
      <w:i w:val="0"/>
      <w:iCs w:val="0"/>
      <w:caps w:val="0"/>
      <w:smallCaps w:val="0"/>
      <w:strike w:val="0"/>
      <w:dstrike w:val="0"/>
      <w:outline w:val="0"/>
      <w:color w:val="000000"/>
      <w:spacing w:val="5"/>
      <w:kern w:val="0"/>
      <w:position w:val="0"/>
      <w:sz w:val="28"/>
      <w:szCs w:val="28"/>
      <w:u w:val="none"/>
      <w:vertAlign w:val="baseline"/>
      <w:lang w:val="ja-JP" w:eastAsia="ja-JP"/>
      <w14:textOutline>
        <w14:noFill/>
      </w14:textOutline>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ヒラギノ角ゴ ProN W3" w:cs="Arial Unicode MS" w:hAnsi="ヒラギノ角ゴ ProN W3" w:eastAsia="Arial Unicode MS" w:hint="default"/>
      <w:b w:val="0"/>
      <w:bCs w:val="0"/>
      <w:i w:val="0"/>
      <w:iCs w:val="0"/>
      <w:caps w:val="0"/>
      <w:smallCaps w:val="0"/>
      <w:strike w:val="0"/>
      <w:dstrike w:val="0"/>
      <w:outline w:val="0"/>
      <w:color w:val="000000"/>
      <w:spacing w:val="0"/>
      <w:kern w:val="0"/>
      <w:position w:val="0"/>
      <w:sz w:val="24"/>
      <w:szCs w:val="24"/>
      <w:u w:val="none"/>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ヒラギノ角ゴ ProN W3"/>
        <a:ea typeface="ヒラギノ角ゴ ProN W3"/>
        <a:cs typeface="ヒラギノ角ゴ ProN W3"/>
      </a:majorFont>
      <a:minorFont>
        <a:latin typeface="ヒラギノ角ゴ ProN W3"/>
        <a:ea typeface="ヒラギノ角ゴ ProN W3"/>
        <a:cs typeface="ヒラギノ角ゴ ProN W3"/>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