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WEEX环境搭建</w:t>
      </w:r>
    </w:p>
    <w:p>
      <w:pPr>
        <w:pStyle w:val="3"/>
      </w:pPr>
      <w:r>
        <w:rPr>
          <w:rFonts w:hint="default"/>
        </w:rPr>
        <w:t>第一步：安装依赖</w:t>
      </w:r>
    </w:p>
    <w:p>
      <w:pPr>
        <w:rPr>
          <w:rFonts w:hint="default"/>
        </w:rPr>
      </w:pPr>
      <w:r>
        <w:rPr>
          <w:rFonts w:hint="default"/>
        </w:rPr>
        <w:t>Weex 官方提供了 weex-toolkit 的脚手架工具来辅助开发和调试。首先，你需要 Node.js 和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"https://github.com/weexteam/weex-toolkit" \t "http://weex.apache.org/cn/guide/_blank" </w:instrText>
      </w:r>
      <w:r>
        <w:rPr>
          <w:rFonts w:hint="default"/>
        </w:rPr>
        <w:fldChar w:fldCharType="separate"/>
      </w:r>
      <w:r>
        <w:rPr>
          <w:rFonts w:hint="default"/>
        </w:rPr>
        <w:t>Weex CLi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安装 Node.js 方式多种多样，最简单的方式是在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"https://nodejs.org/en/" \t "http://weex.apache.org/cn/guide/_blank" </w:instrText>
      </w:r>
      <w:r>
        <w:rPr>
          <w:rFonts w:hint="default"/>
        </w:rPr>
        <w:fldChar w:fldCharType="separate"/>
      </w:r>
      <w:r>
        <w:rPr>
          <w:rFonts w:hint="default"/>
        </w:rPr>
        <w:t>Node.js 官网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（https://nodejs.org/en/download/）</w:t>
      </w:r>
      <w:r>
        <w:rPr>
          <w:rFonts w:hint="default"/>
        </w:rPr>
        <w:t> 下载可执行程序直接安装即可。</w:t>
      </w:r>
    </w:p>
    <w:p>
      <w:pPr>
        <w:rPr>
          <w:rFonts w:hint="default"/>
        </w:rPr>
      </w:pPr>
      <w:r>
        <w:rPr>
          <w:rFonts w:hint="default"/>
        </w:rPr>
        <w:t>对于 Mac，可以使用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"http://brew.sh/" \t "http://weex.apache.org/cn/guide/_blank" </w:instrText>
      </w:r>
      <w:r>
        <w:rPr>
          <w:rFonts w:hint="default"/>
        </w:rPr>
        <w:fldChar w:fldCharType="separate"/>
      </w:r>
      <w:r>
        <w:rPr>
          <w:rFonts w:hint="default"/>
        </w:rPr>
        <w:t>Homebrew</w:t>
      </w:r>
      <w:r>
        <w:rPr>
          <w:rFonts w:hint="default"/>
        </w:rPr>
        <w:fldChar w:fldCharType="end"/>
      </w:r>
      <w:r>
        <w:rPr>
          <w:rFonts w:hint="default"/>
        </w:rPr>
        <w:t> 进行安装：</w:t>
      </w:r>
    </w:p>
    <w:tbl>
      <w:tblPr>
        <w:tblW w:w="12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35" w:type="dxa"/>
            <w:tcBorders>
              <w:top w:val="nil"/>
              <w:left w:val="nil"/>
              <w:bottom w:val="nil"/>
              <w:right w:val="nil"/>
            </w:tcBorders>
            <w:shd w:val="clear" w:color="auto" w:fill="35363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brew install node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更多安装方式可参考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"https://nodejs.org/en/download/" \t "http://weex.apache.org/cn/guide/_blank" </w:instrText>
      </w:r>
      <w:r>
        <w:rPr>
          <w:rFonts w:hint="default"/>
        </w:rPr>
        <w:fldChar w:fldCharType="separate"/>
      </w:r>
      <w:r>
        <w:rPr>
          <w:rFonts w:hint="default"/>
        </w:rPr>
        <w:t>Node.js 官方信息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安装完成后，可以使用以下命令检测是否安装成功：</w:t>
      </w:r>
    </w:p>
    <w:tbl>
      <w:tblPr>
        <w:tblW w:w="12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35" w:type="dxa"/>
            <w:tcBorders>
              <w:top w:val="nil"/>
              <w:left w:val="nil"/>
              <w:bottom w:val="nil"/>
              <w:right w:val="nil"/>
            </w:tcBorders>
            <w:shd w:val="clear" w:color="auto" w:fill="35363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 node -v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v6.3.1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 npm -v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3.10.3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通常，安装了 Node.js 环境，npm 包管理工具也随之安装了。因此，直接使用 npm 来安装 weex-toolkit。</w:t>
      </w:r>
    </w:p>
    <w:p>
      <w:pPr>
        <w:rPr>
          <w:rFonts w:hint="default"/>
        </w:rPr>
      </w:pPr>
      <w:r>
        <w:rPr>
          <w:rFonts w:hint="default"/>
        </w:rPr>
        <w:t>npm 是一个 JavaScript 包管理工具，它可以让开发者轻松共享和重用代码。Weex 很多依赖来自社区，同样，Weex 也将很多工具发布到社区方便开发者使用。</w:t>
      </w:r>
    </w:p>
    <w:p>
      <w:pPr>
        <w:rPr>
          <w:rFonts w:hint="default"/>
        </w:rPr>
      </w:pPr>
      <w:r>
        <w:rPr>
          <w:rFonts w:hint="default"/>
        </w:rPr>
        <w:t>注意: weex-toolkit 在 1.0.1 之后才支持初始化 Vue 项目，使用前请确认版本是否正确。</w:t>
      </w:r>
    </w:p>
    <w:tbl>
      <w:tblPr>
        <w:tblW w:w="12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35" w:type="dxa"/>
            <w:tcBorders>
              <w:top w:val="nil"/>
              <w:left w:val="nil"/>
              <w:bottom w:val="nil"/>
              <w:right w:val="nil"/>
            </w:tcBorders>
            <w:shd w:val="clear" w:color="auto" w:fill="35363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 npm install -g weex-toolkit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 weex -v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v1.0.3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weex-builder : v0.2.4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weex-previewer : v1.3.4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国内开发者可以考虑使用淘宝的 npm 镜像 ——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"https://npm.taobao.org/" \t "http://weex.apache.org/cn/guide/_blank" </w:instrText>
      </w:r>
      <w:r>
        <w:rPr>
          <w:rFonts w:hint="default"/>
        </w:rPr>
        <w:fldChar w:fldCharType="separate"/>
      </w:r>
      <w:r>
        <w:rPr>
          <w:rFonts w:hint="default"/>
        </w:rPr>
        <w:t>cnpm</w:t>
      </w:r>
      <w:r>
        <w:rPr>
          <w:rFonts w:hint="default"/>
        </w:rPr>
        <w:fldChar w:fldCharType="end"/>
      </w:r>
      <w:r>
        <w:rPr>
          <w:rFonts w:hint="default"/>
        </w:rPr>
        <w:t> 安装 weex-toolkit</w:t>
      </w:r>
    </w:p>
    <w:tbl>
      <w:tblPr>
        <w:tblW w:w="12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35" w:type="dxa"/>
            <w:tcBorders>
              <w:top w:val="nil"/>
              <w:left w:val="nil"/>
              <w:bottom w:val="nil"/>
              <w:right w:val="nil"/>
            </w:tcBorders>
            <w:shd w:val="clear" w:color="auto" w:fill="35363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 npm install -g cnpm --registry=https://registry.npm.taobao.org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 cnpm install -g weex-toolkit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提示：</w:t>
      </w:r>
    </w:p>
    <w:p>
      <w:pPr>
        <w:rPr>
          <w:rFonts w:hint="default"/>
        </w:rPr>
      </w:pPr>
      <w:r>
        <w:rPr>
          <w:rFonts w:hint="default"/>
        </w:rPr>
        <w:t>如果提示权限错误（permission error），使用 sudo 关键字进行安装</w:t>
      </w:r>
    </w:p>
    <w:tbl>
      <w:tblPr>
        <w:tblW w:w="12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35" w:type="dxa"/>
            <w:tcBorders>
              <w:top w:val="nil"/>
              <w:left w:val="nil"/>
              <w:bottom w:val="nil"/>
              <w:right w:val="nil"/>
            </w:tcBorders>
            <w:shd w:val="clear" w:color="auto" w:fill="35363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 sudo cnpm install -g weex-toolkit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安装结束后你可以直接使用 weex 命令验证是否安装成功，它会显示 weex 命令行工具各参数：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781800" cy="32670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"http://weex.apache.org/cn/guide/set-up-env.html" \l "第二步：初始化" \o "第二步：初始化"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第二步：初始化</w:t>
      </w:r>
    </w:p>
    <w:p>
      <w:pPr>
        <w:rPr>
          <w:rFonts w:hint="default"/>
        </w:rPr>
      </w:pPr>
      <w:r>
        <w:rPr>
          <w:rFonts w:hint="default"/>
        </w:rPr>
        <w:t>然后初始化 Weex 项目：</w:t>
      </w:r>
    </w:p>
    <w:tbl>
      <w:tblPr>
        <w:tblW w:w="12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35" w:type="dxa"/>
            <w:tcBorders>
              <w:top w:val="nil"/>
              <w:left w:val="nil"/>
              <w:bottom w:val="nil"/>
              <w:right w:val="nil"/>
            </w:tcBorders>
            <w:shd w:val="clear" w:color="auto" w:fill="35363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-g weexpack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weexpack create MyApp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执行完命令后，在 awesome-project 目录中就创建了一个使用 Weex 和 Vue 的模板项目。</w:t>
      </w:r>
    </w:p>
    <w:p>
      <w:pPr>
        <w:pStyle w:val="3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"http://weex.apache.org/cn/guide/set-up-env.html" \l "第三步：开发" \o "第三步：开发"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第三步：开发</w:t>
      </w:r>
    </w:p>
    <w:p>
      <w:pPr>
        <w:rPr>
          <w:rFonts w:hint="default"/>
        </w:rPr>
      </w:pPr>
      <w:r>
        <w:rPr>
          <w:rFonts w:hint="default"/>
        </w:rPr>
        <w:t>之后我们进入项目所在路径，weex-toolkit 已经为我们生成了标准项目结构。</w:t>
      </w:r>
    </w:p>
    <w:p>
      <w:pPr>
        <w:rPr>
          <w:rFonts w:hint="default"/>
        </w:rPr>
      </w:pPr>
      <w:r>
        <w:rPr>
          <w:rFonts w:hint="default"/>
        </w:rPr>
        <w:t>在 package.json 中，已经配置好了几个常用的 npm script，分别是：</w:t>
      </w:r>
    </w:p>
    <w:p>
      <w:pPr>
        <w:rPr>
          <w:rFonts w:hint="default"/>
        </w:rPr>
      </w:pPr>
      <w:r>
        <w:rPr>
          <w:rFonts w:hint="default"/>
        </w:rPr>
        <w:t>build: 源码打包，生成 JS Bundle</w:t>
      </w:r>
    </w:p>
    <w:p>
      <w:pPr>
        <w:rPr>
          <w:rFonts w:hint="default"/>
        </w:rPr>
      </w:pPr>
      <w:r>
        <w:rPr>
          <w:rFonts w:hint="default"/>
        </w:rPr>
        <w:t>dev: webpack watch 模式，方便开发</w:t>
      </w:r>
    </w:p>
    <w:p>
      <w:pPr>
        <w:rPr>
          <w:rFonts w:hint="default"/>
        </w:rPr>
      </w:pPr>
      <w:r>
        <w:rPr>
          <w:rFonts w:hint="default"/>
        </w:rPr>
        <w:t>serve: 开启静态服务器</w:t>
      </w:r>
    </w:p>
    <w:p>
      <w:pPr>
        <w:rPr>
          <w:rFonts w:hint="default"/>
        </w:rPr>
      </w:pPr>
      <w:r>
        <w:rPr>
          <w:rFonts w:hint="default"/>
        </w:rPr>
        <w:t>debug: 调试模式</w:t>
      </w:r>
    </w:p>
    <w:p>
      <w:pPr>
        <w:rPr>
          <w:rFonts w:hint="default"/>
        </w:rPr>
      </w:pPr>
      <w:r>
        <w:rPr>
          <w:rFonts w:hint="default"/>
        </w:rPr>
        <w:t>我们先通过 </w:t>
      </w:r>
      <w:r>
        <w:rPr>
          <w:rFonts w:hint="eastAsia"/>
          <w:lang w:val="en-US" w:eastAsia="zh-CN"/>
        </w:rPr>
        <w:t xml:space="preserve">cd MyApp &amp; </w:t>
      </w:r>
      <w:r>
        <w:rPr>
          <w:rFonts w:hint="default"/>
        </w:rPr>
        <w:t>npm install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不要使用cnpm install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在当前项目里</w:t>
      </w:r>
      <w:r>
        <w:rPr>
          <w:rFonts w:hint="default"/>
        </w:rPr>
        <w:t>安装项目依赖。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H5端：</w:t>
      </w:r>
    </w:p>
    <w:p>
      <w:pPr>
        <w:rPr>
          <w:rFonts w:hint="default"/>
        </w:rPr>
      </w:pPr>
      <w:r>
        <w:rPr>
          <w:rFonts w:hint="default"/>
        </w:rPr>
        <w:t>之后运行 npm run dev 和 npm run serve 开启watch 模式和静态服务器。</w:t>
      </w:r>
    </w:p>
    <w:p>
      <w:pPr>
        <w:rPr>
          <w:rFonts w:hint="default"/>
        </w:rPr>
      </w:pPr>
      <w:r>
        <w:rPr>
          <w:rFonts w:hint="default"/>
        </w:rPr>
        <w:t>然后我们打开浏览器，进入 http://localhost:8080/index.html 即可看到 weex h5 页面。</w:t>
      </w:r>
    </w:p>
    <w:p>
      <w:pPr>
        <w:rPr>
          <w:rFonts w:hint="default"/>
        </w:rPr>
      </w:pPr>
      <w:r>
        <w:rPr>
          <w:rFonts w:hint="default"/>
        </w:rPr>
        <w:t>初始化时已经为我们创建了基本的示例，我们可以在 src/foo.vue 中查看。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android端：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cd MyApp &amp; weexpack platform add android，将会在platform文件夹里生成android文件夹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weexpack build android 将在MyApp\platforms\android\a</w:t>
      </w:r>
      <w:bookmarkStart w:id="0" w:name="_GoBack"/>
      <w:bookmarkEnd w:id="0"/>
      <w:r>
        <w:rPr>
          <w:rFonts w:hint="eastAsia"/>
          <w:lang w:val="en-US" w:eastAsia="zh-CN"/>
        </w:rPr>
        <w:t>pp\build\outputs\apk下生成apk文件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或weexpack run android 将直接运行安装到手机上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ios端：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未知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代码如下所示：</w:t>
      </w:r>
    </w:p>
    <w:tbl>
      <w:tblPr>
        <w:tblW w:w="12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35" w:type="dxa"/>
            <w:tcBorders>
              <w:top w:val="nil"/>
              <w:left w:val="nil"/>
              <w:bottom w:val="nil"/>
              <w:right w:val="nil"/>
            </w:tcBorders>
            <w:shd w:val="clear" w:color="auto" w:fill="35363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&lt;div </w:t>
            </w:r>
            <w:r>
              <w:rPr>
                <w:rFonts w:ascii="宋体" w:hAnsi="宋体" w:eastAsia="宋体" w:cs="宋体"/>
                <w:color w:val="61AFE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98C37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"wrapper"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&lt;text </w:t>
            </w:r>
            <w:r>
              <w:rPr>
                <w:rFonts w:ascii="宋体" w:hAnsi="宋体" w:eastAsia="宋体" w:cs="宋体"/>
                <w:color w:val="61AFE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98C37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"weex"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Hello Weex !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&lt;/text&gt;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&lt;text </w:t>
            </w:r>
            <w:r>
              <w:rPr>
                <w:rFonts w:ascii="宋体" w:hAnsi="宋体" w:eastAsia="宋体" w:cs="宋体"/>
                <w:color w:val="61AFE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98C37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"vue"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Hello Vue !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&lt;/text&gt;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&lt;style </w:t>
            </w:r>
            <w:r>
              <w:rPr>
                <w:rFonts w:ascii="宋体" w:hAnsi="宋体" w:eastAsia="宋体" w:cs="宋体"/>
                <w:color w:val="61AFE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scoped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.wrapper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flex-direction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 column;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justify-content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 center;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.weex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font-size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ascii="宋体" w:hAnsi="宋体" w:eastAsia="宋体" w:cs="宋体"/>
                <w:color w:val="D19A66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60px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text-align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 center;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color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ascii="宋体" w:hAnsi="宋体" w:eastAsia="宋体" w:cs="宋体"/>
                <w:color w:val="D19A66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#1B90F7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.vue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font-size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ascii="宋体" w:hAnsi="宋体" w:eastAsia="宋体" w:cs="宋体"/>
                <w:color w:val="D19A66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60px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text-align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 center;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margin-top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ascii="宋体" w:hAnsi="宋体" w:eastAsia="宋体" w:cs="宋体"/>
                <w:color w:val="D19A66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30px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</w:t>
            </w: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color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ascii="宋体" w:hAnsi="宋体" w:eastAsia="宋体" w:cs="宋体"/>
                <w:color w:val="D19A66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#41B883</w:t>
            </w: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BB2B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ABB2BF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E06C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&lt;/style&gt;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获取更多请到weex官网教程 http://weex.apache.org/cn/guide/set-up-env.html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安装好npm后，不要根据npm提示升级npm，否则会出现版本不兼容的情况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最好不要使用cnpm命令，可能出现未知错误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1DF28"/>
    <w:multiLevelType w:val="singleLevel"/>
    <w:tmpl w:val="5861DF28"/>
    <w:lvl w:ilvl="0" w:tentative="0">
      <w:start w:val="1"/>
      <w:numFmt w:val="decimal"/>
      <w:pStyle w:val="5"/>
      <w:lvlText w:val="%1)"/>
      <w:lvlJc w:val="left"/>
      <w:pPr>
        <w:tabs>
          <w:tab w:val="left" w:pos="0"/>
        </w:tabs>
        <w:ind w:left="850" w:leftChars="0" w:hanging="85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2343"/>
    <w:rsid w:val="13615E94"/>
    <w:rsid w:val="27E660BA"/>
    <w:rsid w:val="2E1527AD"/>
    <w:rsid w:val="318929FE"/>
    <w:rsid w:val="53491851"/>
    <w:rsid w:val="57DF149A"/>
    <w:rsid w:val="5B1E3F48"/>
    <w:rsid w:val="627939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1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80" w:beforeLines="0" w:beforeAutospacing="0" w:after="290" w:afterLines="0" w:afterAutospacing="0" w:line="372" w:lineRule="auto"/>
      <w:outlineLvl w:val="4"/>
    </w:pPr>
    <w:rPr>
      <w:rFonts w:ascii="Times New Roman" w:hAnsi="Times New Roman" w:eastAsia="宋体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  <w:style w:type="paragraph" w:customStyle="1" w:styleId="13">
    <w:name w:val="样式1"/>
    <w:basedOn w:val="1"/>
    <w:next w:val="4"/>
    <w:qFormat/>
    <w:uiPriority w:val="0"/>
    <w:rPr>
      <w:rFonts w:ascii="Times New Roman" w:hAnsi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周金明</cp:lastModifiedBy>
  <dcterms:modified xsi:type="dcterms:W3CDTF">2017-07-07T02:18:46Z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