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EB37" w14:textId="3A2ACEAC" w:rsidR="00451ED6" w:rsidRDefault="007F0165">
      <w:pPr>
        <w:rPr>
          <w:lang w:val="es-MX"/>
        </w:rPr>
      </w:pPr>
      <w:r>
        <w:rPr>
          <w:lang w:val="es-MX"/>
        </w:rPr>
        <w:t xml:space="preserve">Pregunta1.- un bucle </w:t>
      </w:r>
      <w:proofErr w:type="spellStart"/>
      <w:r>
        <w:rPr>
          <w:lang w:val="es-MX"/>
        </w:rPr>
        <w:t>while</w:t>
      </w:r>
      <w:proofErr w:type="spellEnd"/>
      <w:r>
        <w:rPr>
          <w:lang w:val="es-MX"/>
        </w:rPr>
        <w:t xml:space="preserve"> tiene un contenido luego de haber intentado hacer una comparación con la condición que se le impuso si no se cumple se </w:t>
      </w:r>
      <w:proofErr w:type="spellStart"/>
      <w:r>
        <w:rPr>
          <w:lang w:val="es-MX"/>
        </w:rPr>
        <w:t>repetira</w:t>
      </w:r>
      <w:proofErr w:type="spellEnd"/>
    </w:p>
    <w:p w14:paraId="4FD545CA" w14:textId="7BFE7DF7" w:rsidR="007F0165" w:rsidRDefault="007F0165">
      <w:pPr>
        <w:rPr>
          <w:lang w:val="es-MX"/>
        </w:rPr>
      </w:pPr>
      <w:r>
        <w:rPr>
          <w:lang w:val="es-MX"/>
        </w:rPr>
        <w:t xml:space="preserve">El do </w:t>
      </w:r>
      <w:proofErr w:type="spellStart"/>
      <w:r>
        <w:rPr>
          <w:lang w:val="es-MX"/>
        </w:rPr>
        <w:t>while</w:t>
      </w:r>
      <w:proofErr w:type="spellEnd"/>
      <w:r>
        <w:rPr>
          <w:lang w:val="es-MX"/>
        </w:rPr>
        <w:t xml:space="preserve"> es lo contrario puedes meter un texto o información antes de que haga la comparación hasta que se cumpla la condición del </w:t>
      </w:r>
      <w:proofErr w:type="spellStart"/>
      <w:r>
        <w:rPr>
          <w:lang w:val="es-MX"/>
        </w:rPr>
        <w:t>while</w:t>
      </w:r>
      <w:proofErr w:type="spellEnd"/>
      <w:r>
        <w:rPr>
          <w:lang w:val="es-MX"/>
        </w:rPr>
        <w:t xml:space="preserve"> si no se </w:t>
      </w:r>
      <w:proofErr w:type="spellStart"/>
      <w:r>
        <w:rPr>
          <w:lang w:val="es-MX"/>
        </w:rPr>
        <w:t>repetira</w:t>
      </w:r>
      <w:proofErr w:type="spellEnd"/>
    </w:p>
    <w:p w14:paraId="27079D41" w14:textId="7E84814E" w:rsidR="007F0165" w:rsidRPr="007F0165" w:rsidRDefault="007F0165">
      <w:pPr>
        <w:rPr>
          <w:lang w:val="es-MX"/>
        </w:rPr>
      </w:pPr>
      <w:r>
        <w:rPr>
          <w:lang w:val="es-MX"/>
        </w:rPr>
        <w:t xml:space="preserve">Pregunta2.- Si se puede modificar fuera de los </w:t>
      </w:r>
      <w:proofErr w:type="spellStart"/>
      <w:r>
        <w:rPr>
          <w:lang w:val="es-MX"/>
        </w:rPr>
        <w:t>if</w:t>
      </w:r>
      <w:proofErr w:type="spellEnd"/>
      <w:r>
        <w:rPr>
          <w:lang w:val="es-MX"/>
        </w:rPr>
        <w:t xml:space="preserve"> ya que la variable no es inmutable </w:t>
      </w:r>
    </w:p>
    <w:sectPr w:rsidR="007F0165" w:rsidRPr="007F01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0E3"/>
    <w:rsid w:val="00106911"/>
    <w:rsid w:val="001F0FCC"/>
    <w:rsid w:val="00451ED6"/>
    <w:rsid w:val="004C097A"/>
    <w:rsid w:val="007E4FAA"/>
    <w:rsid w:val="007F0165"/>
    <w:rsid w:val="00824E51"/>
    <w:rsid w:val="009322D7"/>
    <w:rsid w:val="00A050E3"/>
    <w:rsid w:val="00B93850"/>
    <w:rsid w:val="00BC680C"/>
    <w:rsid w:val="00E27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2A919"/>
  <w15:chartTrackingRefBased/>
  <w15:docId w15:val="{83833BB1-5D39-4B81-8066-0B50C8EE6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5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5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5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5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5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5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5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5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5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5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5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5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50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50E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50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50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50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50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5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5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5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5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5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50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50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50E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5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50E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50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61</Words>
  <Characters>338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PC--5</dc:creator>
  <cp:keywords/>
  <dc:description/>
  <cp:lastModifiedBy>PC--5</cp:lastModifiedBy>
  <cp:revision>2</cp:revision>
  <dcterms:created xsi:type="dcterms:W3CDTF">2026-07-02T01:10:00Z</dcterms:created>
  <dcterms:modified xsi:type="dcterms:W3CDTF">2026-07-02T01:14:00Z</dcterms:modified>
</cp:coreProperties>
</file>