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0164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积雪</w:t>
      </w:r>
      <w:r>
        <w:rPr>
          <w:rFonts w:hint="eastAsia"/>
          <w:lang w:val="en-US" w:eastAsia="zh-CN"/>
        </w:rPr>
        <w:t>起止时间统计</w:t>
      </w:r>
    </w:p>
    <w:p w14:paraId="169AD2FB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2D8C29F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积雪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p w14:paraId="73A71498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4072CADE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56F3DF73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站年平均积雪日参数统计表</w:t>
      </w:r>
    </w:p>
    <w:bookmarkEnd w:id="0"/>
    <w:p w14:paraId="23E340EB">
      <w:pPr>
        <w:rPr>
          <w:rFonts w:hint="eastAsia" w:ascii="仿宋" w:hAnsi="仿宋" w:eastAsia="仿宋" w:cs="仿宋"/>
          <w:color w:val="000000"/>
          <w:sz w:val="24"/>
        </w:rPr>
      </w:pPr>
    </w:p>
    <w:p w14:paraId="5419E4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352AA"/>
    <w:multiLevelType w:val="multilevel"/>
    <w:tmpl w:val="A08352A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1B7D4668"/>
    <w:rsid w:val="24076A3B"/>
    <w:rsid w:val="278C756A"/>
    <w:rsid w:val="3D717752"/>
    <w:rsid w:val="4645232A"/>
    <w:rsid w:val="4EB175C0"/>
    <w:rsid w:val="55875F8D"/>
    <w:rsid w:val="5CDA3CE1"/>
    <w:rsid w:val="6240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814</Characters>
  <Lines>0</Lines>
  <Paragraphs>0</Paragraphs>
  <TotalTime>79</TotalTime>
  <ScaleCrop>false</ScaleCrop>
  <LinksUpToDate>false</LinksUpToDate>
  <CharactersWithSpaces>816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