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A85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冻土深度推算</w:t>
      </w:r>
    </w:p>
    <w:p w14:paraId="4AFD0E45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从上一年7月到当年6月这一年度的每日观测到的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深度记录中选取一个最大值，作为当年的最大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深度，再从历年的记录中挑取一个最大值，即为最大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深度。历年最大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深度见表1。{{station_name}}{{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num_years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}}年（{{st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art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}}—{{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}}年）的最大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冻土深度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max_snow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}}cm。</w:t>
      </w:r>
    </w:p>
    <w:p w14:paraId="154A9D4F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表1 {{station_name}}历年（{{st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art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}}年-{{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}}年）最大</w:t>
      </w:r>
      <w:r>
        <w:rPr>
          <w:rFonts w:hint="eastAsia" w:cs="Times New Roman"/>
          <w:color w:val="000000"/>
          <w:sz w:val="22"/>
          <w:szCs w:val="22"/>
          <w:lang w:val="en-US" w:eastAsia="zh-CN"/>
        </w:rPr>
        <w:t>冻土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深度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（单位：cm）</w:t>
      </w:r>
    </w:p>
    <w:p w14:paraId="36BEFDD0">
      <w:pPr>
        <w:spacing w:line="360" w:lineRule="auto"/>
        <w:ind w:firstLine="420" w:firstLineChars="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1003FDEE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分别采用耿贝尔法和皮尔逊-Ⅲ法对{{station_name}}{{num_years}}年最大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深度进行极值分析，气象站历年最大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深度序列资料中，若有部分年份的最大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深度为0cm，可采用比例法来进行频率转换，转换公式为:</w:t>
      </w:r>
    </w:p>
    <w:p w14:paraId="4A0D1D4C">
      <w:pPr>
        <w:spacing w:line="360" w:lineRule="auto"/>
        <w:ind w:firstLine="420" w:firstLineChars="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n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4"/>
              <w:szCs w:val="24"/>
              <w:lang w:val="en-US" w:eastAsia="zh-CN"/>
            </w:rPr>
            <m:t>×</m:t>
          </m:r>
          <m:f>
            <m:fP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n+1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k+1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 w14:paraId="67024063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</w:t>
      </w:r>
      <m:oMath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、</m:t>
        </m:r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分别为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深度大于0cm年数频率和降雪总年数频率；k为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深度大于0cm的年数，n为总年数，计算结果如图1和图2所示。推算结果见表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五十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年一遇最大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深度为{{snow_50_G}}cm（Gumbel分布）和{{snow_50_P}}cm（Pearson3分布），百年一遇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冻土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深度为{{snow_100_G}}cm（Gumbel分布）和{{snow_100_P}}cm（Pearson3分布）。从安全角度考虑，推荐采用{{station_name}}{{g_or_p}}概率分布的计算结果。</w:t>
      </w:r>
    </w:p>
    <w:p w14:paraId="32B4BAB8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{{picture_gd}}</w:t>
      </w:r>
    </w:p>
    <w:p w14:paraId="173ACCEC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图1 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冻土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深度Gumbel分布拟合曲线</w:t>
      </w:r>
    </w:p>
    <w:p w14:paraId="1E77C778">
      <w:pPr>
        <w:spacing w:line="240" w:lineRule="auto"/>
        <w:ind w:firstLine="0" w:firstLineChars="0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{{picture_p}}</w:t>
      </w:r>
    </w:p>
    <w:p w14:paraId="08FA6918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图2 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冻土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深度Pearson3分布拟合曲线</w:t>
      </w:r>
    </w:p>
    <w:p w14:paraId="323B967E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冻土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深度（单位：cm）</w:t>
      </w:r>
    </w:p>
    <w:p w14:paraId="4B228E28">
      <w:pPr>
        <w:rPr>
          <w:rFonts w:hint="eastAsia"/>
          <w:lang w:val="en-US" w:eastAsia="zh-CN"/>
        </w:rPr>
      </w:pPr>
    </w:p>
    <w:p w14:paraId="16F76897">
      <w:pPr>
        <w:rPr>
          <w:rFonts w:hint="default"/>
          <w:lang w:val="en-US" w:eastAsia="zh-CN"/>
        </w:rPr>
      </w:pPr>
      <w:bookmarkStart w:id="0" w:name="_GoBack"/>
      <w:bookmarkEnd w:id="0"/>
    </w:p>
    <w:p w14:paraId="6D50272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ACA25"/>
    <w:multiLevelType w:val="multilevel"/>
    <w:tmpl w:val="BFBACA2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A6F18"/>
    <w:rsid w:val="36FD5C1C"/>
    <w:rsid w:val="39BD28EB"/>
    <w:rsid w:val="3F450160"/>
    <w:rsid w:val="4FB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733</Characters>
  <Lines>0</Lines>
  <Paragraphs>0</Paragraphs>
  <TotalTime>1</TotalTime>
  <ScaleCrop>false</ScaleCrop>
  <LinksUpToDate>false</LinksUpToDate>
  <CharactersWithSpaces>740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2025-09-01T07:15:00Z</dcterms:created>
  <dc:creator>呆木</dc:creator>
  <cp:lastModifiedBy>呆木</cp:lastModifiedBy>
  <dcterms:modified xsi:type="dcterms:W3CDTF">2025-09-01T07:43:00Z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FB3CFE17D430451D9F28B122B3574E4B_11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