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A68EC" w14:textId="601EC9FD" w:rsidR="003B7215" w:rsidRDefault="002F6276">
      <w:pPr>
        <w:rPr>
          <w:lang w:val="en-GB"/>
        </w:rPr>
      </w:pPr>
      <w:r>
        <w:rPr>
          <w:lang w:val="en-GB"/>
        </w:rPr>
        <w:t xml:space="preserve">Capstone Project </w:t>
      </w:r>
    </w:p>
    <w:p w14:paraId="31F75E93" w14:textId="77777777" w:rsidR="002F6276" w:rsidRDefault="002F6276">
      <w:pPr>
        <w:rPr>
          <w:lang w:val="en-GB"/>
        </w:rPr>
      </w:pPr>
    </w:p>
    <w:p w14:paraId="2011BADB" w14:textId="559AC48E" w:rsidR="002F6276" w:rsidRDefault="002F6276">
      <w:pPr>
        <w:rPr>
          <w:lang w:val="en-GB"/>
        </w:rPr>
      </w:pPr>
      <w:r>
        <w:rPr>
          <w:lang w:val="en-GB"/>
        </w:rPr>
        <w:t>Saraswathi Bavadharini S</w:t>
      </w:r>
    </w:p>
    <w:p w14:paraId="2CE403AC" w14:textId="77777777" w:rsidR="00EA1C8B" w:rsidRDefault="00EA1C8B">
      <w:pPr>
        <w:rPr>
          <w:lang w:val="en-GB"/>
        </w:rPr>
      </w:pPr>
    </w:p>
    <w:p w14:paraId="21E4DE66" w14:textId="5E5045FD" w:rsidR="00EA1C8B" w:rsidRPr="00EA1C8B" w:rsidRDefault="00EA1C8B" w:rsidP="00EA1C8B">
      <w:pPr>
        <w:pStyle w:val="ListParagraph"/>
        <w:numPr>
          <w:ilvl w:val="0"/>
          <w:numId w:val="1"/>
        </w:numPr>
        <w:rPr>
          <w:lang w:val="en-GB"/>
        </w:rPr>
      </w:pPr>
      <w:r w:rsidRPr="00EA1C8B">
        <w:rPr>
          <w:lang w:val="en-GB"/>
        </w:rPr>
        <w:t xml:space="preserve">Referred to Research Papers </w:t>
      </w:r>
    </w:p>
    <w:p w14:paraId="66CEB215" w14:textId="610C1F80" w:rsidR="00EA1C8B" w:rsidRDefault="00EA1C8B" w:rsidP="00EA1C8B">
      <w:pPr>
        <w:pStyle w:val="ListParagraph"/>
        <w:numPr>
          <w:ilvl w:val="0"/>
          <w:numId w:val="1"/>
        </w:numPr>
        <w:rPr>
          <w:lang w:val="en-GB"/>
        </w:rPr>
      </w:pPr>
      <w:r w:rsidRPr="00EA1C8B">
        <w:rPr>
          <w:lang w:val="en-GB"/>
        </w:rPr>
        <w:t xml:space="preserve">Focused on Methodology and </w:t>
      </w:r>
      <w:proofErr w:type="gramStart"/>
      <w:r w:rsidRPr="00EA1C8B">
        <w:rPr>
          <w:lang w:val="en-GB"/>
        </w:rPr>
        <w:t>Workflow  and</w:t>
      </w:r>
      <w:proofErr w:type="gramEnd"/>
      <w:r w:rsidRPr="00EA1C8B">
        <w:rPr>
          <w:lang w:val="en-GB"/>
        </w:rPr>
        <w:t xml:space="preserve"> constructed the Literature Survey </w:t>
      </w:r>
    </w:p>
    <w:p w14:paraId="7505889E" w14:textId="1B46FF7B" w:rsidR="00EA1C8B" w:rsidRDefault="00EA1C8B" w:rsidP="00EA1C8B">
      <w:pPr>
        <w:pStyle w:val="ListParagraph"/>
        <w:numPr>
          <w:ilvl w:val="0"/>
          <w:numId w:val="1"/>
        </w:numPr>
        <w:rPr>
          <w:lang w:val="en-GB"/>
        </w:rPr>
      </w:pPr>
      <w:r>
        <w:rPr>
          <w:lang w:val="en-GB"/>
        </w:rPr>
        <w:t xml:space="preserve">Literature Survey </w:t>
      </w:r>
    </w:p>
    <w:p w14:paraId="2C8BEF41" w14:textId="77777777" w:rsidR="00EA1C8B" w:rsidRDefault="00EA1C8B" w:rsidP="00EA1C8B">
      <w:pPr>
        <w:pStyle w:val="ListParagraph"/>
        <w:rPr>
          <w:lang w:val="en-GB"/>
        </w:rPr>
      </w:pPr>
    </w:p>
    <w:tbl>
      <w:tblPr>
        <w:tblStyle w:val="TableGrid"/>
        <w:tblW w:w="0" w:type="auto"/>
        <w:tblInd w:w="720" w:type="dxa"/>
        <w:tblLook w:val="04A0" w:firstRow="1" w:lastRow="0" w:firstColumn="1" w:lastColumn="0" w:noHBand="0" w:noVBand="1"/>
      </w:tblPr>
      <w:tblGrid>
        <w:gridCol w:w="4254"/>
        <w:gridCol w:w="4376"/>
      </w:tblGrid>
      <w:tr w:rsidR="00EA1C8B" w14:paraId="5210B96B" w14:textId="77777777" w:rsidTr="00F70751">
        <w:tc>
          <w:tcPr>
            <w:tcW w:w="4254" w:type="dxa"/>
          </w:tcPr>
          <w:p w14:paraId="022D30CE" w14:textId="590F2E1E" w:rsidR="00EA1C8B" w:rsidRDefault="00EA1C8B" w:rsidP="00EA1C8B">
            <w:pPr>
              <w:pStyle w:val="ListParagraph"/>
              <w:ind w:left="0"/>
              <w:rPr>
                <w:lang w:val="en-GB"/>
              </w:rPr>
            </w:pPr>
            <w:r>
              <w:rPr>
                <w:lang w:val="en-GB"/>
              </w:rPr>
              <w:t>Paper</w:t>
            </w:r>
          </w:p>
        </w:tc>
        <w:tc>
          <w:tcPr>
            <w:tcW w:w="4376" w:type="dxa"/>
          </w:tcPr>
          <w:p w14:paraId="1AB5F8A6" w14:textId="2600D0F5" w:rsidR="00EA1C8B" w:rsidRDefault="00EA1C8B" w:rsidP="00EA1C8B">
            <w:pPr>
              <w:pStyle w:val="ListParagraph"/>
              <w:ind w:left="0"/>
              <w:rPr>
                <w:lang w:val="en-GB"/>
              </w:rPr>
            </w:pPr>
            <w:r>
              <w:rPr>
                <w:lang w:val="en-GB"/>
              </w:rPr>
              <w:t>Observation</w:t>
            </w:r>
          </w:p>
        </w:tc>
      </w:tr>
      <w:tr w:rsidR="00EA1C8B" w14:paraId="033ED7D9" w14:textId="77777777" w:rsidTr="00F70751">
        <w:tc>
          <w:tcPr>
            <w:tcW w:w="4254" w:type="dxa"/>
          </w:tcPr>
          <w:p w14:paraId="66A628CB" w14:textId="77777777" w:rsidR="00EA1C8B" w:rsidRDefault="00EA1C8B" w:rsidP="00EA1C8B">
            <w:pPr>
              <w:pStyle w:val="ListParagraph"/>
              <w:ind w:left="0"/>
              <w:rPr>
                <w:lang w:val="en-GB"/>
              </w:rPr>
            </w:pPr>
          </w:p>
        </w:tc>
        <w:tc>
          <w:tcPr>
            <w:tcW w:w="4376" w:type="dxa"/>
          </w:tcPr>
          <w:p w14:paraId="0F77D54E" w14:textId="77777777" w:rsidR="00EA1C8B" w:rsidRDefault="00EA1C8B" w:rsidP="00EA1C8B">
            <w:pPr>
              <w:pStyle w:val="ListParagraph"/>
              <w:ind w:left="0"/>
              <w:rPr>
                <w:lang w:val="en-GB"/>
              </w:rPr>
            </w:pPr>
          </w:p>
        </w:tc>
      </w:tr>
      <w:tr w:rsidR="00EA1C8B" w14:paraId="2D513E2B" w14:textId="77777777" w:rsidTr="00F70751">
        <w:tc>
          <w:tcPr>
            <w:tcW w:w="4254" w:type="dxa"/>
          </w:tcPr>
          <w:p w14:paraId="1CEB5063" w14:textId="52D76F63" w:rsidR="00EA1C8B" w:rsidRDefault="00EA1C8B" w:rsidP="00EA1C8B">
            <w:pPr>
              <w:pStyle w:val="ListParagraph"/>
              <w:ind w:left="0"/>
              <w:rPr>
                <w:lang w:val="en-GB"/>
              </w:rPr>
            </w:pPr>
            <w:r w:rsidRPr="00EA1C8B">
              <w:rPr>
                <w:lang w:val="en-GB"/>
              </w:rPr>
              <w:t>Benefits, Limits, and Risks of GPT-4 as an AI Chatbot for Medicine</w:t>
            </w:r>
          </w:p>
        </w:tc>
        <w:tc>
          <w:tcPr>
            <w:tcW w:w="4376" w:type="dxa"/>
          </w:tcPr>
          <w:p w14:paraId="1E12286D" w14:textId="77777777" w:rsidR="00EA1C8B" w:rsidRDefault="00EA1C8B" w:rsidP="00EA1C8B">
            <w:pPr>
              <w:pStyle w:val="ListParagraph"/>
              <w:numPr>
                <w:ilvl w:val="0"/>
                <w:numId w:val="2"/>
              </w:numPr>
              <w:rPr>
                <w:lang w:val="en-GB"/>
              </w:rPr>
            </w:pPr>
            <w:r>
              <w:rPr>
                <w:lang w:val="en-GB"/>
              </w:rPr>
              <w:t xml:space="preserve">It is a theoretical study on the subject of using GPT 4 and similar Generative </w:t>
            </w:r>
            <w:proofErr w:type="gramStart"/>
            <w:r>
              <w:rPr>
                <w:lang w:val="en-GB"/>
              </w:rPr>
              <w:t>AI  tools</w:t>
            </w:r>
            <w:proofErr w:type="gramEnd"/>
            <w:r>
              <w:rPr>
                <w:lang w:val="en-GB"/>
              </w:rPr>
              <w:t xml:space="preserve"> such as Google LaMDA and GPT 3.5 in Medical conversational </w:t>
            </w:r>
            <w:proofErr w:type="spellStart"/>
            <w:r>
              <w:rPr>
                <w:lang w:val="en-GB"/>
              </w:rPr>
              <w:t>ChatBOTs</w:t>
            </w:r>
            <w:proofErr w:type="spellEnd"/>
          </w:p>
          <w:p w14:paraId="2B6364D9" w14:textId="77777777" w:rsidR="00EA1C8B" w:rsidRDefault="00EA1C8B" w:rsidP="00EA1C8B">
            <w:pPr>
              <w:pStyle w:val="ListParagraph"/>
              <w:numPr>
                <w:ilvl w:val="0"/>
                <w:numId w:val="2"/>
              </w:numPr>
              <w:rPr>
                <w:lang w:val="en-GB"/>
              </w:rPr>
            </w:pPr>
            <w:r>
              <w:rPr>
                <w:lang w:val="en-GB"/>
              </w:rPr>
              <w:t xml:space="preserve">Advantages include GPT’s wide range of Knowledge which can be obtained from the Web which can </w:t>
            </w:r>
            <w:proofErr w:type="gramStart"/>
            <w:r>
              <w:rPr>
                <w:lang w:val="en-GB"/>
              </w:rPr>
              <w:t>be  to</w:t>
            </w:r>
            <w:proofErr w:type="gramEnd"/>
            <w:r>
              <w:rPr>
                <w:lang w:val="en-GB"/>
              </w:rPr>
              <w:t xml:space="preserve"> conduct day to day Medical Conversations</w:t>
            </w:r>
          </w:p>
          <w:p w14:paraId="6B90342B" w14:textId="299044B0" w:rsidR="00EA1C8B" w:rsidRDefault="00EA1C8B" w:rsidP="00EA1C8B">
            <w:pPr>
              <w:pStyle w:val="ListParagraph"/>
              <w:numPr>
                <w:ilvl w:val="0"/>
                <w:numId w:val="2"/>
              </w:numPr>
              <w:rPr>
                <w:lang w:val="en-GB"/>
              </w:rPr>
            </w:pPr>
            <w:r>
              <w:rPr>
                <w:lang w:val="en-GB"/>
              </w:rPr>
              <w:t>Test Models have been done in universities and got an accuracy close to 90 %</w:t>
            </w:r>
          </w:p>
          <w:p w14:paraId="0A77B46C" w14:textId="17FFE369" w:rsidR="00EA1C8B" w:rsidRDefault="00EA1C8B" w:rsidP="00EA1C8B">
            <w:pPr>
              <w:pStyle w:val="ListParagraph"/>
              <w:numPr>
                <w:ilvl w:val="0"/>
                <w:numId w:val="2"/>
              </w:numPr>
              <w:rPr>
                <w:lang w:val="en-GB"/>
              </w:rPr>
            </w:pPr>
            <w:r>
              <w:rPr>
                <w:lang w:val="en-GB"/>
              </w:rPr>
              <w:t xml:space="preserve">Drawbacks include authenticity of Data obtained from the </w:t>
            </w:r>
            <w:proofErr w:type="gramStart"/>
            <w:r>
              <w:rPr>
                <w:lang w:val="en-GB"/>
              </w:rPr>
              <w:t>web .</w:t>
            </w:r>
            <w:proofErr w:type="gramEnd"/>
            <w:r>
              <w:rPr>
                <w:lang w:val="en-GB"/>
              </w:rPr>
              <w:t xml:space="preserve"> This can be further improved on by training model on authentic datasets from </w:t>
            </w:r>
            <w:proofErr w:type="gramStart"/>
            <w:r>
              <w:rPr>
                <w:lang w:val="en-GB"/>
              </w:rPr>
              <w:t>Hospitals .</w:t>
            </w:r>
            <w:proofErr w:type="gramEnd"/>
          </w:p>
        </w:tc>
      </w:tr>
      <w:tr w:rsidR="00EA1C8B" w14:paraId="1008160B" w14:textId="77777777" w:rsidTr="00F70751">
        <w:tc>
          <w:tcPr>
            <w:tcW w:w="4254" w:type="dxa"/>
          </w:tcPr>
          <w:p w14:paraId="20CAD489" w14:textId="33601D4E" w:rsidR="00EA1C8B" w:rsidRDefault="00776EAD" w:rsidP="00EA1C8B">
            <w:pPr>
              <w:pStyle w:val="ListParagraph"/>
              <w:ind w:left="0"/>
              <w:rPr>
                <w:lang w:val="en-GB"/>
              </w:rPr>
            </w:pPr>
            <w:r w:rsidRPr="00776EAD">
              <w:rPr>
                <w:lang w:val="en-GB"/>
              </w:rPr>
              <w:t>Speech emotion recognition using machine learning - A systematic review.</w:t>
            </w:r>
          </w:p>
        </w:tc>
        <w:tc>
          <w:tcPr>
            <w:tcW w:w="4376" w:type="dxa"/>
          </w:tcPr>
          <w:p w14:paraId="757B3D0D" w14:textId="77777777" w:rsidR="00EA1C8B" w:rsidRDefault="00776EAD" w:rsidP="00776EAD">
            <w:pPr>
              <w:pStyle w:val="ListParagraph"/>
              <w:numPr>
                <w:ilvl w:val="0"/>
                <w:numId w:val="3"/>
              </w:numPr>
              <w:rPr>
                <w:lang w:val="en-GB"/>
              </w:rPr>
            </w:pPr>
            <w:r>
              <w:rPr>
                <w:lang w:val="en-GB"/>
              </w:rPr>
              <w:t xml:space="preserve">This paper talks on the </w:t>
            </w:r>
            <w:proofErr w:type="gramStart"/>
            <w:r>
              <w:rPr>
                <w:lang w:val="en-GB"/>
              </w:rPr>
              <w:t>property ,</w:t>
            </w:r>
            <w:proofErr w:type="gramEnd"/>
            <w:r>
              <w:rPr>
                <w:lang w:val="en-GB"/>
              </w:rPr>
              <w:t xml:space="preserve"> methodology and working of SER model in detail .</w:t>
            </w:r>
          </w:p>
          <w:p w14:paraId="726189EB" w14:textId="77777777" w:rsidR="00776EAD" w:rsidRDefault="00776EAD" w:rsidP="00776EAD">
            <w:pPr>
              <w:pStyle w:val="ListParagraph"/>
              <w:numPr>
                <w:ilvl w:val="0"/>
                <w:numId w:val="3"/>
              </w:numPr>
              <w:rPr>
                <w:lang w:val="en-GB"/>
              </w:rPr>
            </w:pPr>
            <w:r>
              <w:rPr>
                <w:lang w:val="en-GB"/>
              </w:rPr>
              <w:t xml:space="preserve">It </w:t>
            </w:r>
            <w:proofErr w:type="gramStart"/>
            <w:r>
              <w:rPr>
                <w:lang w:val="en-GB"/>
              </w:rPr>
              <w:t>consists</w:t>
            </w:r>
            <w:proofErr w:type="gramEnd"/>
            <w:r>
              <w:rPr>
                <w:lang w:val="en-GB"/>
              </w:rPr>
              <w:t xml:space="preserve"> data from a literature review of over 236 papers and proposes a proper methodology to efficiently analyse data using SER</w:t>
            </w:r>
          </w:p>
          <w:p w14:paraId="10947E80" w14:textId="77777777" w:rsidR="00C71571" w:rsidRDefault="00C71571" w:rsidP="00776EAD">
            <w:pPr>
              <w:pStyle w:val="ListParagraph"/>
              <w:numPr>
                <w:ilvl w:val="0"/>
                <w:numId w:val="3"/>
              </w:numPr>
              <w:rPr>
                <w:lang w:val="en-GB"/>
              </w:rPr>
            </w:pPr>
            <w:r>
              <w:rPr>
                <w:lang w:val="en-GB"/>
              </w:rPr>
              <w:t xml:space="preserve">Comparative study of advantages of SER against other Machine Learning Algorithms </w:t>
            </w:r>
          </w:p>
          <w:p w14:paraId="2048483D" w14:textId="224D8843" w:rsidR="00776EAD" w:rsidRDefault="00C71571" w:rsidP="00776EAD">
            <w:pPr>
              <w:pStyle w:val="ListParagraph"/>
              <w:numPr>
                <w:ilvl w:val="0"/>
                <w:numId w:val="3"/>
              </w:numPr>
              <w:rPr>
                <w:lang w:val="en-GB"/>
              </w:rPr>
            </w:pPr>
            <w:r>
              <w:rPr>
                <w:lang w:val="en-GB"/>
              </w:rPr>
              <w:t>Conclusion talks on future scope of SER being used in Medical Diagnosis</w:t>
            </w:r>
            <w:r w:rsidR="00776EAD">
              <w:rPr>
                <w:lang w:val="en-GB"/>
              </w:rPr>
              <w:t xml:space="preserve"> </w:t>
            </w:r>
          </w:p>
        </w:tc>
      </w:tr>
      <w:tr w:rsidR="00EA1C8B" w14:paraId="17873E6A" w14:textId="77777777" w:rsidTr="00F70751">
        <w:tc>
          <w:tcPr>
            <w:tcW w:w="4254" w:type="dxa"/>
          </w:tcPr>
          <w:p w14:paraId="21425B38" w14:textId="77777777" w:rsidR="00EA1C8B" w:rsidRDefault="00EA1C8B" w:rsidP="00EA1C8B">
            <w:pPr>
              <w:pStyle w:val="ListParagraph"/>
              <w:ind w:left="0"/>
              <w:rPr>
                <w:lang w:val="en-GB"/>
              </w:rPr>
            </w:pPr>
          </w:p>
        </w:tc>
        <w:tc>
          <w:tcPr>
            <w:tcW w:w="4376" w:type="dxa"/>
          </w:tcPr>
          <w:p w14:paraId="09B2482B" w14:textId="77777777" w:rsidR="00EA1C8B" w:rsidRDefault="00EA1C8B" w:rsidP="00EA1C8B">
            <w:pPr>
              <w:pStyle w:val="ListParagraph"/>
              <w:ind w:left="0"/>
              <w:rPr>
                <w:lang w:val="en-GB"/>
              </w:rPr>
            </w:pPr>
          </w:p>
        </w:tc>
      </w:tr>
      <w:tr w:rsidR="00EA1C8B" w14:paraId="313ADD59" w14:textId="77777777" w:rsidTr="00F70751">
        <w:tc>
          <w:tcPr>
            <w:tcW w:w="4254" w:type="dxa"/>
          </w:tcPr>
          <w:p w14:paraId="3A72231A" w14:textId="2AF0863C" w:rsidR="00EA1C8B" w:rsidRDefault="00C71571" w:rsidP="00EA1C8B">
            <w:pPr>
              <w:pStyle w:val="ListParagraph"/>
              <w:ind w:left="0"/>
              <w:rPr>
                <w:lang w:val="en-GB"/>
              </w:rPr>
            </w:pPr>
            <w:r w:rsidRPr="00C71571">
              <w:rPr>
                <w:lang w:val="en-GB"/>
              </w:rPr>
              <w:t>Development of the Speech-to-Text Chatbot Interface Based on Google API</w:t>
            </w:r>
          </w:p>
        </w:tc>
        <w:tc>
          <w:tcPr>
            <w:tcW w:w="4376" w:type="dxa"/>
          </w:tcPr>
          <w:p w14:paraId="39DCFBC7" w14:textId="77777777" w:rsidR="00EA1C8B" w:rsidRDefault="00F70751" w:rsidP="00F70751">
            <w:pPr>
              <w:pStyle w:val="ListParagraph"/>
              <w:numPr>
                <w:ilvl w:val="0"/>
                <w:numId w:val="4"/>
              </w:numPr>
              <w:rPr>
                <w:lang w:val="en-GB"/>
              </w:rPr>
            </w:pPr>
            <w:r w:rsidRPr="00F70751">
              <w:rPr>
                <w:lang w:val="en-GB"/>
              </w:rPr>
              <w:t xml:space="preserve">data from social networks, focusing on remote and local storage processes. It </w:t>
            </w:r>
            <w:r w:rsidRPr="00F70751">
              <w:rPr>
                <w:lang w:val="en-GB"/>
              </w:rPr>
              <w:lastRenderedPageBreak/>
              <w:t xml:space="preserve">utilizes the Google Speech-to-Text API for transcription due to its reliability and language support, aiming to enhance user engagement and enable future machine learning </w:t>
            </w:r>
            <w:proofErr w:type="spellStart"/>
            <w:r w:rsidRPr="00F70751">
              <w:rPr>
                <w:lang w:val="en-GB"/>
              </w:rPr>
              <w:t>endeavors</w:t>
            </w:r>
            <w:proofErr w:type="spellEnd"/>
            <w:r w:rsidRPr="00F70751">
              <w:rPr>
                <w:lang w:val="en-GB"/>
              </w:rPr>
              <w:t>.</w:t>
            </w:r>
          </w:p>
          <w:p w14:paraId="6CEAA7E6" w14:textId="77777777" w:rsidR="00F70751" w:rsidRDefault="00F70751" w:rsidP="00F70751">
            <w:pPr>
              <w:pStyle w:val="ListParagraph"/>
              <w:numPr>
                <w:ilvl w:val="0"/>
                <w:numId w:val="4"/>
              </w:numPr>
              <w:rPr>
                <w:lang w:val="en-GB"/>
              </w:rPr>
            </w:pPr>
            <w:r w:rsidRPr="00F70751">
              <w:rPr>
                <w:lang w:val="en-GB"/>
              </w:rPr>
              <w:t>The proposed method involves employing prefix functions and hashing algorithms for keyword searching and verb ending identification in chatbot conversations. The chatbot algorithm, named "</w:t>
            </w:r>
            <w:proofErr w:type="spellStart"/>
            <w:r w:rsidRPr="00F70751">
              <w:rPr>
                <w:lang w:val="en-GB"/>
              </w:rPr>
              <w:t>Hashbot</w:t>
            </w:r>
            <w:proofErr w:type="spellEnd"/>
            <w:r w:rsidRPr="00F70751">
              <w:rPr>
                <w:lang w:val="en-GB"/>
              </w:rPr>
              <w:t xml:space="preserve">," utilizes the Rabin-Karp algorithm combined with hash functions for efficient substring searches in text, followed by identifying verb endings using the Knuth-Pratt </w:t>
            </w:r>
            <w:proofErr w:type="gramStart"/>
            <w:r w:rsidRPr="00F70751">
              <w:rPr>
                <w:lang w:val="en-GB"/>
              </w:rPr>
              <w:t>algorithm</w:t>
            </w:r>
            <w:proofErr w:type="gramEnd"/>
          </w:p>
          <w:p w14:paraId="47B977EF" w14:textId="35BAFD3B" w:rsidR="00F70751" w:rsidRDefault="00F70751" w:rsidP="00F70751">
            <w:pPr>
              <w:pStyle w:val="ListParagraph"/>
              <w:numPr>
                <w:ilvl w:val="0"/>
                <w:numId w:val="4"/>
              </w:numPr>
              <w:rPr>
                <w:lang w:val="en-GB"/>
              </w:rPr>
            </w:pPr>
            <w:r w:rsidRPr="00F70751">
              <w:rPr>
                <w:lang w:val="en-GB"/>
              </w:rPr>
              <w:t>The technical implementation involves building the system in Python using the Flask web framework for direct communication with the Telegram API. Hosting is done on the Heroku Cloud Application Platform, offering support for various languages and databases. The chatbot operates on a rule-based approach and utilizes Google's Speech-to-Text API for audio transcription, with audio files uploaded to Google's endpoint and transcribed using the provided script.</w:t>
            </w:r>
          </w:p>
        </w:tc>
      </w:tr>
      <w:tr w:rsidR="00F70751" w14:paraId="260EB4E3" w14:textId="77777777" w:rsidTr="00F70751">
        <w:tc>
          <w:tcPr>
            <w:tcW w:w="4254" w:type="dxa"/>
          </w:tcPr>
          <w:p w14:paraId="46D930C9" w14:textId="77777777" w:rsidR="00F70751" w:rsidRDefault="00F70751" w:rsidP="00EA1C8B">
            <w:pPr>
              <w:pStyle w:val="ListParagraph"/>
              <w:ind w:left="0"/>
              <w:rPr>
                <w:lang w:val="en-GB"/>
              </w:rPr>
            </w:pPr>
          </w:p>
        </w:tc>
        <w:tc>
          <w:tcPr>
            <w:tcW w:w="4376" w:type="dxa"/>
          </w:tcPr>
          <w:p w14:paraId="1531797F" w14:textId="77777777" w:rsidR="00F70751" w:rsidRDefault="00F70751" w:rsidP="00EA1C8B">
            <w:pPr>
              <w:pStyle w:val="ListParagraph"/>
              <w:ind w:left="0"/>
              <w:rPr>
                <w:lang w:val="en-GB"/>
              </w:rPr>
            </w:pPr>
          </w:p>
        </w:tc>
      </w:tr>
      <w:tr w:rsidR="00F70751" w14:paraId="692687E3" w14:textId="77777777" w:rsidTr="00F70751">
        <w:tc>
          <w:tcPr>
            <w:tcW w:w="4254" w:type="dxa"/>
          </w:tcPr>
          <w:p w14:paraId="37D6323A" w14:textId="42C74D06" w:rsidR="00F70751" w:rsidRPr="00F70751" w:rsidRDefault="00F70751" w:rsidP="00F70751">
            <w:pPr>
              <w:pStyle w:val="ListParagraph"/>
              <w:ind w:left="0"/>
              <w:rPr>
                <w:rFonts w:cstheme="minorHAnsi"/>
                <w:lang w:val="en-GB"/>
              </w:rPr>
            </w:pPr>
            <w:r w:rsidRPr="00F70751">
              <w:rPr>
                <w:rStyle w:val="title-text"/>
                <w:rFonts w:cstheme="minorHAnsi"/>
                <w:color w:val="1F1F1F"/>
              </w:rPr>
              <w:t>Machine learning-based speech recognition system for nursing documentation – A pilot study</w:t>
            </w:r>
          </w:p>
        </w:tc>
        <w:tc>
          <w:tcPr>
            <w:tcW w:w="4376" w:type="dxa"/>
          </w:tcPr>
          <w:p w14:paraId="40336C41" w14:textId="77777777" w:rsidR="00F70751" w:rsidRDefault="00F70751" w:rsidP="00F70751">
            <w:pPr>
              <w:pStyle w:val="ListParagraph"/>
              <w:numPr>
                <w:ilvl w:val="0"/>
                <w:numId w:val="5"/>
              </w:numPr>
              <w:rPr>
                <w:lang w:val="en-GB"/>
              </w:rPr>
            </w:pPr>
            <w:r>
              <w:rPr>
                <w:lang w:val="en-GB"/>
              </w:rPr>
              <w:t>T</w:t>
            </w:r>
            <w:r w:rsidRPr="00F70751">
              <w:rPr>
                <w:lang w:val="en-GB"/>
              </w:rPr>
              <w:t>he study evaluates a machine learning-based speech recognition (SR) system's effectiveness in reducing nursing documentation workload in a psychiatry ward.</w:t>
            </w:r>
          </w:p>
          <w:p w14:paraId="559D6A88" w14:textId="77777777" w:rsidR="00F70751" w:rsidRDefault="00F70751" w:rsidP="00F70751">
            <w:pPr>
              <w:pStyle w:val="ListParagraph"/>
              <w:numPr>
                <w:ilvl w:val="0"/>
                <w:numId w:val="5"/>
              </w:numPr>
              <w:rPr>
                <w:lang w:val="en-GB"/>
              </w:rPr>
            </w:pPr>
            <w:r w:rsidRPr="00F70751">
              <w:rPr>
                <w:lang w:val="en-GB"/>
              </w:rPr>
              <w:t>the study collected language corpus, nursing activities, clinical conversations, and accent data for SR system training.</w:t>
            </w:r>
          </w:p>
          <w:p w14:paraId="2F519DFC" w14:textId="63686357" w:rsidR="00F70751" w:rsidRDefault="00F70751" w:rsidP="00F70751">
            <w:pPr>
              <w:pStyle w:val="ListParagraph"/>
              <w:numPr>
                <w:ilvl w:val="0"/>
                <w:numId w:val="5"/>
              </w:numPr>
              <w:rPr>
                <w:lang w:val="en-GB"/>
              </w:rPr>
            </w:pPr>
            <w:r w:rsidRPr="00F70751">
              <w:rPr>
                <w:lang w:val="en-GB"/>
              </w:rPr>
              <w:t>Involving 21 nurses over four sessions, the study compared documentation time and recognition error rates between SR-generated records and keyboard entry, showing an improvement in SR accuracy from 87.06% to 95.07% across sessions.</w:t>
            </w:r>
          </w:p>
        </w:tc>
      </w:tr>
      <w:tr w:rsidR="00EA1C8B" w14:paraId="24C7C16A" w14:textId="77777777" w:rsidTr="00F70751">
        <w:tc>
          <w:tcPr>
            <w:tcW w:w="4254" w:type="dxa"/>
          </w:tcPr>
          <w:p w14:paraId="3A4A6AC9" w14:textId="77777777" w:rsidR="00EA1C8B" w:rsidRDefault="00EA1C8B" w:rsidP="00EA1C8B">
            <w:pPr>
              <w:pStyle w:val="ListParagraph"/>
              <w:ind w:left="0"/>
              <w:rPr>
                <w:lang w:val="en-GB"/>
              </w:rPr>
            </w:pPr>
          </w:p>
        </w:tc>
        <w:tc>
          <w:tcPr>
            <w:tcW w:w="4376" w:type="dxa"/>
          </w:tcPr>
          <w:p w14:paraId="53EF777C" w14:textId="77777777" w:rsidR="00EA1C8B" w:rsidRDefault="00EA1C8B" w:rsidP="00EA1C8B">
            <w:pPr>
              <w:pStyle w:val="ListParagraph"/>
              <w:ind w:left="0"/>
              <w:rPr>
                <w:lang w:val="en-GB"/>
              </w:rPr>
            </w:pPr>
          </w:p>
        </w:tc>
      </w:tr>
    </w:tbl>
    <w:p w14:paraId="65DE0385" w14:textId="77777777" w:rsidR="00EA1C8B" w:rsidRPr="00EA1C8B" w:rsidRDefault="00EA1C8B" w:rsidP="00EA1C8B">
      <w:pPr>
        <w:pStyle w:val="ListParagraph"/>
        <w:rPr>
          <w:lang w:val="en-GB"/>
        </w:rPr>
      </w:pPr>
    </w:p>
    <w:sectPr w:rsidR="00EA1C8B" w:rsidRPr="00EA1C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E5381"/>
    <w:multiLevelType w:val="hybridMultilevel"/>
    <w:tmpl w:val="9B9E7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0255DC"/>
    <w:multiLevelType w:val="hybridMultilevel"/>
    <w:tmpl w:val="4CCC9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054CC7"/>
    <w:multiLevelType w:val="hybridMultilevel"/>
    <w:tmpl w:val="78500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75017F"/>
    <w:multiLevelType w:val="hybridMultilevel"/>
    <w:tmpl w:val="46DCDB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380ED3"/>
    <w:multiLevelType w:val="hybridMultilevel"/>
    <w:tmpl w:val="CB2E25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24531538">
    <w:abstractNumId w:val="1"/>
  </w:num>
  <w:num w:numId="2" w16cid:durableId="1741054831">
    <w:abstractNumId w:val="3"/>
  </w:num>
  <w:num w:numId="3" w16cid:durableId="324865086">
    <w:abstractNumId w:val="2"/>
  </w:num>
  <w:num w:numId="4" w16cid:durableId="482966498">
    <w:abstractNumId w:val="4"/>
  </w:num>
  <w:num w:numId="5" w16cid:durableId="458302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FED"/>
    <w:rsid w:val="002F6276"/>
    <w:rsid w:val="003B7215"/>
    <w:rsid w:val="00776EAD"/>
    <w:rsid w:val="00C71571"/>
    <w:rsid w:val="00CB3FED"/>
    <w:rsid w:val="00EA1C8B"/>
    <w:rsid w:val="00F70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158F"/>
  <w15:chartTrackingRefBased/>
  <w15:docId w15:val="{E66CE0A0-E6CF-4794-BB5B-46756D72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3FE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CB3FE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CB3FE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CB3FE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CB3FE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CB3F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3F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3F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3F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3FE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CB3FE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CB3FE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CB3FE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CB3FE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CB3F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3F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3F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3FED"/>
    <w:rPr>
      <w:rFonts w:eastAsiaTheme="majorEastAsia" w:cstheme="majorBidi"/>
      <w:color w:val="272727" w:themeColor="text1" w:themeTint="D8"/>
    </w:rPr>
  </w:style>
  <w:style w:type="paragraph" w:styleId="Title">
    <w:name w:val="Title"/>
    <w:basedOn w:val="Normal"/>
    <w:next w:val="Normal"/>
    <w:link w:val="TitleChar"/>
    <w:uiPriority w:val="10"/>
    <w:qFormat/>
    <w:rsid w:val="00CB3F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F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3FE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3F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3FE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B3FED"/>
    <w:rPr>
      <w:i/>
      <w:iCs/>
      <w:color w:val="404040" w:themeColor="text1" w:themeTint="BF"/>
    </w:rPr>
  </w:style>
  <w:style w:type="paragraph" w:styleId="ListParagraph">
    <w:name w:val="List Paragraph"/>
    <w:basedOn w:val="Normal"/>
    <w:uiPriority w:val="34"/>
    <w:qFormat/>
    <w:rsid w:val="00CB3FED"/>
    <w:pPr>
      <w:ind w:left="720"/>
      <w:contextualSpacing/>
    </w:pPr>
  </w:style>
  <w:style w:type="character" w:styleId="IntenseEmphasis">
    <w:name w:val="Intense Emphasis"/>
    <w:basedOn w:val="DefaultParagraphFont"/>
    <w:uiPriority w:val="21"/>
    <w:qFormat/>
    <w:rsid w:val="00CB3FED"/>
    <w:rPr>
      <w:i/>
      <w:iCs/>
      <w:color w:val="365F91" w:themeColor="accent1" w:themeShade="BF"/>
    </w:rPr>
  </w:style>
  <w:style w:type="paragraph" w:styleId="IntenseQuote">
    <w:name w:val="Intense Quote"/>
    <w:basedOn w:val="Normal"/>
    <w:next w:val="Normal"/>
    <w:link w:val="IntenseQuoteChar"/>
    <w:uiPriority w:val="30"/>
    <w:qFormat/>
    <w:rsid w:val="00CB3FE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B3FED"/>
    <w:rPr>
      <w:i/>
      <w:iCs/>
      <w:color w:val="365F91" w:themeColor="accent1" w:themeShade="BF"/>
    </w:rPr>
  </w:style>
  <w:style w:type="character" w:styleId="IntenseReference">
    <w:name w:val="Intense Reference"/>
    <w:basedOn w:val="DefaultParagraphFont"/>
    <w:uiPriority w:val="32"/>
    <w:qFormat/>
    <w:rsid w:val="00CB3FED"/>
    <w:rPr>
      <w:b/>
      <w:bCs/>
      <w:smallCaps/>
      <w:color w:val="365F91" w:themeColor="accent1" w:themeShade="BF"/>
      <w:spacing w:val="5"/>
    </w:rPr>
  </w:style>
  <w:style w:type="table" w:styleId="TableGrid">
    <w:name w:val="Table Grid"/>
    <w:basedOn w:val="TableNormal"/>
    <w:uiPriority w:val="59"/>
    <w:rsid w:val="00EA1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text">
    <w:name w:val="title-text"/>
    <w:basedOn w:val="DefaultParagraphFont"/>
    <w:rsid w:val="00F70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4220</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saraswathi bavadharini srinivasan</dc:creator>
  <cp:keywords/>
  <dc:description/>
  <cp:lastModifiedBy>saraswathi bavadharini srinivasan</cp:lastModifiedBy>
  <cp:revision>2</cp:revision>
  <dcterms:created xsi:type="dcterms:W3CDTF">2024-02-07T10:33:00Z</dcterms:created>
  <dcterms:modified xsi:type="dcterms:W3CDTF">2024-02-10T08:53:00Z</dcterms:modified>
</cp:coreProperties>
</file>