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595" w:rsidRDefault="00C200F9">
      <w:r>
        <w:t>Juraj Holas</w:t>
      </w:r>
    </w:p>
    <w:p w:rsidR="000710E9" w:rsidRPr="003E7E65" w:rsidRDefault="003E7E65" w:rsidP="003E7E65">
      <w:pPr>
        <w:jc w:val="center"/>
        <w:rPr>
          <w:sz w:val="32"/>
        </w:rPr>
      </w:pPr>
      <w:r w:rsidRPr="003E7E65">
        <w:rPr>
          <w:sz w:val="32"/>
        </w:rPr>
        <w:t>Domáca úloha č. 2 – úloha 2</w:t>
      </w:r>
    </w:p>
    <w:p w:rsidR="005476F0" w:rsidRPr="005476F0" w:rsidRDefault="005476F0" w:rsidP="005476F0">
      <w:pPr>
        <w:jc w:val="both"/>
        <w:rPr>
          <w:rFonts w:eastAsiaTheme="minorEastAsia"/>
        </w:rPr>
      </w:pPr>
      <w:r w:rsidRPr="005476F0">
        <w:rPr>
          <w:rFonts w:eastAsiaTheme="minorEastAsia"/>
        </w:rPr>
        <w:t xml:space="preserve">Úloha je implementovaná v jazyku </w:t>
      </w:r>
      <w:proofErr w:type="spellStart"/>
      <w:r w:rsidRPr="005476F0">
        <w:rPr>
          <w:rFonts w:eastAsiaTheme="minorEastAsia"/>
        </w:rPr>
        <w:t>Octave</w:t>
      </w:r>
      <w:proofErr w:type="spellEnd"/>
      <w:r w:rsidRPr="005476F0">
        <w:rPr>
          <w:rFonts w:eastAsiaTheme="minorEastAsia"/>
        </w:rPr>
        <w:t xml:space="preserve"> s využitím knižnice </w:t>
      </w:r>
      <w:proofErr w:type="spellStart"/>
      <w:r w:rsidRPr="005476F0">
        <w:rPr>
          <w:rFonts w:eastAsiaTheme="minorEastAsia"/>
        </w:rPr>
        <w:t>LibSMV</w:t>
      </w:r>
      <w:proofErr w:type="spellEnd"/>
      <w:r w:rsidRPr="005476F0">
        <w:rPr>
          <w:rFonts w:eastAsiaTheme="minorEastAsia"/>
        </w:rPr>
        <w:t>.</w:t>
      </w:r>
      <w:r w:rsidR="007504EE">
        <w:rPr>
          <w:rFonts w:eastAsiaTheme="minorEastAsia"/>
        </w:rPr>
        <w:t xml:space="preserve"> Z</w:t>
      </w:r>
      <w:r w:rsidR="007504EE" w:rsidRPr="007504EE">
        <w:rPr>
          <w:rFonts w:eastAsiaTheme="minorEastAsia"/>
        </w:rPr>
        <w:t xml:space="preserve">drojové kódy k programu nájdete na konci </w:t>
      </w:r>
      <w:r w:rsidR="002124A1">
        <w:rPr>
          <w:rFonts w:eastAsiaTheme="minorEastAsia"/>
        </w:rPr>
        <w:t xml:space="preserve">tohto </w:t>
      </w:r>
      <w:r w:rsidR="007504EE" w:rsidRPr="007504EE">
        <w:rPr>
          <w:rFonts w:eastAsiaTheme="minorEastAsia"/>
        </w:rPr>
        <w:t>dokumentu</w:t>
      </w:r>
      <w:r w:rsidR="007504EE">
        <w:rPr>
          <w:rFonts w:eastAsiaTheme="minorEastAsia"/>
        </w:rPr>
        <w:t>.</w:t>
      </w:r>
    </w:p>
    <w:p w:rsidR="00C91CB7" w:rsidRDefault="00C91CB7" w:rsidP="00474866">
      <w:pPr>
        <w:spacing w:after="0"/>
        <w:jc w:val="both"/>
        <w:rPr>
          <w:rFonts w:eastAsiaTheme="minorEastAsia"/>
        </w:rPr>
      </w:pPr>
      <w:r>
        <w:rPr>
          <w:rFonts w:eastAsiaTheme="minorEastAsia"/>
          <w:b/>
        </w:rPr>
        <w:t>b</w:t>
      </w:r>
      <w:r w:rsidR="00474866" w:rsidRPr="00474866">
        <w:rPr>
          <w:rFonts w:eastAsiaTheme="minorEastAsia"/>
          <w:b/>
        </w:rPr>
        <w:t>)</w:t>
      </w:r>
    </w:p>
    <w:p w:rsidR="00C91CB7" w:rsidRDefault="00C91CB7" w:rsidP="00C91CB7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Trénovanie aj testovanie SVM som vykonal pomocou štandardných funkcií knižnice </w:t>
      </w:r>
      <w:proofErr w:type="spellStart"/>
      <w:r>
        <w:rPr>
          <w:rFonts w:eastAsiaTheme="minorEastAsia"/>
        </w:rPr>
        <w:t>LibSVM</w:t>
      </w:r>
      <w:proofErr w:type="spellEnd"/>
      <w:r>
        <w:rPr>
          <w:rFonts w:eastAsiaTheme="minorEastAsia"/>
        </w:rPr>
        <w:t xml:space="preserve">: </w:t>
      </w:r>
      <w:proofErr w:type="spellStart"/>
      <w:r w:rsidRPr="00032D9D">
        <w:rPr>
          <w:rFonts w:ascii="Courier New" w:eastAsiaTheme="minorEastAsia" w:hAnsi="Courier New" w:cs="Courier New"/>
          <w:sz w:val="20"/>
          <w:szCs w:val="20"/>
        </w:rPr>
        <w:t>svmtrain</w:t>
      </w:r>
      <w:proofErr w:type="spellEnd"/>
      <w:r>
        <w:rPr>
          <w:rFonts w:eastAsiaTheme="minorEastAsia"/>
        </w:rPr>
        <w:t xml:space="preserve"> a</w:t>
      </w:r>
      <w:r w:rsidR="00032D9D">
        <w:rPr>
          <w:rFonts w:eastAsiaTheme="minorEastAsia"/>
        </w:rPr>
        <w:t xml:space="preserve"> </w:t>
      </w:r>
      <w:proofErr w:type="spellStart"/>
      <w:r w:rsidRPr="00032D9D">
        <w:rPr>
          <w:rFonts w:ascii="Courier New" w:eastAsiaTheme="minorEastAsia" w:hAnsi="Courier New" w:cs="Courier New"/>
          <w:sz w:val="20"/>
        </w:rPr>
        <w:t>svmpredict</w:t>
      </w:r>
      <w:proofErr w:type="spellEnd"/>
      <w:r>
        <w:rPr>
          <w:rFonts w:eastAsiaTheme="minorEastAsia"/>
        </w:rPr>
        <w:t xml:space="preserve">. Úspešnosť bola hodnotená percentuálnym podielom správne klasifikovaných testovacích príkladov. Po vyskúšaní oboch typov </w:t>
      </w:r>
      <w:proofErr w:type="spellStart"/>
      <w:r>
        <w:rPr>
          <w:rFonts w:eastAsiaTheme="minorEastAsia"/>
        </w:rPr>
        <w:t>kernelov</w:t>
      </w:r>
      <w:proofErr w:type="spellEnd"/>
      <w:r>
        <w:rPr>
          <w:rFonts w:eastAsiaTheme="minorEastAsia"/>
        </w:rPr>
        <w:t xml:space="preserve"> som dostal nasledujúce výsledky:</w:t>
      </w:r>
    </w:p>
    <w:p w:rsidR="00C91CB7" w:rsidRPr="00032D9D" w:rsidRDefault="00C91CB7" w:rsidP="00032D9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lang w:val="en-US"/>
        </w:rPr>
      </w:pPr>
      <w:r w:rsidRPr="00032D9D">
        <w:rPr>
          <w:rFonts w:ascii="Courier New" w:hAnsi="Courier New" w:cs="Courier New"/>
          <w:sz w:val="20"/>
          <w:lang w:val="en-US"/>
        </w:rPr>
        <w:t>Linear kernel:</w:t>
      </w:r>
    </w:p>
    <w:p w:rsidR="00C91CB7" w:rsidRPr="00032D9D" w:rsidRDefault="00C91CB7" w:rsidP="00032D9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lang w:val="en-US"/>
        </w:rPr>
      </w:pPr>
      <w:r w:rsidRPr="00032D9D">
        <w:rPr>
          <w:rFonts w:ascii="Courier New" w:hAnsi="Courier New" w:cs="Courier New"/>
          <w:sz w:val="20"/>
          <w:lang w:val="en-US"/>
        </w:rPr>
        <w:t>Accuracy = 79.4788% (244/307) (classification)</w:t>
      </w:r>
    </w:p>
    <w:p w:rsidR="00C91CB7" w:rsidRPr="00032D9D" w:rsidRDefault="00C91CB7" w:rsidP="00032D9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lang w:val="en-US"/>
        </w:rPr>
      </w:pPr>
      <w:r w:rsidRPr="00032D9D">
        <w:rPr>
          <w:rFonts w:ascii="Courier New" w:hAnsi="Courier New" w:cs="Courier New"/>
          <w:sz w:val="20"/>
          <w:lang w:val="en-US"/>
        </w:rPr>
        <w:t>Gaussian kernel:</w:t>
      </w:r>
    </w:p>
    <w:p w:rsidR="00C91CB7" w:rsidRPr="00032D9D" w:rsidRDefault="00C91CB7" w:rsidP="00032D9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lang w:val="en-US"/>
        </w:rPr>
      </w:pPr>
      <w:r w:rsidRPr="00032D9D">
        <w:rPr>
          <w:rFonts w:ascii="Courier New" w:hAnsi="Courier New" w:cs="Courier New"/>
          <w:sz w:val="20"/>
          <w:lang w:val="en-US"/>
        </w:rPr>
        <w:t>Accuracy = 68.0782% (209/307) (classification)</w:t>
      </w:r>
    </w:p>
    <w:p w:rsidR="00032D9D" w:rsidRDefault="00032D9D" w:rsidP="00032D9D">
      <w:pPr>
        <w:spacing w:before="240" w:after="0"/>
        <w:jc w:val="both"/>
        <w:rPr>
          <w:rFonts w:eastAsiaTheme="minorEastAsia"/>
        </w:rPr>
      </w:pPr>
      <w:r>
        <w:rPr>
          <w:rFonts w:eastAsiaTheme="minorEastAsia"/>
          <w:b/>
        </w:rPr>
        <w:t>c</w:t>
      </w:r>
      <w:r w:rsidRPr="00474866">
        <w:rPr>
          <w:rFonts w:eastAsiaTheme="minorEastAsia"/>
          <w:b/>
        </w:rPr>
        <w:t>)</w:t>
      </w:r>
    </w:p>
    <w:p w:rsidR="00032D9D" w:rsidRDefault="00032D9D" w:rsidP="00BD362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eastAsiaTheme="minorEastAsia"/>
        </w:rPr>
        <w:t>Pri škálovaní som si vypočítal posun a koeficient (pre každý atribút) z trénovacej množiny, pričom rovnakými parametrami som následne škáloval aj testovacie dáta. Po opätovnom vykonaní experimentov som dostal nasledujúce výsledky:</w:t>
      </w:r>
    </w:p>
    <w:p w:rsidR="003C57E0" w:rsidRPr="003C57E0" w:rsidRDefault="003C57E0" w:rsidP="003C57E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lang w:val="en-US"/>
        </w:rPr>
      </w:pPr>
      <w:r w:rsidRPr="003C57E0">
        <w:rPr>
          <w:rFonts w:ascii="Courier New" w:hAnsi="Courier New" w:cs="Courier New"/>
          <w:sz w:val="20"/>
          <w:lang w:val="en-US"/>
        </w:rPr>
        <w:t>Linear kernel:</w:t>
      </w:r>
    </w:p>
    <w:p w:rsidR="003C57E0" w:rsidRPr="003C57E0" w:rsidRDefault="003C57E0" w:rsidP="003C57E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lang w:val="en-US"/>
        </w:rPr>
      </w:pPr>
      <w:r w:rsidRPr="003C57E0">
        <w:rPr>
          <w:rFonts w:ascii="Courier New" w:hAnsi="Courier New" w:cs="Courier New"/>
          <w:sz w:val="20"/>
          <w:lang w:val="en-US"/>
        </w:rPr>
        <w:t>Accuracy = 78.8274% (242/307) (classification)</w:t>
      </w:r>
    </w:p>
    <w:p w:rsidR="003C57E0" w:rsidRPr="003C57E0" w:rsidRDefault="003C57E0" w:rsidP="003C57E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lang w:val="en-US"/>
        </w:rPr>
      </w:pPr>
      <w:r w:rsidRPr="003C57E0">
        <w:rPr>
          <w:rFonts w:ascii="Courier New" w:hAnsi="Courier New" w:cs="Courier New"/>
          <w:sz w:val="20"/>
          <w:lang w:val="en-US"/>
        </w:rPr>
        <w:t>Gaussian kernel:</w:t>
      </w:r>
    </w:p>
    <w:p w:rsidR="003C57E0" w:rsidRPr="003C57E0" w:rsidRDefault="003C57E0" w:rsidP="003C57E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lang w:val="en-US"/>
        </w:rPr>
      </w:pPr>
      <w:r w:rsidRPr="003C57E0">
        <w:rPr>
          <w:rFonts w:ascii="Courier New" w:hAnsi="Courier New" w:cs="Courier New"/>
          <w:sz w:val="20"/>
          <w:lang w:val="en-US"/>
        </w:rPr>
        <w:t>Accuracy = 67.101% (206/307) (classification)</w:t>
      </w:r>
    </w:p>
    <w:p w:rsidR="003C57E0" w:rsidRPr="003C57E0" w:rsidRDefault="003C57E0" w:rsidP="003C57E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lang w:val="en-US"/>
        </w:rPr>
      </w:pPr>
      <w:r w:rsidRPr="003C57E0">
        <w:rPr>
          <w:rFonts w:ascii="Courier New" w:hAnsi="Courier New" w:cs="Courier New"/>
          <w:sz w:val="20"/>
          <w:lang w:val="en-US"/>
        </w:rPr>
        <w:t>Normalization &amp; linear kernel:</w:t>
      </w:r>
    </w:p>
    <w:p w:rsidR="003C57E0" w:rsidRPr="003C57E0" w:rsidRDefault="003C57E0" w:rsidP="003C57E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lang w:val="en-US"/>
        </w:rPr>
      </w:pPr>
      <w:r w:rsidRPr="003C57E0">
        <w:rPr>
          <w:rFonts w:ascii="Courier New" w:hAnsi="Courier New" w:cs="Courier New"/>
          <w:sz w:val="20"/>
          <w:lang w:val="en-US"/>
        </w:rPr>
        <w:t>Accuracy = 79.8046% (245/307) (classification)</w:t>
      </w:r>
    </w:p>
    <w:p w:rsidR="003C57E0" w:rsidRPr="003C57E0" w:rsidRDefault="003C57E0" w:rsidP="003C57E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lang w:val="en-US"/>
        </w:rPr>
      </w:pPr>
      <w:r w:rsidRPr="003C57E0">
        <w:rPr>
          <w:rFonts w:ascii="Courier New" w:hAnsi="Courier New" w:cs="Courier New"/>
          <w:sz w:val="20"/>
          <w:lang w:val="en-US"/>
        </w:rPr>
        <w:t xml:space="preserve">Normalization &amp; </w:t>
      </w:r>
      <w:proofErr w:type="spellStart"/>
      <w:r w:rsidRPr="003C57E0">
        <w:rPr>
          <w:rFonts w:ascii="Courier New" w:hAnsi="Courier New" w:cs="Courier New"/>
          <w:sz w:val="20"/>
          <w:lang w:val="en-US"/>
        </w:rPr>
        <w:t>gaussian</w:t>
      </w:r>
      <w:proofErr w:type="spellEnd"/>
      <w:r w:rsidRPr="003C57E0">
        <w:rPr>
          <w:rFonts w:ascii="Courier New" w:hAnsi="Courier New" w:cs="Courier New"/>
          <w:sz w:val="20"/>
          <w:lang w:val="en-US"/>
        </w:rPr>
        <w:t xml:space="preserve"> kernel:</w:t>
      </w:r>
    </w:p>
    <w:p w:rsidR="003C57E0" w:rsidRPr="003C57E0" w:rsidRDefault="003C57E0" w:rsidP="003C57E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lang w:val="en-US"/>
        </w:rPr>
      </w:pPr>
      <w:r w:rsidRPr="003C57E0">
        <w:rPr>
          <w:rFonts w:ascii="Courier New" w:hAnsi="Courier New" w:cs="Courier New"/>
          <w:sz w:val="20"/>
          <w:lang w:val="en-US"/>
        </w:rPr>
        <w:t>Accuracy = 77.5244% (238/307) (classification)</w:t>
      </w:r>
    </w:p>
    <w:p w:rsidR="003C57E0" w:rsidRPr="003C57E0" w:rsidRDefault="003C57E0" w:rsidP="003C57E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lang w:val="en-US"/>
        </w:rPr>
      </w:pPr>
      <w:r w:rsidRPr="003C57E0">
        <w:rPr>
          <w:rFonts w:ascii="Courier New" w:hAnsi="Courier New" w:cs="Courier New"/>
          <w:sz w:val="20"/>
          <w:lang w:val="en-US"/>
        </w:rPr>
        <w:t>Improvement on linear kernel: 0.977199%</w:t>
      </w:r>
    </w:p>
    <w:p w:rsidR="00032D9D" w:rsidRPr="003C57E0" w:rsidRDefault="003C57E0" w:rsidP="00835137">
      <w:pPr>
        <w:autoSpaceDE w:val="0"/>
        <w:autoSpaceDN w:val="0"/>
        <w:adjustRightInd w:val="0"/>
        <w:spacing w:line="240" w:lineRule="auto"/>
        <w:ind w:left="708"/>
        <w:rPr>
          <w:rFonts w:ascii="Courier New" w:hAnsi="Courier New" w:cs="Courier New"/>
          <w:sz w:val="20"/>
          <w:lang w:val="en-US"/>
        </w:rPr>
      </w:pPr>
      <w:r w:rsidRPr="003C57E0">
        <w:rPr>
          <w:rFonts w:ascii="Courier New" w:hAnsi="Courier New" w:cs="Courier New"/>
          <w:sz w:val="20"/>
          <w:lang w:val="en-US"/>
        </w:rPr>
        <w:t xml:space="preserve">Improvement on </w:t>
      </w:r>
      <w:proofErr w:type="spellStart"/>
      <w:r w:rsidRPr="003C57E0">
        <w:rPr>
          <w:rFonts w:ascii="Courier New" w:hAnsi="Courier New" w:cs="Courier New"/>
          <w:sz w:val="20"/>
          <w:lang w:val="en-US"/>
        </w:rPr>
        <w:t>gaussian</w:t>
      </w:r>
      <w:proofErr w:type="spellEnd"/>
      <w:r w:rsidRPr="003C57E0">
        <w:rPr>
          <w:rFonts w:ascii="Courier New" w:hAnsi="Courier New" w:cs="Courier New"/>
          <w:sz w:val="20"/>
          <w:lang w:val="en-US"/>
        </w:rPr>
        <w:t xml:space="preserve"> kernel: 10.423453%</w:t>
      </w:r>
    </w:p>
    <w:p w:rsidR="00464DD5" w:rsidRDefault="00835137" w:rsidP="00BD362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Zlepšenie lineárneho </w:t>
      </w:r>
      <w:proofErr w:type="spellStart"/>
      <w:r>
        <w:rPr>
          <w:rFonts w:eastAsiaTheme="minorEastAsia"/>
        </w:rPr>
        <w:t>kernela</w:t>
      </w:r>
      <w:proofErr w:type="spellEnd"/>
      <w:r>
        <w:rPr>
          <w:rFonts w:eastAsiaTheme="minorEastAsia"/>
        </w:rPr>
        <w:t xml:space="preserve"> sa pohybovalo v rádoch nanajvýš niekoľko percent</w:t>
      </w:r>
      <w:r w:rsidR="00464DD5">
        <w:rPr>
          <w:rFonts w:eastAsiaTheme="minorEastAsia"/>
        </w:rPr>
        <w:t xml:space="preserve">, niekedy sa dokonca o niekoľko desatín aj zhoršil. Veľkosť týchto zmien bola minimálna najmä kvôli tomu, že normalizácia atribútov bola </w:t>
      </w:r>
      <w:proofErr w:type="spellStart"/>
      <w:r w:rsidR="00464DD5">
        <w:rPr>
          <w:rFonts w:eastAsiaTheme="minorEastAsia"/>
        </w:rPr>
        <w:t>afinná</w:t>
      </w:r>
      <w:proofErr w:type="spellEnd"/>
      <w:r w:rsidR="00464DD5">
        <w:rPr>
          <w:rFonts w:eastAsiaTheme="minorEastAsia"/>
        </w:rPr>
        <w:t xml:space="preserve"> transformácia </w:t>
      </w:r>
      <w:r w:rsidR="000506F7">
        <w:rPr>
          <w:rFonts w:eastAsiaTheme="minorEastAsia"/>
        </w:rPr>
        <w:t>(posunutie a škálovanie) vzhľadom na reprezentovaný vektorový priestor</w:t>
      </w:r>
      <w:r w:rsidR="00464DD5">
        <w:rPr>
          <w:rFonts w:eastAsiaTheme="minorEastAsia"/>
        </w:rPr>
        <w:t xml:space="preserve">, a teda aj oddeľujúcu nadrovinu stačilo iba transformovať rovnakým spôsobom. Fakt, že </w:t>
      </w:r>
      <w:r w:rsidR="001E5FE4">
        <w:rPr>
          <w:rFonts w:eastAsiaTheme="minorEastAsia"/>
        </w:rPr>
        <w:t>výsledky nie sú úplne zhodný je daný už iba zaokrúhľovaním desatinných čísel v priebehu výpočtu.</w:t>
      </w:r>
    </w:p>
    <w:p w:rsidR="00214870" w:rsidRDefault="00214870" w:rsidP="00214870">
      <w:pPr>
        <w:keepNext/>
        <w:spacing w:after="0"/>
        <w:jc w:val="center"/>
      </w:pPr>
      <w:r>
        <w:rPr>
          <w:noProof/>
          <w:lang w:eastAsia="sk-SK"/>
        </w:rPr>
        <w:drawing>
          <wp:inline distT="0" distB="0" distL="0" distR="0" wp14:anchorId="07D4F936" wp14:editId="1069395A">
            <wp:extent cx="4162425" cy="2380723"/>
            <wp:effectExtent l="0" t="0" r="0" b="635"/>
            <wp:docPr id="5" name="Obrázok 5" descr="http://i.stack.imgur.com/7yM2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stack.imgur.com/7yM2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6" t="10607" r="3312" b="5706"/>
                    <a:stretch/>
                  </pic:blipFill>
                  <pic:spPr bwMode="auto">
                    <a:xfrm>
                      <a:off x="0" y="0"/>
                      <a:ext cx="4167939" cy="238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4870" w:rsidRDefault="00214870" w:rsidP="00214870">
      <w:pPr>
        <w:pStyle w:val="Popis"/>
        <w:jc w:val="center"/>
        <w:rPr>
          <w:sz w:val="16"/>
        </w:rPr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6505CB">
        <w:rPr>
          <w:noProof/>
        </w:rPr>
        <w:t>1</w:t>
      </w:r>
      <w:r>
        <w:fldChar w:fldCharType="end"/>
      </w:r>
      <w:r>
        <w:t xml:space="preserve"> - Ilustrácia transformácie </w:t>
      </w:r>
      <w:proofErr w:type="spellStart"/>
      <w:r>
        <w:t>Gausovskou</w:t>
      </w:r>
      <w:proofErr w:type="spellEnd"/>
      <w:r>
        <w:t xml:space="preserve"> funkciou </w:t>
      </w:r>
      <w:r w:rsidRPr="00BD62BD">
        <w:rPr>
          <w:sz w:val="16"/>
        </w:rPr>
        <w:t xml:space="preserve">(zdroj: </w:t>
      </w:r>
      <w:hyperlink r:id="rId7" w:history="1">
        <w:r w:rsidRPr="004B249F">
          <w:rPr>
            <w:rStyle w:val="Hypertextovprepojenie"/>
            <w:sz w:val="16"/>
          </w:rPr>
          <w:t>http://i.stack.imgur.com/7yM2K.png</w:t>
        </w:r>
      </w:hyperlink>
      <w:r w:rsidRPr="00BD62BD">
        <w:rPr>
          <w:sz w:val="16"/>
        </w:rPr>
        <w:t>)</w:t>
      </w:r>
    </w:p>
    <w:p w:rsidR="00BD62BD" w:rsidRDefault="00464DD5" w:rsidP="00BD62BD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Na druhej strane</w:t>
      </w:r>
      <w:r w:rsidR="00175331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proofErr w:type="spellStart"/>
      <w:r w:rsidR="00835137">
        <w:rPr>
          <w:rFonts w:eastAsiaTheme="minorEastAsia"/>
        </w:rPr>
        <w:t>Gausovský</w:t>
      </w:r>
      <w:proofErr w:type="spellEnd"/>
      <w:r w:rsidR="00835137">
        <w:rPr>
          <w:rFonts w:eastAsiaTheme="minorEastAsia"/>
        </w:rPr>
        <w:t xml:space="preserve"> </w:t>
      </w:r>
      <w:proofErr w:type="spellStart"/>
      <w:r w:rsidR="00835137">
        <w:rPr>
          <w:rFonts w:eastAsiaTheme="minorEastAsia"/>
        </w:rPr>
        <w:t>kernel</w:t>
      </w:r>
      <w:proofErr w:type="spellEnd"/>
      <w:r w:rsidR="00835137">
        <w:rPr>
          <w:rFonts w:eastAsiaTheme="minorEastAsia"/>
        </w:rPr>
        <w:t xml:space="preserve">  zaznamenal pri každom testovaní vyššiu úspešnosť v priemere asi o 10%.</w:t>
      </w:r>
      <w:r w:rsidR="000506F7">
        <w:rPr>
          <w:rFonts w:eastAsiaTheme="minorEastAsia"/>
        </w:rPr>
        <w:t xml:space="preserve"> V tomto prípade normalizácia </w:t>
      </w:r>
      <w:r w:rsidR="00BD362A">
        <w:rPr>
          <w:rFonts w:eastAsiaTheme="minorEastAsia"/>
        </w:rPr>
        <w:t xml:space="preserve">už </w:t>
      </w:r>
      <w:r w:rsidR="000506F7">
        <w:rPr>
          <w:rFonts w:eastAsiaTheme="minorEastAsia"/>
        </w:rPr>
        <w:t xml:space="preserve">nepredstavuje v reprezentovanom priestore </w:t>
      </w:r>
      <w:proofErr w:type="spellStart"/>
      <w:r w:rsidR="000506F7">
        <w:rPr>
          <w:rFonts w:eastAsiaTheme="minorEastAsia"/>
        </w:rPr>
        <w:t>afinnú</w:t>
      </w:r>
      <w:proofErr w:type="spellEnd"/>
      <w:r w:rsidR="000506F7">
        <w:rPr>
          <w:rFonts w:eastAsiaTheme="minorEastAsia"/>
        </w:rPr>
        <w:t xml:space="preserve"> transformáciu</w:t>
      </w:r>
      <w:r w:rsidR="00BD362A">
        <w:rPr>
          <w:rFonts w:eastAsiaTheme="minorEastAsia"/>
        </w:rPr>
        <w:t xml:space="preserve">, a tak sa výsledky líšia v podstatne väčšej miere. </w:t>
      </w:r>
      <w:r w:rsidR="009339A1">
        <w:rPr>
          <w:rFonts w:eastAsiaTheme="minorEastAsia"/>
        </w:rPr>
        <w:t xml:space="preserve">Posun smerom k lepšiemu zaručilo najmä škálovanie hodnôt tak, aby bola smerodajná odchýlka rovná jednej. Vyplýva to z vlastností </w:t>
      </w:r>
      <w:proofErr w:type="spellStart"/>
      <w:r w:rsidR="009339A1">
        <w:rPr>
          <w:rFonts w:eastAsiaTheme="minorEastAsia"/>
        </w:rPr>
        <w:t>Gausovskej</w:t>
      </w:r>
      <w:proofErr w:type="spellEnd"/>
      <w:r w:rsidR="009339A1">
        <w:rPr>
          <w:rFonts w:eastAsiaTheme="minorEastAsia"/>
        </w:rPr>
        <w:t xml:space="preserve"> funkcie, ktorá práve v okolí ±1 najrýchlejšie mení svoje hodnoty, a teda </w:t>
      </w:r>
      <w:r w:rsidR="00BD62BD">
        <w:rPr>
          <w:rFonts w:eastAsiaTheme="minorEastAsia"/>
        </w:rPr>
        <w:t>je jednoduchšie vodorovnou nadrovinou oddeliť prípady „hore“ od tých „dole“.</w:t>
      </w:r>
    </w:p>
    <w:p w:rsidR="00BD62BD" w:rsidRDefault="00BD62BD" w:rsidP="00BD62BD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Ilustrované je to na obrázku č. 1, kde sa hodnoty z 2-dinenzionálneho priestoru rozmiestnili na povrch </w:t>
      </w:r>
      <w:proofErr w:type="spellStart"/>
      <w:r>
        <w:rPr>
          <w:rFonts w:eastAsiaTheme="minorEastAsia"/>
        </w:rPr>
        <w:t>Gausovskej</w:t>
      </w:r>
      <w:proofErr w:type="spellEnd"/>
      <w:r>
        <w:rPr>
          <w:rFonts w:eastAsiaTheme="minorEastAsia"/>
        </w:rPr>
        <w:t xml:space="preserve"> funkcie. Viac-menej vodorovným rezom cez stred „kopčeka“ sa teraz jednoducho oddelia jednotlivé triedy klasifikácie.</w:t>
      </w:r>
    </w:p>
    <w:p w:rsidR="005476F0" w:rsidRDefault="005476F0" w:rsidP="005476F0">
      <w:pPr>
        <w:spacing w:before="240" w:after="0"/>
        <w:jc w:val="both"/>
        <w:rPr>
          <w:rFonts w:eastAsiaTheme="minorEastAsia"/>
        </w:rPr>
      </w:pPr>
      <w:r>
        <w:rPr>
          <w:rFonts w:eastAsiaTheme="minorEastAsia"/>
          <w:b/>
        </w:rPr>
        <w:t>e</w:t>
      </w:r>
      <w:r w:rsidRPr="00474866">
        <w:rPr>
          <w:rFonts w:eastAsiaTheme="minorEastAsia"/>
          <w:b/>
        </w:rPr>
        <w:t>)</w:t>
      </w:r>
    </w:p>
    <w:p w:rsidR="00BD62BD" w:rsidRDefault="005476F0" w:rsidP="00214870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Knižnica obsahuje v prvom rade niekoľko rôznych typov </w:t>
      </w:r>
      <w:proofErr w:type="spellStart"/>
      <w:r>
        <w:rPr>
          <w:rFonts w:eastAsiaTheme="minorEastAsia"/>
        </w:rPr>
        <w:t>kernelov</w:t>
      </w:r>
      <w:proofErr w:type="spellEnd"/>
      <w:r>
        <w:rPr>
          <w:rFonts w:eastAsiaTheme="minorEastAsia"/>
        </w:rPr>
        <w:t>: okrem lineárneho a </w:t>
      </w:r>
      <w:proofErr w:type="spellStart"/>
      <w:r>
        <w:rPr>
          <w:rFonts w:eastAsiaTheme="minorEastAsia"/>
        </w:rPr>
        <w:t>Gausovského</w:t>
      </w:r>
      <w:proofErr w:type="spellEnd"/>
      <w:r>
        <w:rPr>
          <w:rFonts w:eastAsiaTheme="minorEastAsia"/>
        </w:rPr>
        <w:t xml:space="preserve">, s ktorými sme pracovali pri úlohe, je možné vybrať si </w:t>
      </w:r>
      <w:proofErr w:type="spellStart"/>
      <w:r>
        <w:rPr>
          <w:rFonts w:eastAsiaTheme="minorEastAsia"/>
        </w:rPr>
        <w:t>polynomiálny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kernel</w:t>
      </w:r>
      <w:proofErr w:type="spellEnd"/>
      <w:r>
        <w:rPr>
          <w:rFonts w:eastAsiaTheme="minorEastAsia"/>
        </w:rPr>
        <w:t xml:space="preserve"> alebo </w:t>
      </w:r>
      <w:proofErr w:type="spellStart"/>
      <w:r>
        <w:rPr>
          <w:rFonts w:eastAsiaTheme="minorEastAsia"/>
        </w:rPr>
        <w:t>sigmoid</w:t>
      </w:r>
      <w:proofErr w:type="spellEnd"/>
      <w:r>
        <w:rPr>
          <w:rFonts w:eastAsiaTheme="minorEastAsia"/>
        </w:rPr>
        <w:t xml:space="preserve">, prípadne poskytnúť </w:t>
      </w:r>
      <w:proofErr w:type="spellStart"/>
      <w:r>
        <w:rPr>
          <w:rFonts w:eastAsiaTheme="minorEastAsia"/>
        </w:rPr>
        <w:t>predpočítanú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kernelovú</w:t>
      </w:r>
      <w:proofErr w:type="spellEnd"/>
      <w:r w:rsidR="00A772D9">
        <w:rPr>
          <w:rFonts w:eastAsiaTheme="minorEastAsia"/>
        </w:rPr>
        <w:t xml:space="preserve"> funkciu podľa vlastného gusta.</w:t>
      </w:r>
    </w:p>
    <w:p w:rsidR="00A772D9" w:rsidRDefault="00A772D9" w:rsidP="006639C8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Samotným </w:t>
      </w:r>
      <w:proofErr w:type="spellStart"/>
      <w:r>
        <w:rPr>
          <w:rFonts w:eastAsiaTheme="minorEastAsia"/>
        </w:rPr>
        <w:t>kernelovým</w:t>
      </w:r>
      <w:proofErr w:type="spellEnd"/>
      <w:r>
        <w:rPr>
          <w:rFonts w:eastAsiaTheme="minorEastAsia"/>
        </w:rPr>
        <w:t xml:space="preserve"> funkciám je následne možné nastaviť aj parametre. </w:t>
      </w:r>
      <w:r w:rsidR="006639C8">
        <w:rPr>
          <w:rFonts w:eastAsiaTheme="minorEastAsia"/>
        </w:rPr>
        <w:t>Vo väčšine prípadov sú však prednastavené hodnoty blízke ku ideálnym, takže nie je potrebné ich meniť. Výber z nastavovateľných parametrov:</w:t>
      </w:r>
    </w:p>
    <w:p w:rsidR="006639C8" w:rsidRDefault="006639C8" w:rsidP="006639C8">
      <w:pPr>
        <w:pStyle w:val="Odsekzoznamu"/>
        <w:numPr>
          <w:ilvl w:val="0"/>
          <w:numId w:val="5"/>
        </w:numPr>
      </w:pPr>
      <w:r>
        <w:t xml:space="preserve">stupeň polynómu pri </w:t>
      </w:r>
      <w:proofErr w:type="spellStart"/>
      <w:r>
        <w:t>polynomiálnom</w:t>
      </w:r>
      <w:proofErr w:type="spellEnd"/>
      <w:r>
        <w:t xml:space="preserve"> </w:t>
      </w:r>
      <w:proofErr w:type="spellStart"/>
      <w:r>
        <w:t>kerneli</w:t>
      </w:r>
      <w:proofErr w:type="spellEnd"/>
    </w:p>
    <w:p w:rsidR="006639C8" w:rsidRPr="006639C8" w:rsidRDefault="006639C8" w:rsidP="006639C8">
      <w:pPr>
        <w:pStyle w:val="Odsekzoznamu"/>
        <w:numPr>
          <w:ilvl w:val="0"/>
          <w:numId w:val="5"/>
        </w:numPr>
      </w:pPr>
      <w:r>
        <w:t xml:space="preserve">parametre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pri polynomiálnom kerneli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(a.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.v + b)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</w:p>
    <w:p w:rsidR="006639C8" w:rsidRPr="006639C8" w:rsidRDefault="006639C8" w:rsidP="006639C8">
      <w:pPr>
        <w:pStyle w:val="Odsekzoznamu"/>
        <w:numPr>
          <w:ilvl w:val="0"/>
          <w:numId w:val="5"/>
        </w:numPr>
        <w:spacing w:after="0"/>
      </w:pPr>
      <w:r>
        <w:rPr>
          <w:rFonts w:eastAsiaTheme="minorEastAsia"/>
          <w:lang w:val="en-US"/>
        </w:rPr>
        <w:t xml:space="preserve">parameter </w:t>
      </w:r>
      <m:oMath>
        <m:r>
          <w:rPr>
            <w:rFonts w:ascii="Cambria Math" w:eastAsiaTheme="minorEastAsia" w:hAnsi="Cambria Math"/>
            <w:lang w:val="en-US"/>
          </w:rPr>
          <m:t>γ</m:t>
        </m:r>
      </m:oMath>
      <w:r>
        <w:rPr>
          <w:rFonts w:eastAsiaTheme="minorEastAsia"/>
          <w:lang w:val="en-US"/>
        </w:rPr>
        <w:t xml:space="preserve"> pri Gausovskom kerneli </w:t>
      </w:r>
      <m:oMath>
        <m:r>
          <w:rPr>
            <w:rFonts w:ascii="Cambria Math" w:eastAsiaTheme="minorEastAsia" w:hAnsi="Cambria Math"/>
            <w:lang w:val="en-US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u,v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-γ.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u-v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sup>
        </m:sSup>
      </m:oMath>
    </w:p>
    <w:p w:rsidR="000B3B85" w:rsidRDefault="006639C8" w:rsidP="000B3B85">
      <w:pPr>
        <w:spacing w:after="0"/>
        <w:jc w:val="both"/>
        <w:rPr>
          <w:rFonts w:eastAsiaTheme="minorEastAsia"/>
        </w:rPr>
      </w:pPr>
      <w:r>
        <w:t xml:space="preserve">Úpravou stupňa </w:t>
      </w:r>
      <w:proofErr w:type="spellStart"/>
      <w:r>
        <w:t>polynomiálneho</w:t>
      </w:r>
      <w:proofErr w:type="spellEnd"/>
      <w:r>
        <w:t xml:space="preserve"> </w:t>
      </w:r>
      <w:proofErr w:type="spellStart"/>
      <w:r>
        <w:t>kernela</w:t>
      </w:r>
      <w:proofErr w:type="spellEnd"/>
      <w:r>
        <w:t xml:space="preserve"> </w:t>
      </w:r>
      <w:r w:rsidR="000B3B85">
        <w:t xml:space="preserve">a parametrov </w:t>
      </w:r>
      <m:oMath>
        <m:r>
          <w:rPr>
            <w:rFonts w:ascii="Cambria Math" w:hAnsi="Cambria Math"/>
          </w:rPr>
          <m:t>a</m:t>
        </m:r>
      </m:oMath>
      <w:r w:rsidR="000B3B85">
        <w:rPr>
          <w:rFonts w:eastAsiaTheme="minorEastAsia"/>
        </w:rPr>
        <w:t xml:space="preserve"> a </w:t>
      </w:r>
      <m:oMath>
        <m:r>
          <w:rPr>
            <w:rFonts w:ascii="Cambria Math" w:eastAsiaTheme="minorEastAsia" w:hAnsi="Cambria Math"/>
          </w:rPr>
          <m:t>b</m:t>
        </m:r>
      </m:oMath>
      <w:r w:rsidR="000B3B85">
        <w:rPr>
          <w:rFonts w:eastAsiaTheme="minorEastAsia"/>
        </w:rPr>
        <w:t xml:space="preserve"> sa zvyšuje zložitosť polynómov a tiež aj spôsob ich rozvíjania. Vyššie polynómy vedia zväčša lepšie oddeliť dáta, avšak napr. pri zlom nastavení </w:t>
      </w:r>
      <m:oMath>
        <m:r>
          <w:rPr>
            <w:rFonts w:ascii="Cambria Math" w:eastAsiaTheme="minorEastAsia" w:hAnsi="Cambria Math"/>
          </w:rPr>
          <m:t>b</m:t>
        </m:r>
      </m:oMath>
      <w:r w:rsidR="000B3B85">
        <w:rPr>
          <w:rFonts w:eastAsiaTheme="minorEastAsia"/>
        </w:rPr>
        <w:t xml:space="preserve"> môžeme obmedziť rozvoj polynómov nižších stupňov, čo môže mať opäť negatívny výsledok.</w:t>
      </w:r>
    </w:p>
    <w:p w:rsidR="000B3B85" w:rsidRDefault="000B3B85" w:rsidP="000B3B8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Pri nastavovaní parametra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zas určujeme, ako „prísny“ má byť náš Gausovský kernel. Najlepšie výsledky sa mi podarilo dosiahnuť s prednastavenou hodnotou, teda 1/počet atribútov. </w:t>
      </w:r>
      <w:r w:rsidR="003F6BBF">
        <w:rPr>
          <w:rFonts w:eastAsiaTheme="minorEastAsia"/>
        </w:rPr>
        <w:t xml:space="preserve">Pri prílišnom zväčšovaní alebo zmenšovaní tejto hodnoty bol </w:t>
      </w:r>
      <w:proofErr w:type="spellStart"/>
      <w:r w:rsidR="003F6BBF">
        <w:rPr>
          <w:rFonts w:eastAsiaTheme="minorEastAsia"/>
        </w:rPr>
        <w:t>kernel</w:t>
      </w:r>
      <w:proofErr w:type="spellEnd"/>
      <w:r w:rsidR="003F6BBF">
        <w:rPr>
          <w:rFonts w:eastAsiaTheme="minorEastAsia"/>
        </w:rPr>
        <w:t xml:space="preserve"> buď príliš „voľný“, čím sa následne zmenšila jeho úspešnosť, alebo naopak príliš prísne kopíroval trénovacie dáta, čím pri testovaní opäť iba znížilo úspešnosť.</w:t>
      </w:r>
    </w:p>
    <w:p w:rsidR="00A41C2C" w:rsidRDefault="00A41C2C" w:rsidP="00A41C2C">
      <w:pPr>
        <w:spacing w:before="240" w:after="0"/>
        <w:jc w:val="both"/>
        <w:rPr>
          <w:rFonts w:eastAsiaTheme="minorEastAsia"/>
        </w:rPr>
      </w:pPr>
      <w:r>
        <w:rPr>
          <w:rFonts w:eastAsiaTheme="minorEastAsia"/>
          <w:b/>
        </w:rPr>
        <w:t>f</w:t>
      </w:r>
      <w:r w:rsidRPr="00474866">
        <w:rPr>
          <w:rFonts w:eastAsiaTheme="minorEastAsia"/>
          <w:b/>
        </w:rPr>
        <w:t>)</w:t>
      </w:r>
    </w:p>
    <w:p w:rsidR="004D6671" w:rsidRDefault="00AF65CA" w:rsidP="004D6671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Pokiaľ prípady nie sú striktne oddeliteľné, </w:t>
      </w:r>
      <w:r>
        <w:rPr>
          <w:rFonts w:eastAsiaTheme="minorEastAsia"/>
        </w:rPr>
        <w:t xml:space="preserve">tak metóda SVM </w:t>
      </w:r>
      <w:r w:rsidR="001B2F7E">
        <w:rPr>
          <w:rFonts w:eastAsiaTheme="minorEastAsia"/>
        </w:rPr>
        <w:t>nájde</w:t>
      </w:r>
      <w:r>
        <w:rPr>
          <w:rFonts w:eastAsiaTheme="minorEastAsia"/>
        </w:rPr>
        <w:t xml:space="preserve"> takú </w:t>
      </w:r>
      <w:r w:rsidR="001B2F7E">
        <w:rPr>
          <w:rFonts w:eastAsiaTheme="minorEastAsia"/>
        </w:rPr>
        <w:t>separujúc</w:t>
      </w:r>
      <w:r w:rsidR="001B2F7E">
        <w:rPr>
          <w:rFonts w:eastAsiaTheme="minorEastAsia"/>
        </w:rPr>
        <w:t xml:space="preserve">u </w:t>
      </w:r>
      <w:r>
        <w:rPr>
          <w:rFonts w:eastAsiaTheme="minorEastAsia"/>
        </w:rPr>
        <w:t>nadrovinu, ktorá minimalizuje zle klasifikované prípady</w:t>
      </w:r>
      <w:r w:rsidR="001B2F7E">
        <w:rPr>
          <w:rFonts w:eastAsiaTheme="minorEastAsia"/>
        </w:rPr>
        <w:t>, t.j. odstup ich podporných vektorov od nadroviny. Snaží sa teda docieliť, aby podporné vektory mali čo najmenší „prešľap“</w:t>
      </w:r>
      <w:r w:rsidR="004D6671">
        <w:rPr>
          <w:rFonts w:eastAsiaTheme="minorEastAsia"/>
        </w:rPr>
        <w:t>.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14870" w:rsidTr="00214870">
        <w:tc>
          <w:tcPr>
            <w:tcW w:w="4606" w:type="dxa"/>
            <w:vAlign w:val="center"/>
          </w:tcPr>
          <w:p w:rsidR="00214870" w:rsidRDefault="00214870" w:rsidP="00214870">
            <w:pPr>
              <w:keepNext/>
              <w:jc w:val="center"/>
            </w:pPr>
            <w:r>
              <w:rPr>
                <w:rFonts w:eastAsiaTheme="minorEastAsia"/>
                <w:noProof/>
                <w:lang w:eastAsia="sk-SK"/>
              </w:rPr>
              <w:drawing>
                <wp:inline distT="0" distB="0" distL="0" distR="0" wp14:anchorId="39A32FC4" wp14:editId="446C3723">
                  <wp:extent cx="1495425" cy="1322485"/>
                  <wp:effectExtent l="0" t="0" r="0" b="0"/>
                  <wp:docPr id="3" name="Obrázok 3" descr="C:\Users\Juraj\Dokumenty\Škola\FMFI\4. ročník\Strojové učenie\svm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uraj\Dokumenty\Škola\FMFI\4. ročník\Strojové učenie\svm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447" cy="1330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4870" w:rsidRDefault="00214870" w:rsidP="00214870">
            <w:pPr>
              <w:pStyle w:val="Popis"/>
              <w:spacing w:line="276" w:lineRule="auto"/>
              <w:jc w:val="center"/>
              <w:rPr>
                <w:rFonts w:eastAsiaTheme="minorEastAsia"/>
              </w:rPr>
            </w:pPr>
            <w:r>
              <w:t xml:space="preserve">Obrázok </w:t>
            </w:r>
            <w:fldSimple w:instr=" SEQ Obrázok \* ARABIC ">
              <w:r w:rsidR="006505CB">
                <w:rPr>
                  <w:noProof/>
                </w:rPr>
                <w:t>2</w:t>
              </w:r>
            </w:fldSimple>
            <w:r>
              <w:t xml:space="preserve"> - vyrovnaný počet prípadov</w:t>
            </w:r>
          </w:p>
        </w:tc>
        <w:tc>
          <w:tcPr>
            <w:tcW w:w="4606" w:type="dxa"/>
            <w:vAlign w:val="center"/>
          </w:tcPr>
          <w:p w:rsidR="00214870" w:rsidRDefault="00214870" w:rsidP="00214870">
            <w:pPr>
              <w:keepNext/>
              <w:jc w:val="center"/>
            </w:pPr>
            <w:r>
              <w:rPr>
                <w:rFonts w:eastAsiaTheme="minorEastAsia"/>
                <w:noProof/>
                <w:lang w:eastAsia="sk-SK"/>
              </w:rPr>
              <w:drawing>
                <wp:inline distT="0" distB="0" distL="0" distR="0" wp14:anchorId="068C17C1" wp14:editId="4777F904">
                  <wp:extent cx="1507883" cy="1333500"/>
                  <wp:effectExtent l="0" t="0" r="0" b="0"/>
                  <wp:docPr id="4" name="Obrázok 4" descr="C:\Users\Juraj\Dokumenty\Škola\FMFI\4. ročník\Strojové učenie\svm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Juraj\Dokumenty\Škola\FMFI\4. ročník\Strojové učenie\svm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7505" cy="1359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4870" w:rsidRDefault="00214870" w:rsidP="00214870">
            <w:pPr>
              <w:pStyle w:val="Popis"/>
              <w:spacing w:line="276" w:lineRule="auto"/>
              <w:jc w:val="center"/>
              <w:rPr>
                <w:rFonts w:eastAsiaTheme="minorEastAsia"/>
              </w:rPr>
            </w:pPr>
            <w:r>
              <w:t xml:space="preserve">Obrázok </w:t>
            </w:r>
            <w:fldSimple w:instr=" SEQ Obrázok \* ARABIC ">
              <w:r w:rsidR="006505CB">
                <w:rPr>
                  <w:noProof/>
                </w:rPr>
                <w:t>3</w:t>
              </w:r>
            </w:fldSimple>
            <w:r>
              <w:t xml:space="preserve"> - prevaha jednej triedy</w:t>
            </w:r>
          </w:p>
        </w:tc>
      </w:tr>
    </w:tbl>
    <w:p w:rsidR="00214870" w:rsidRDefault="00FB125B" w:rsidP="00A41C2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Pri </w:t>
      </w:r>
      <w:r w:rsidR="004D6671">
        <w:rPr>
          <w:rFonts w:eastAsiaTheme="minorEastAsia"/>
        </w:rPr>
        <w:t>pridávaní</w:t>
      </w:r>
      <w:r>
        <w:rPr>
          <w:rFonts w:eastAsiaTheme="minorEastAsia"/>
        </w:rPr>
        <w:t xml:space="preserve"> negatívnych prípadov </w:t>
      </w:r>
      <w:r w:rsidR="00AF65CA">
        <w:rPr>
          <w:rFonts w:eastAsiaTheme="minorEastAsia"/>
        </w:rPr>
        <w:t>získame taktiež veľa negatívny</w:t>
      </w:r>
      <w:r w:rsidR="004D6671">
        <w:rPr>
          <w:rFonts w:eastAsiaTheme="minorEastAsia"/>
        </w:rPr>
        <w:t>ch podporných vektorov. Keby nadrovina ostala na mieste, zväčšil by sa aj počet zle klasifikovaných negatívnych prípadov, a teda aj celkový „prešľap“. Nadrovina sa teda posúva smerom ďalej od negatívnych, bližšie ku pozitívnym príkladom. Tento trend môžeme vidieť na obrázkoch 2 a 3.</w:t>
      </w:r>
    </w:p>
    <w:p w:rsidR="00474866" w:rsidRDefault="004D6671" w:rsidP="00FE69F6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Výsledok je taký, že získaný model lepšie klasifikuje negatívne prípady, avšak podstatne horšie tie pozitívne. V našom prípade to znamená, že ak pacient nemá cukrovku, tak SVM to potvrdí, ak j</w:t>
      </w:r>
      <w:r w:rsidR="00A2217C">
        <w:rPr>
          <w:rFonts w:eastAsiaTheme="minorEastAsia"/>
        </w:rPr>
        <w:t>e</w:t>
      </w:r>
      <w:r>
        <w:rPr>
          <w:rFonts w:eastAsiaTheme="minorEastAsia"/>
        </w:rPr>
        <w:t xml:space="preserve"> však </w:t>
      </w:r>
      <w:r w:rsidR="00A2217C">
        <w:rPr>
          <w:rFonts w:eastAsiaTheme="minorEastAsia"/>
        </w:rPr>
        <w:t>diabetik</w:t>
      </w:r>
      <w:r>
        <w:rPr>
          <w:rFonts w:eastAsiaTheme="minorEastAsia"/>
        </w:rPr>
        <w:t xml:space="preserve">, tak </w:t>
      </w:r>
      <w:r w:rsidR="00A2217C">
        <w:rPr>
          <w:rFonts w:eastAsiaTheme="minorEastAsia"/>
        </w:rPr>
        <w:t>je väčšia pravdepodobnosť že SVM sa zmýli, a bude tvrdiť že pacient je zdravý. V krajnom prípade by SVM označil všetkých za zdravých.</w:t>
      </w:r>
    </w:p>
    <w:p w:rsidR="00474866" w:rsidRDefault="00FE69F6" w:rsidP="00474866">
      <w:pPr>
        <w:jc w:val="center"/>
        <w:rPr>
          <w:rFonts w:eastAsiaTheme="minorEastAsia"/>
          <w:sz w:val="36"/>
        </w:rPr>
      </w:pPr>
      <w:r>
        <w:rPr>
          <w:rFonts w:eastAsiaTheme="minorEastAsia"/>
          <w:sz w:val="36"/>
        </w:rPr>
        <w:t>Z</w:t>
      </w:r>
      <w:r w:rsidR="00474866" w:rsidRPr="00474866">
        <w:rPr>
          <w:rFonts w:eastAsiaTheme="minorEastAsia"/>
          <w:sz w:val="36"/>
        </w:rPr>
        <w:t>drojové kódy k</w:t>
      </w:r>
      <w:r w:rsidR="000D0EBC">
        <w:rPr>
          <w:rFonts w:eastAsiaTheme="minorEastAsia"/>
          <w:sz w:val="36"/>
        </w:rPr>
        <w:t> </w:t>
      </w:r>
      <w:r w:rsidR="00474866" w:rsidRPr="00474866">
        <w:rPr>
          <w:rFonts w:eastAsiaTheme="minorEastAsia"/>
          <w:sz w:val="36"/>
        </w:rPr>
        <w:t>úloh</w:t>
      </w:r>
      <w:r w:rsidR="00D84027">
        <w:rPr>
          <w:rFonts w:eastAsiaTheme="minorEastAsia"/>
          <w:sz w:val="36"/>
        </w:rPr>
        <w:t>e</w:t>
      </w:r>
    </w:p>
    <w:p w:rsidR="000D0EBC" w:rsidRPr="005D29BC" w:rsidRDefault="000D0EBC" w:rsidP="000D0EBC">
      <w:pPr>
        <w:rPr>
          <w:sz w:val="18"/>
        </w:rPr>
      </w:pPr>
      <w:r w:rsidRPr="005D29BC">
        <w:rPr>
          <w:i/>
          <w:sz w:val="20"/>
        </w:rPr>
        <w:t xml:space="preserve">Všetky zdrojové súbory sú dostupné aj </w:t>
      </w:r>
      <w:proofErr w:type="spellStart"/>
      <w:r w:rsidRPr="005D29BC">
        <w:rPr>
          <w:i/>
          <w:sz w:val="20"/>
        </w:rPr>
        <w:t>online</w:t>
      </w:r>
      <w:proofErr w:type="spellEnd"/>
      <w:r w:rsidRPr="005D29BC">
        <w:rPr>
          <w:i/>
          <w:sz w:val="20"/>
        </w:rPr>
        <w:t>:</w:t>
      </w:r>
      <w:r w:rsidR="00F11160" w:rsidRPr="005D29BC">
        <w:rPr>
          <w:sz w:val="20"/>
        </w:rPr>
        <w:t xml:space="preserve"> </w:t>
      </w:r>
      <w:r w:rsidR="00F11160" w:rsidRPr="005D29BC">
        <w:rPr>
          <w:rFonts w:ascii="Courier New" w:hAnsi="Courier New" w:cs="Courier New"/>
          <w:sz w:val="16"/>
        </w:rPr>
        <w:t>http://davinci.fmph.uniba.sk/~holas3/_etc/HolasDU</w:t>
      </w:r>
      <w:r w:rsidR="00D84027">
        <w:rPr>
          <w:rFonts w:ascii="Courier New" w:hAnsi="Courier New" w:cs="Courier New"/>
          <w:sz w:val="16"/>
        </w:rPr>
        <w:t>2</w:t>
      </w:r>
      <w:r w:rsidR="00F11160" w:rsidRPr="005D29BC">
        <w:rPr>
          <w:rFonts w:ascii="Courier New" w:hAnsi="Courier New" w:cs="Courier New"/>
          <w:sz w:val="16"/>
        </w:rPr>
        <w:t>.zip</w:t>
      </w:r>
    </w:p>
    <w:p w:rsidR="003424E0" w:rsidRDefault="003405E0" w:rsidP="003424E0">
      <w:pPr>
        <w:spacing w:after="0"/>
        <w:jc w:val="both"/>
      </w:pPr>
      <w:r>
        <w:t>Kvôli prehľadnosti kódu bol program rozdelený do dvoch súborov. Hlavný program:</w:t>
      </w:r>
    </w:p>
    <w:p w:rsidR="00D84027" w:rsidRPr="00D84027" w:rsidRDefault="00D84027" w:rsidP="00D84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source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>('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functions.m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>');</w:t>
      </w:r>
    </w:p>
    <w:p w:rsidR="00D84027" w:rsidRPr="00D84027" w:rsidRDefault="00D84027" w:rsidP="00D84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</w:p>
    <w:p w:rsidR="00D84027" w:rsidRPr="00D84027" w:rsidRDefault="00D84027" w:rsidP="00D84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</w:pPr>
      <w:r w:rsidRPr="00D84027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% PODULOHA A</w:t>
      </w:r>
    </w:p>
    <w:p w:rsidR="00D84027" w:rsidRPr="00D84027" w:rsidRDefault="00D84027" w:rsidP="00D84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</w:pPr>
      <w:r w:rsidRPr="00D84027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 xml:space="preserve">% </w:t>
      </w:r>
      <w:proofErr w:type="spellStart"/>
      <w:r w:rsidRPr="00D84027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nacitanie</w:t>
      </w:r>
      <w:proofErr w:type="spellEnd"/>
      <w:r w:rsidRPr="00D84027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 xml:space="preserve"> </w:t>
      </w:r>
      <w:proofErr w:type="spellStart"/>
      <w:r w:rsidRPr="00D84027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dat</w:t>
      </w:r>
      <w:proofErr w:type="spellEnd"/>
    </w:p>
    <w:p w:rsidR="00D84027" w:rsidRPr="00D84027" w:rsidRDefault="00D84027" w:rsidP="00D84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data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 = 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csvread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>('pima-indians-diabetes.data.txt');</w:t>
      </w:r>
    </w:p>
    <w:p w:rsidR="00D84027" w:rsidRPr="00D84027" w:rsidRDefault="00D84027" w:rsidP="00D84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</w:pPr>
      <w:r w:rsidRPr="00D84027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 xml:space="preserve">% prehodenie predpovedanej hodnoty do </w:t>
      </w:r>
      <w:proofErr w:type="spellStart"/>
      <w:r w:rsidRPr="00D84027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prveho</w:t>
      </w:r>
      <w:proofErr w:type="spellEnd"/>
      <w:r w:rsidRPr="00D84027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 xml:space="preserve"> </w:t>
      </w:r>
      <w:proofErr w:type="spellStart"/>
      <w:r w:rsidRPr="00D84027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stlpca</w:t>
      </w:r>
      <w:proofErr w:type="spellEnd"/>
      <w:r w:rsidRPr="00D84027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, a zmena z {0,1} na {-1,1}</w:t>
      </w:r>
    </w:p>
    <w:p w:rsidR="00D84027" w:rsidRPr="00D84027" w:rsidRDefault="00D84027" w:rsidP="00D84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data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 = [((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data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(:, 9) .*2) .-1), 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data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>(:, 1:8)];</w:t>
      </w:r>
    </w:p>
    <w:p w:rsidR="00D84027" w:rsidRPr="00D84027" w:rsidRDefault="00D84027" w:rsidP="00D84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</w:p>
    <w:p w:rsidR="00D84027" w:rsidRPr="00D84027" w:rsidRDefault="00D84027" w:rsidP="00D84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</w:pPr>
      <w:r w:rsidRPr="00D84027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 xml:space="preserve">% </w:t>
      </w:r>
      <w:proofErr w:type="spellStart"/>
      <w:r w:rsidRPr="00D84027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nahodny</w:t>
      </w:r>
      <w:proofErr w:type="spellEnd"/>
      <w:r w:rsidRPr="00D84027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 xml:space="preserve"> vyber </w:t>
      </w:r>
      <w:proofErr w:type="spellStart"/>
      <w:r w:rsidRPr="00D84027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trenovacej</w:t>
      </w:r>
      <w:proofErr w:type="spellEnd"/>
      <w:r w:rsidRPr="00D84027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 xml:space="preserve"> a testovacej </w:t>
      </w:r>
      <w:proofErr w:type="spellStart"/>
      <w:r w:rsidRPr="00D84027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mnoziny</w:t>
      </w:r>
      <w:proofErr w:type="spellEnd"/>
      <w:r w:rsidRPr="00D84027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 xml:space="preserve"> v pomere cca 6:4</w:t>
      </w:r>
    </w:p>
    <w:p w:rsidR="00D84027" w:rsidRPr="00D84027" w:rsidRDefault="00D84027" w:rsidP="00D84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D84027">
        <w:rPr>
          <w:rFonts w:ascii="Courier New" w:eastAsiaTheme="minorEastAsia" w:hAnsi="Courier New" w:cs="Courier New"/>
          <w:sz w:val="16"/>
          <w:szCs w:val="16"/>
        </w:rPr>
        <w:t>[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rows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, 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cols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] = 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size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>(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data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>);</w:t>
      </w:r>
    </w:p>
    <w:p w:rsidR="00D84027" w:rsidRPr="00D84027" w:rsidRDefault="00D84027" w:rsidP="00D84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randOrder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 = 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randperm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>(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rows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>);</w:t>
      </w:r>
    </w:p>
    <w:p w:rsidR="00D84027" w:rsidRPr="00D84027" w:rsidRDefault="00D84027" w:rsidP="00D84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splitIndex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 = 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round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>(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rows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 * 0.6);</w:t>
      </w:r>
    </w:p>
    <w:p w:rsidR="00D84027" w:rsidRPr="00D84027" w:rsidRDefault="00D84027" w:rsidP="00D84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</w:p>
    <w:p w:rsidR="00D84027" w:rsidRPr="00D84027" w:rsidRDefault="00D84027" w:rsidP="00D84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train_data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 = data(randOrder(1 : 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splitIndex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), 2:end);  </w:t>
      </w:r>
      <w:r w:rsidRPr="00D84027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 xml:space="preserve">% </w:t>
      </w:r>
      <w:proofErr w:type="spellStart"/>
      <w:r w:rsidRPr="00D84027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trenovacie</w:t>
      </w:r>
      <w:proofErr w:type="spellEnd"/>
      <w:r w:rsidRPr="00D84027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 xml:space="preserve"> </w:t>
      </w:r>
      <w:proofErr w:type="spellStart"/>
      <w:r w:rsidRPr="00D84027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atributy</w:t>
      </w:r>
      <w:proofErr w:type="spellEnd"/>
    </w:p>
    <w:p w:rsidR="00D84027" w:rsidRPr="00D84027" w:rsidRDefault="00D84027" w:rsidP="00D84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train_label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 = data(randOrder(1 : 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splitIndex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), 1);     </w:t>
      </w:r>
      <w:r w:rsidRPr="00D84027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 xml:space="preserve">% </w:t>
      </w:r>
      <w:proofErr w:type="spellStart"/>
      <w:r w:rsidRPr="00D84027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trenovacie</w:t>
      </w:r>
      <w:proofErr w:type="spellEnd"/>
      <w:r w:rsidRPr="00D84027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 xml:space="preserve"> </w:t>
      </w:r>
      <w:proofErr w:type="spellStart"/>
      <w:r w:rsidRPr="00D84027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vysledky</w:t>
      </w:r>
      <w:proofErr w:type="spellEnd"/>
    </w:p>
    <w:p w:rsidR="00D84027" w:rsidRPr="00D84027" w:rsidRDefault="00D84027" w:rsidP="00D84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</w:p>
    <w:p w:rsidR="00D84027" w:rsidRPr="00D84027" w:rsidRDefault="00D84027" w:rsidP="00D84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test_data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 = data(randOrder(splitIndex+1 : end), 2:end); </w:t>
      </w:r>
      <w:r w:rsidRPr="00D84027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 xml:space="preserve">% testovacie </w:t>
      </w:r>
      <w:proofErr w:type="spellStart"/>
      <w:r w:rsidRPr="00D84027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atributy</w:t>
      </w:r>
      <w:proofErr w:type="spellEnd"/>
    </w:p>
    <w:p w:rsidR="00645D29" w:rsidRDefault="00D84027" w:rsidP="00D84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</w:pP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test_label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 = data(randOrder(splitIndex+1 : end), 1);    </w:t>
      </w:r>
      <w:r w:rsidRPr="00D84027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% test</w:t>
      </w:r>
      <w:r w:rsidR="00645D29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 xml:space="preserve">ovacie </w:t>
      </w:r>
      <w:proofErr w:type="spellStart"/>
      <w:r w:rsidR="00645D29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vysledky</w:t>
      </w:r>
      <w:proofErr w:type="spellEnd"/>
      <w:r w:rsidR="00645D29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 xml:space="preserve"> (</w:t>
      </w:r>
      <w:proofErr w:type="spellStart"/>
      <w:r w:rsidR="00645D29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pouzite</w:t>
      </w:r>
      <w:proofErr w:type="spellEnd"/>
      <w:r w:rsidR="00645D29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 xml:space="preserve"> iba na</w:t>
      </w:r>
    </w:p>
    <w:p w:rsidR="00D84027" w:rsidRPr="00D84027" w:rsidRDefault="00645D29" w:rsidP="00D84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 xml:space="preserve">                                                        %  </w:t>
      </w:r>
      <w:proofErr w:type="spellStart"/>
      <w:r w:rsidR="00D84027" w:rsidRPr="00D84027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zistovanie</w:t>
      </w:r>
      <w:proofErr w:type="spellEnd"/>
      <w:r w:rsidR="00D84027" w:rsidRPr="00D84027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 xml:space="preserve"> </w:t>
      </w:r>
      <w:proofErr w:type="spellStart"/>
      <w:r w:rsidR="00D84027" w:rsidRPr="00D84027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uspesnosti</w:t>
      </w:r>
      <w:proofErr w:type="spellEnd"/>
      <w:r w:rsidR="00D84027" w:rsidRPr="00D84027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)</w:t>
      </w:r>
    </w:p>
    <w:p w:rsidR="00D84027" w:rsidRPr="00D84027" w:rsidRDefault="00D84027" w:rsidP="00D84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</w:p>
    <w:p w:rsidR="00D84027" w:rsidRPr="00D84027" w:rsidRDefault="00D84027" w:rsidP="00D84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</w:pPr>
      <w:r w:rsidRPr="00D84027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% PODULOHA B</w:t>
      </w:r>
    </w:p>
    <w:p w:rsidR="00D84027" w:rsidRPr="00D84027" w:rsidRDefault="00D84027" w:rsidP="00D84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disp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>('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Linear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 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kernel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>:');</w:t>
      </w:r>
    </w:p>
    <w:p w:rsidR="00D84027" w:rsidRPr="00D84027" w:rsidRDefault="00D84027" w:rsidP="00D84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accL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 = 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train_and_test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>(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train_label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, 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train_data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, 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test_label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, 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test_data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>, '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linear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>');</w:t>
      </w:r>
    </w:p>
    <w:p w:rsidR="00D84027" w:rsidRPr="00D84027" w:rsidRDefault="00D84027" w:rsidP="00D84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</w:p>
    <w:p w:rsidR="00D84027" w:rsidRPr="00D84027" w:rsidRDefault="00D84027" w:rsidP="00D84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disp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>('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Gaussian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 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kernel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>:');</w:t>
      </w:r>
    </w:p>
    <w:p w:rsidR="00D84027" w:rsidRPr="00D84027" w:rsidRDefault="00D84027" w:rsidP="00D84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accG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 = 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train_and_test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>(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train_label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, 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train_data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, 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test_label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, 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test_data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>, '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gaussian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>');</w:t>
      </w:r>
    </w:p>
    <w:p w:rsidR="00D84027" w:rsidRPr="00D84027" w:rsidRDefault="00D84027" w:rsidP="00D84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</w:p>
    <w:p w:rsidR="00D84027" w:rsidRPr="00D84027" w:rsidRDefault="00D84027" w:rsidP="00D84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</w:pPr>
      <w:r w:rsidRPr="00D84027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% PODULOHA C</w:t>
      </w:r>
    </w:p>
    <w:p w:rsidR="00D84027" w:rsidRPr="00D84027" w:rsidRDefault="00D84027" w:rsidP="00D84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</w:pPr>
      <w:r w:rsidRPr="00D84027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 xml:space="preserve">% </w:t>
      </w:r>
      <w:proofErr w:type="spellStart"/>
      <w:r w:rsidRPr="00D84027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zisteneie</w:t>
      </w:r>
      <w:proofErr w:type="spellEnd"/>
      <w:r w:rsidRPr="00D84027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 xml:space="preserve"> </w:t>
      </w:r>
      <w:proofErr w:type="spellStart"/>
      <w:r w:rsidRPr="00D84027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normalizacnych</w:t>
      </w:r>
      <w:proofErr w:type="spellEnd"/>
      <w:r w:rsidRPr="00D84027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 xml:space="preserve"> parametrov</w:t>
      </w:r>
    </w:p>
    <w:p w:rsidR="00D84027" w:rsidRPr="00D84027" w:rsidRDefault="00D84027" w:rsidP="00D84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D84027">
        <w:rPr>
          <w:rFonts w:ascii="Courier New" w:eastAsiaTheme="minorEastAsia" w:hAnsi="Courier New" w:cs="Courier New"/>
          <w:sz w:val="16"/>
          <w:szCs w:val="16"/>
        </w:rPr>
        <w:t>[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shift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, 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coef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] = 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normParams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>(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train_data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>);</w:t>
      </w:r>
    </w:p>
    <w:p w:rsidR="00D84027" w:rsidRPr="00D84027" w:rsidRDefault="00D84027" w:rsidP="00D84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</w:pPr>
      <w:r w:rsidRPr="00D84027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 xml:space="preserve">% </w:t>
      </w:r>
      <w:proofErr w:type="spellStart"/>
      <w:r w:rsidRPr="00D84027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normalizacia</w:t>
      </w:r>
      <w:proofErr w:type="spellEnd"/>
    </w:p>
    <w:p w:rsidR="00D84027" w:rsidRPr="00D84027" w:rsidRDefault="00D84027" w:rsidP="00D84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train_data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 = 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normalize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>(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train_data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, 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shift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, 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coef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>);</w:t>
      </w:r>
    </w:p>
    <w:p w:rsidR="00D84027" w:rsidRPr="00D84027" w:rsidRDefault="00D84027" w:rsidP="00D84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test_data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 = 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normalize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>(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test_data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, 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shift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, 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coef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>);</w:t>
      </w:r>
    </w:p>
    <w:p w:rsidR="00D84027" w:rsidRPr="00D84027" w:rsidRDefault="00D84027" w:rsidP="00D84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</w:pPr>
      <w:r w:rsidRPr="00D84027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 xml:space="preserve">% </w:t>
      </w:r>
      <w:proofErr w:type="spellStart"/>
      <w:r w:rsidRPr="00D84027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opatovne</w:t>
      </w:r>
      <w:proofErr w:type="spellEnd"/>
      <w:r w:rsidRPr="00D84027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 xml:space="preserve"> </w:t>
      </w:r>
      <w:proofErr w:type="spellStart"/>
      <w:r w:rsidRPr="00D84027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trenovanie</w:t>
      </w:r>
      <w:proofErr w:type="spellEnd"/>
      <w:r w:rsidRPr="00D84027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 xml:space="preserve"> a testovanie</w:t>
      </w:r>
    </w:p>
    <w:p w:rsidR="00D84027" w:rsidRPr="00D84027" w:rsidRDefault="00D84027" w:rsidP="00D84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disp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>('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Normalization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 &amp; 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linear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 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kernel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>:');</w:t>
      </w:r>
    </w:p>
    <w:p w:rsidR="00D84027" w:rsidRPr="00D84027" w:rsidRDefault="00D84027" w:rsidP="00D84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accNL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 = 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train_and_test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>(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train_label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, 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train_data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, 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test_label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, 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test_data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>, '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linear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>');</w:t>
      </w:r>
    </w:p>
    <w:p w:rsidR="00D84027" w:rsidRPr="00D84027" w:rsidRDefault="00D84027" w:rsidP="00D84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</w:p>
    <w:p w:rsidR="00D84027" w:rsidRPr="00D84027" w:rsidRDefault="00D84027" w:rsidP="00D84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disp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>('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Normalization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 &amp; 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gaussian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 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kernel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>:');</w:t>
      </w:r>
    </w:p>
    <w:p w:rsidR="00D84027" w:rsidRPr="00D84027" w:rsidRDefault="00D84027" w:rsidP="00D84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accNG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 = 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train_and_test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>(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train_label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, 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train_data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, 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test_label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, 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test_data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>, '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gaussian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>');</w:t>
      </w:r>
    </w:p>
    <w:p w:rsidR="00D84027" w:rsidRPr="00D84027" w:rsidRDefault="00D84027" w:rsidP="00D84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</w:pPr>
      <w:r w:rsidRPr="00D84027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% porovnanie</w:t>
      </w:r>
    </w:p>
    <w:p w:rsidR="00D84027" w:rsidRPr="00D84027" w:rsidRDefault="00D84027" w:rsidP="00D84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printf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>('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Improvement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 on 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linear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 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kernel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>: %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f%%\n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>', (accNL(1) - accL(1)));</w:t>
      </w:r>
    </w:p>
    <w:p w:rsidR="003405E0" w:rsidRPr="00D84027" w:rsidRDefault="00D84027" w:rsidP="00D84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printf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>('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Improvement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 on 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gaussian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 xml:space="preserve"> 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kernel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>: %</w:t>
      </w:r>
      <w:proofErr w:type="spellStart"/>
      <w:r w:rsidRPr="00D84027">
        <w:rPr>
          <w:rFonts w:ascii="Courier New" w:eastAsiaTheme="minorEastAsia" w:hAnsi="Courier New" w:cs="Courier New"/>
          <w:sz w:val="16"/>
          <w:szCs w:val="16"/>
        </w:rPr>
        <w:t>f%%\n</w:t>
      </w:r>
      <w:proofErr w:type="spellEnd"/>
      <w:r w:rsidRPr="00D84027">
        <w:rPr>
          <w:rFonts w:ascii="Courier New" w:eastAsiaTheme="minorEastAsia" w:hAnsi="Courier New" w:cs="Courier New"/>
          <w:sz w:val="16"/>
          <w:szCs w:val="16"/>
        </w:rPr>
        <w:t>', (accNG(1) - accG(1)));</w:t>
      </w:r>
    </w:p>
    <w:p w:rsidR="003405E0" w:rsidRPr="006505CB" w:rsidRDefault="003405E0" w:rsidP="00C23CAC">
      <w:pPr>
        <w:spacing w:before="240" w:after="0"/>
        <w:rPr>
          <w:rFonts w:ascii="Courier New" w:hAnsi="Courier New" w:cs="Courier New"/>
        </w:rPr>
      </w:pPr>
      <w:r>
        <w:t xml:space="preserve">Súbor </w:t>
      </w:r>
      <w:proofErr w:type="spellStart"/>
      <w:r w:rsidRPr="003405E0">
        <w:rPr>
          <w:rFonts w:ascii="Courier New" w:hAnsi="Courier New" w:cs="Courier New"/>
        </w:rPr>
        <w:t>functions.m</w:t>
      </w:r>
      <w:proofErr w:type="spellEnd"/>
      <w:r>
        <w:t>:</w:t>
      </w:r>
    </w:p>
    <w:p w:rsidR="00787593" w:rsidRPr="00787593" w:rsidRDefault="00787593" w:rsidP="0078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787593">
        <w:rPr>
          <w:rFonts w:ascii="Courier New" w:eastAsiaTheme="minorEastAsia" w:hAnsi="Courier New" w:cs="Courier New"/>
          <w:sz w:val="16"/>
          <w:szCs w:val="16"/>
        </w:rPr>
        <w:t>1;</w:t>
      </w:r>
    </w:p>
    <w:p w:rsidR="00787593" w:rsidRPr="00787593" w:rsidRDefault="00787593" w:rsidP="0078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</w:p>
    <w:p w:rsidR="00787593" w:rsidRPr="00787593" w:rsidRDefault="00787593" w:rsidP="0078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</w:pPr>
      <w:r w:rsidRPr="00787593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% PODULOHA B</w:t>
      </w:r>
    </w:p>
    <w:p w:rsidR="00787593" w:rsidRPr="00787593" w:rsidRDefault="00787593" w:rsidP="0078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function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 xml:space="preserve"> 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accuracy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 xml:space="preserve"> = 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train_and_test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>(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train_label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 xml:space="preserve">, 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train_data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 xml:space="preserve">, 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test_label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 xml:space="preserve">, 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test_data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 xml:space="preserve">, 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kernel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>)</w:t>
      </w:r>
    </w:p>
    <w:p w:rsidR="00787593" w:rsidRPr="00787593" w:rsidRDefault="00787593" w:rsidP="0078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787593">
        <w:rPr>
          <w:rFonts w:ascii="Courier New" w:eastAsiaTheme="minorEastAsia" w:hAnsi="Courier New" w:cs="Courier New"/>
          <w:sz w:val="16"/>
          <w:szCs w:val="16"/>
        </w:rPr>
        <w:t xml:space="preserve">  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opts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 xml:space="preserve"> = '-q';   </w:t>
      </w:r>
      <w:r w:rsidRPr="00787593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 xml:space="preserve">% default </w:t>
      </w:r>
      <w:proofErr w:type="spellStart"/>
      <w:r w:rsidRPr="00787593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kernel</w:t>
      </w:r>
      <w:proofErr w:type="spellEnd"/>
      <w:r w:rsidRPr="00787593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 xml:space="preserve"> = </w:t>
      </w:r>
      <w:proofErr w:type="spellStart"/>
      <w:r w:rsidRPr="00787593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gaussian</w:t>
      </w:r>
      <w:proofErr w:type="spellEnd"/>
    </w:p>
    <w:p w:rsidR="00787593" w:rsidRPr="00787593" w:rsidRDefault="00787593" w:rsidP="0078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787593">
        <w:rPr>
          <w:rFonts w:ascii="Courier New" w:eastAsiaTheme="minorEastAsia" w:hAnsi="Courier New" w:cs="Courier New"/>
          <w:sz w:val="16"/>
          <w:szCs w:val="16"/>
        </w:rPr>
        <w:t xml:space="preserve">  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if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 xml:space="preserve"> 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strcmp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>(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kernel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>, '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linear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>')</w:t>
      </w:r>
    </w:p>
    <w:p w:rsidR="00787593" w:rsidRPr="00787593" w:rsidRDefault="00787593" w:rsidP="0078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787593">
        <w:rPr>
          <w:rFonts w:ascii="Courier New" w:eastAsiaTheme="minorEastAsia" w:hAnsi="Courier New" w:cs="Courier New"/>
          <w:sz w:val="16"/>
          <w:szCs w:val="16"/>
        </w:rPr>
        <w:t xml:space="preserve">    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opts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 xml:space="preserve"> = '-t 0 -q';</w:t>
      </w:r>
    </w:p>
    <w:p w:rsidR="00787593" w:rsidRPr="00787593" w:rsidRDefault="00787593" w:rsidP="0078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787593">
        <w:rPr>
          <w:rFonts w:ascii="Courier New" w:eastAsiaTheme="minorEastAsia" w:hAnsi="Courier New" w:cs="Courier New"/>
          <w:sz w:val="16"/>
          <w:szCs w:val="16"/>
        </w:rPr>
        <w:t xml:space="preserve">  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endif</w:t>
      </w:r>
      <w:proofErr w:type="spellEnd"/>
    </w:p>
    <w:p w:rsidR="00787593" w:rsidRPr="00787593" w:rsidRDefault="00787593" w:rsidP="0078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</w:p>
    <w:p w:rsidR="00787593" w:rsidRPr="00787593" w:rsidRDefault="00787593" w:rsidP="0078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</w:pPr>
      <w:r w:rsidRPr="00787593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 xml:space="preserve">  % </w:t>
      </w:r>
      <w:proofErr w:type="spellStart"/>
      <w:r w:rsidRPr="00787593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trenovanie</w:t>
      </w:r>
      <w:proofErr w:type="spellEnd"/>
    </w:p>
    <w:p w:rsidR="00787593" w:rsidRPr="00787593" w:rsidRDefault="00787593" w:rsidP="0078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787593">
        <w:rPr>
          <w:rFonts w:ascii="Courier New" w:eastAsiaTheme="minorEastAsia" w:hAnsi="Courier New" w:cs="Courier New"/>
          <w:sz w:val="16"/>
          <w:szCs w:val="16"/>
        </w:rPr>
        <w:t xml:space="preserve">  model = 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svmtrain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>(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train_label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 xml:space="preserve">, 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train_data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 xml:space="preserve">, 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opts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>);</w:t>
      </w:r>
    </w:p>
    <w:p w:rsidR="00787593" w:rsidRPr="00787593" w:rsidRDefault="00787593" w:rsidP="0078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</w:pPr>
      <w:r w:rsidRPr="00787593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 xml:space="preserve">  % testovanie</w:t>
      </w:r>
    </w:p>
    <w:p w:rsidR="00787593" w:rsidRPr="00787593" w:rsidRDefault="00787593" w:rsidP="0078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787593">
        <w:rPr>
          <w:rFonts w:ascii="Courier New" w:eastAsiaTheme="minorEastAsia" w:hAnsi="Courier New" w:cs="Courier New"/>
          <w:sz w:val="16"/>
          <w:szCs w:val="16"/>
        </w:rPr>
        <w:t xml:space="preserve">  [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predict_label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 xml:space="preserve">, 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accuracy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 xml:space="preserve">, 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dec_values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 xml:space="preserve">] = 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svmpredict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>(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test_label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 xml:space="preserve">, 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test_data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>, model);</w:t>
      </w:r>
    </w:p>
    <w:p w:rsidR="00787593" w:rsidRDefault="006505CB" w:rsidP="0078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E</w:t>
      </w:r>
      <w:r w:rsidR="00787593" w:rsidRPr="00787593">
        <w:rPr>
          <w:rFonts w:ascii="Courier New" w:eastAsiaTheme="minorEastAsia" w:hAnsi="Courier New" w:cs="Courier New"/>
          <w:sz w:val="16"/>
          <w:szCs w:val="16"/>
        </w:rPr>
        <w:t>ndfunction</w:t>
      </w:r>
      <w:proofErr w:type="spellEnd"/>
    </w:p>
    <w:p w:rsidR="006505CB" w:rsidRPr="006505CB" w:rsidRDefault="006505CB" w:rsidP="006505CB">
      <w:pPr>
        <w:rPr>
          <w:sz w:val="16"/>
          <w:szCs w:val="16"/>
        </w:rPr>
      </w:pPr>
    </w:p>
    <w:p w:rsidR="00787593" w:rsidRPr="00787593" w:rsidRDefault="00787593" w:rsidP="0078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</w:pPr>
      <w:r w:rsidRPr="00787593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lastRenderedPageBreak/>
        <w:t>% PODULOHA C</w:t>
      </w:r>
    </w:p>
    <w:p w:rsidR="00787593" w:rsidRPr="00787593" w:rsidRDefault="00787593" w:rsidP="0078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function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 xml:space="preserve"> [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shift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 xml:space="preserve">, 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coef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 xml:space="preserve">] = 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normParams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>(X)</w:t>
      </w:r>
    </w:p>
    <w:p w:rsidR="00787593" w:rsidRPr="00787593" w:rsidRDefault="00787593" w:rsidP="0078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787593">
        <w:rPr>
          <w:rFonts w:ascii="Courier New" w:eastAsiaTheme="minorEastAsia" w:hAnsi="Courier New" w:cs="Courier New"/>
          <w:sz w:val="16"/>
          <w:szCs w:val="16"/>
        </w:rPr>
        <w:t xml:space="preserve">  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shift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 xml:space="preserve"> = []; 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coef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 xml:space="preserve"> = [];</w:t>
      </w:r>
    </w:p>
    <w:p w:rsidR="00787593" w:rsidRPr="00787593" w:rsidRDefault="00787593" w:rsidP="0078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787593">
        <w:rPr>
          <w:rFonts w:ascii="Courier New" w:eastAsiaTheme="minorEastAsia" w:hAnsi="Courier New" w:cs="Courier New"/>
          <w:sz w:val="16"/>
          <w:szCs w:val="16"/>
        </w:rPr>
        <w:t xml:space="preserve">  [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rows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 xml:space="preserve">, 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cols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 xml:space="preserve">] = 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size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>(X);</w:t>
      </w:r>
    </w:p>
    <w:p w:rsidR="00787593" w:rsidRPr="00787593" w:rsidRDefault="00787593" w:rsidP="0078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787593">
        <w:rPr>
          <w:rFonts w:ascii="Courier New" w:eastAsiaTheme="minorEastAsia" w:hAnsi="Courier New" w:cs="Courier New"/>
          <w:sz w:val="16"/>
          <w:szCs w:val="16"/>
        </w:rPr>
        <w:t xml:space="preserve">  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for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 xml:space="preserve"> i = (1:cols)</w:t>
      </w:r>
    </w:p>
    <w:p w:rsidR="00787593" w:rsidRDefault="00787593" w:rsidP="0078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787593">
        <w:rPr>
          <w:rFonts w:ascii="Courier New" w:eastAsiaTheme="minorEastAsia" w:hAnsi="Courier New" w:cs="Courier New"/>
          <w:sz w:val="16"/>
          <w:szCs w:val="16"/>
        </w:rPr>
        <w:t xml:space="preserve">    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col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 xml:space="preserve"> = X(:, i);</w:t>
      </w:r>
    </w:p>
    <w:p w:rsidR="00787593" w:rsidRPr="00787593" w:rsidRDefault="00787593" w:rsidP="0078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</w:p>
    <w:p w:rsidR="00787593" w:rsidRPr="00787593" w:rsidRDefault="00787593" w:rsidP="0078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</w:pPr>
      <w:r w:rsidRPr="00787593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 xml:space="preserve">    % </w:t>
      </w:r>
      <w:proofErr w:type="spellStart"/>
      <w:r w:rsidRPr="00787593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kazdy</w:t>
      </w:r>
      <w:proofErr w:type="spellEnd"/>
      <w:r w:rsidRPr="00787593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 xml:space="preserve"> </w:t>
      </w:r>
      <w:proofErr w:type="spellStart"/>
      <w:r w:rsidRPr="00787593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atribut</w:t>
      </w:r>
      <w:proofErr w:type="spellEnd"/>
      <w:r w:rsidRPr="00787593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 xml:space="preserve"> sa ma </w:t>
      </w:r>
      <w:proofErr w:type="spellStart"/>
      <w:r w:rsidRPr="00787593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posunut</w:t>
      </w:r>
      <w:proofErr w:type="spellEnd"/>
      <w:r w:rsidRPr="00787593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 xml:space="preserve"> (</w:t>
      </w:r>
      <w:proofErr w:type="spellStart"/>
      <w:r w:rsidRPr="00787593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zmensit</w:t>
      </w:r>
      <w:proofErr w:type="spellEnd"/>
      <w:r w:rsidRPr="00787593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 xml:space="preserve">) o priemer </w:t>
      </w:r>
      <w:proofErr w:type="spellStart"/>
      <w:r w:rsidRPr="00787593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hodnot</w:t>
      </w:r>
      <w:proofErr w:type="spellEnd"/>
      <w:r w:rsidRPr="00787593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 xml:space="preserve"> </w:t>
      </w:r>
      <w:proofErr w:type="spellStart"/>
      <w:r w:rsidRPr="00787593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daneho</w:t>
      </w:r>
      <w:proofErr w:type="spellEnd"/>
      <w:r w:rsidRPr="00787593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 xml:space="preserve"> </w:t>
      </w:r>
      <w:proofErr w:type="spellStart"/>
      <w:r w:rsidRPr="00787593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atributu</w:t>
      </w:r>
      <w:proofErr w:type="spellEnd"/>
    </w:p>
    <w:p w:rsidR="00787593" w:rsidRPr="00787593" w:rsidRDefault="00787593" w:rsidP="0078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787593">
        <w:rPr>
          <w:rFonts w:ascii="Courier New" w:eastAsiaTheme="minorEastAsia" w:hAnsi="Courier New" w:cs="Courier New"/>
          <w:sz w:val="16"/>
          <w:szCs w:val="16"/>
        </w:rPr>
        <w:t xml:space="preserve">    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shift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 xml:space="preserve"> = [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shift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 xml:space="preserve">; 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sum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>(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col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 xml:space="preserve">) / 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rows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>];</w:t>
      </w:r>
    </w:p>
    <w:p w:rsidR="00787593" w:rsidRPr="00787593" w:rsidRDefault="00787593" w:rsidP="0078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</w:pPr>
      <w:r w:rsidRPr="00787593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 xml:space="preserve">    % </w:t>
      </w:r>
      <w:proofErr w:type="spellStart"/>
      <w:r w:rsidRPr="00787593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kazdy</w:t>
      </w:r>
      <w:proofErr w:type="spellEnd"/>
      <w:r w:rsidRPr="00787593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 xml:space="preserve"> </w:t>
      </w:r>
      <w:proofErr w:type="spellStart"/>
      <w:r w:rsidRPr="00787593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atribut</w:t>
      </w:r>
      <w:proofErr w:type="spellEnd"/>
      <w:r w:rsidRPr="00787593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 xml:space="preserve"> sa </w:t>
      </w:r>
      <w:proofErr w:type="spellStart"/>
      <w:r w:rsidRPr="00787593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zoskaluje</w:t>
      </w:r>
      <w:proofErr w:type="spellEnd"/>
      <w:r w:rsidRPr="00787593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 xml:space="preserve"> (</w:t>
      </w:r>
      <w:proofErr w:type="spellStart"/>
      <w:r w:rsidRPr="00787593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predeli</w:t>
      </w:r>
      <w:proofErr w:type="spellEnd"/>
      <w:r w:rsidRPr="00787593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 xml:space="preserve">) </w:t>
      </w:r>
      <w:proofErr w:type="spellStart"/>
      <w:r w:rsidRPr="00787593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podla</w:t>
      </w:r>
      <w:proofErr w:type="spellEnd"/>
      <w:r w:rsidRPr="00787593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 xml:space="preserve"> st. </w:t>
      </w:r>
      <w:proofErr w:type="spellStart"/>
      <w:r w:rsidRPr="00787593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odchylky</w:t>
      </w:r>
      <w:proofErr w:type="spellEnd"/>
      <w:r w:rsidRPr="00787593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 xml:space="preserve"> </w:t>
      </w:r>
      <w:proofErr w:type="spellStart"/>
      <w:r w:rsidRPr="00787593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hodnot</w:t>
      </w:r>
      <w:proofErr w:type="spellEnd"/>
      <w:r w:rsidRPr="00787593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 xml:space="preserve"> </w:t>
      </w:r>
      <w:proofErr w:type="spellStart"/>
      <w:r w:rsidRPr="00787593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daneho</w:t>
      </w:r>
      <w:proofErr w:type="spellEnd"/>
      <w:r w:rsidRPr="00787593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 xml:space="preserve"> </w:t>
      </w:r>
      <w:proofErr w:type="spellStart"/>
      <w:r w:rsidRPr="00787593">
        <w:rPr>
          <w:rFonts w:ascii="Courier New" w:eastAsiaTheme="minorEastAsia" w:hAnsi="Courier New" w:cs="Courier New"/>
          <w:color w:val="76923C" w:themeColor="accent3" w:themeShade="BF"/>
          <w:sz w:val="16"/>
          <w:szCs w:val="16"/>
        </w:rPr>
        <w:t>atributu</w:t>
      </w:r>
      <w:proofErr w:type="spellEnd"/>
    </w:p>
    <w:p w:rsidR="00787593" w:rsidRPr="00787593" w:rsidRDefault="00787593" w:rsidP="0078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787593">
        <w:rPr>
          <w:rFonts w:ascii="Courier New" w:eastAsiaTheme="minorEastAsia" w:hAnsi="Courier New" w:cs="Courier New"/>
          <w:sz w:val="16"/>
          <w:szCs w:val="16"/>
        </w:rPr>
        <w:t xml:space="preserve">    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coef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 xml:space="preserve"> = [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coef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 xml:space="preserve">; 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std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>(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col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>)];</w:t>
      </w:r>
    </w:p>
    <w:p w:rsidR="00787593" w:rsidRPr="00787593" w:rsidRDefault="00787593" w:rsidP="0078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787593">
        <w:rPr>
          <w:rFonts w:ascii="Courier New" w:eastAsiaTheme="minorEastAsia" w:hAnsi="Courier New" w:cs="Courier New"/>
          <w:sz w:val="16"/>
          <w:szCs w:val="16"/>
        </w:rPr>
        <w:t xml:space="preserve">  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endfor</w:t>
      </w:r>
      <w:proofErr w:type="spellEnd"/>
    </w:p>
    <w:p w:rsidR="00787593" w:rsidRPr="00787593" w:rsidRDefault="00787593" w:rsidP="0078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endfunction</w:t>
      </w:r>
      <w:proofErr w:type="spellEnd"/>
    </w:p>
    <w:p w:rsidR="00787593" w:rsidRPr="00787593" w:rsidRDefault="00787593" w:rsidP="0078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</w:p>
    <w:p w:rsidR="00787593" w:rsidRPr="00787593" w:rsidRDefault="00787593" w:rsidP="0078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function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 xml:space="preserve"> 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result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 xml:space="preserve"> = 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normalize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 xml:space="preserve">(X, 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shift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 xml:space="preserve">, 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coef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>)</w:t>
      </w:r>
    </w:p>
    <w:p w:rsidR="00787593" w:rsidRPr="00787593" w:rsidRDefault="00787593" w:rsidP="0078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787593">
        <w:rPr>
          <w:rFonts w:ascii="Courier New" w:eastAsiaTheme="minorEastAsia" w:hAnsi="Courier New" w:cs="Courier New"/>
          <w:sz w:val="16"/>
          <w:szCs w:val="16"/>
        </w:rPr>
        <w:t xml:space="preserve">  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result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 xml:space="preserve"> = [];</w:t>
      </w:r>
    </w:p>
    <w:p w:rsidR="00787593" w:rsidRPr="00787593" w:rsidRDefault="00787593" w:rsidP="0078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787593">
        <w:rPr>
          <w:rFonts w:ascii="Courier New" w:eastAsiaTheme="minorEastAsia" w:hAnsi="Courier New" w:cs="Courier New"/>
          <w:sz w:val="16"/>
          <w:szCs w:val="16"/>
        </w:rPr>
        <w:t xml:space="preserve">  [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rows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 xml:space="preserve">, 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cols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 xml:space="preserve">] = 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size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>(X);</w:t>
      </w:r>
    </w:p>
    <w:p w:rsidR="00787593" w:rsidRPr="00787593" w:rsidRDefault="00787593" w:rsidP="0078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</w:p>
    <w:p w:rsidR="00787593" w:rsidRPr="00787593" w:rsidRDefault="00787593" w:rsidP="0078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787593">
        <w:rPr>
          <w:rFonts w:ascii="Courier New" w:eastAsiaTheme="minorEastAsia" w:hAnsi="Courier New" w:cs="Courier New"/>
          <w:sz w:val="16"/>
          <w:szCs w:val="16"/>
        </w:rPr>
        <w:t xml:space="preserve">  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for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 xml:space="preserve"> i = (1:cols)</w:t>
      </w:r>
    </w:p>
    <w:p w:rsidR="00787593" w:rsidRPr="00787593" w:rsidRDefault="00787593" w:rsidP="0078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787593">
        <w:rPr>
          <w:rFonts w:ascii="Courier New" w:eastAsiaTheme="minorEastAsia" w:hAnsi="Courier New" w:cs="Courier New"/>
          <w:sz w:val="16"/>
          <w:szCs w:val="16"/>
        </w:rPr>
        <w:t xml:space="preserve">    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col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 xml:space="preserve"> = X(:, i);</w:t>
      </w:r>
    </w:p>
    <w:p w:rsidR="00787593" w:rsidRPr="00787593" w:rsidRDefault="00787593" w:rsidP="0078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787593">
        <w:rPr>
          <w:rFonts w:ascii="Courier New" w:eastAsiaTheme="minorEastAsia" w:hAnsi="Courier New" w:cs="Courier New"/>
          <w:sz w:val="16"/>
          <w:szCs w:val="16"/>
        </w:rPr>
        <w:t xml:space="preserve">    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col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 xml:space="preserve"> = (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col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 xml:space="preserve"> .- 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shift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 xml:space="preserve">(i)) ./ 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coef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>(i);</w:t>
      </w:r>
    </w:p>
    <w:p w:rsidR="00787593" w:rsidRPr="00787593" w:rsidRDefault="00787593" w:rsidP="0078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787593">
        <w:rPr>
          <w:rFonts w:ascii="Courier New" w:eastAsiaTheme="minorEastAsia" w:hAnsi="Courier New" w:cs="Courier New"/>
          <w:sz w:val="16"/>
          <w:szCs w:val="16"/>
        </w:rPr>
        <w:t xml:space="preserve">    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result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 xml:space="preserve"> = [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result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 xml:space="preserve">, 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col</w:t>
      </w:r>
      <w:proofErr w:type="spellEnd"/>
      <w:r w:rsidRPr="00787593">
        <w:rPr>
          <w:rFonts w:ascii="Courier New" w:eastAsiaTheme="minorEastAsia" w:hAnsi="Courier New" w:cs="Courier New"/>
          <w:sz w:val="16"/>
          <w:szCs w:val="16"/>
        </w:rPr>
        <w:t>];</w:t>
      </w:r>
    </w:p>
    <w:p w:rsidR="00787593" w:rsidRPr="00787593" w:rsidRDefault="00787593" w:rsidP="0078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787593">
        <w:rPr>
          <w:rFonts w:ascii="Courier New" w:eastAsiaTheme="minorEastAsia" w:hAnsi="Courier New" w:cs="Courier New"/>
          <w:sz w:val="16"/>
          <w:szCs w:val="16"/>
        </w:rPr>
        <w:t xml:space="preserve">  </w:t>
      </w: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endfor</w:t>
      </w:r>
      <w:proofErr w:type="spellEnd"/>
    </w:p>
    <w:p w:rsidR="00FA4D65" w:rsidRPr="00FA4D65" w:rsidRDefault="00787593" w:rsidP="0078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proofErr w:type="spellStart"/>
      <w:r w:rsidRPr="00787593">
        <w:rPr>
          <w:rFonts w:ascii="Courier New" w:eastAsiaTheme="minorEastAsia" w:hAnsi="Courier New" w:cs="Courier New"/>
          <w:sz w:val="16"/>
          <w:szCs w:val="16"/>
        </w:rPr>
        <w:t>endfunction</w:t>
      </w:r>
      <w:bookmarkStart w:id="0" w:name="_GoBack"/>
      <w:bookmarkEnd w:id="0"/>
      <w:proofErr w:type="spellEnd"/>
    </w:p>
    <w:sectPr w:rsidR="00FA4D65" w:rsidRPr="00FA4D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E2A9D"/>
    <w:multiLevelType w:val="hybridMultilevel"/>
    <w:tmpl w:val="1FA43B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1E4AEB"/>
    <w:multiLevelType w:val="hybridMultilevel"/>
    <w:tmpl w:val="8118EF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853DAC"/>
    <w:multiLevelType w:val="hybridMultilevel"/>
    <w:tmpl w:val="4C92D6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EA0A0B"/>
    <w:multiLevelType w:val="hybridMultilevel"/>
    <w:tmpl w:val="FE6AC6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9C0D73"/>
    <w:multiLevelType w:val="hybridMultilevel"/>
    <w:tmpl w:val="29D2E65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0F9"/>
    <w:rsid w:val="0000202D"/>
    <w:rsid w:val="00032D9D"/>
    <w:rsid w:val="00034D68"/>
    <w:rsid w:val="000506F7"/>
    <w:rsid w:val="000710E9"/>
    <w:rsid w:val="00086C4B"/>
    <w:rsid w:val="000B1E10"/>
    <w:rsid w:val="000B22B7"/>
    <w:rsid w:val="000B3B85"/>
    <w:rsid w:val="000B5E0E"/>
    <w:rsid w:val="000C4A36"/>
    <w:rsid w:val="000C7588"/>
    <w:rsid w:val="000D0EBC"/>
    <w:rsid w:val="001043A6"/>
    <w:rsid w:val="001049CF"/>
    <w:rsid w:val="0013230E"/>
    <w:rsid w:val="00175331"/>
    <w:rsid w:val="00193FF8"/>
    <w:rsid w:val="001B2F7E"/>
    <w:rsid w:val="001E5FE4"/>
    <w:rsid w:val="002124A1"/>
    <w:rsid w:val="00214870"/>
    <w:rsid w:val="00221271"/>
    <w:rsid w:val="00256C3E"/>
    <w:rsid w:val="002E0422"/>
    <w:rsid w:val="002E0954"/>
    <w:rsid w:val="002F2A24"/>
    <w:rsid w:val="003402FC"/>
    <w:rsid w:val="003405E0"/>
    <w:rsid w:val="003424E0"/>
    <w:rsid w:val="0037053C"/>
    <w:rsid w:val="003B6510"/>
    <w:rsid w:val="003C57E0"/>
    <w:rsid w:val="003E7E65"/>
    <w:rsid w:val="003F6BBF"/>
    <w:rsid w:val="00414C39"/>
    <w:rsid w:val="00444374"/>
    <w:rsid w:val="00464DD5"/>
    <w:rsid w:val="00474866"/>
    <w:rsid w:val="00483655"/>
    <w:rsid w:val="004A3AE2"/>
    <w:rsid w:val="004D6671"/>
    <w:rsid w:val="005476F0"/>
    <w:rsid w:val="00584E50"/>
    <w:rsid w:val="00587EB3"/>
    <w:rsid w:val="005D29BC"/>
    <w:rsid w:val="005F5CDB"/>
    <w:rsid w:val="006123A1"/>
    <w:rsid w:val="00645D29"/>
    <w:rsid w:val="006505CB"/>
    <w:rsid w:val="006639C8"/>
    <w:rsid w:val="00663FEC"/>
    <w:rsid w:val="006A7F83"/>
    <w:rsid w:val="006B32C5"/>
    <w:rsid w:val="006E25F5"/>
    <w:rsid w:val="00744C2F"/>
    <w:rsid w:val="007504EE"/>
    <w:rsid w:val="00787593"/>
    <w:rsid w:val="007E6245"/>
    <w:rsid w:val="007F681D"/>
    <w:rsid w:val="00801595"/>
    <w:rsid w:val="00835137"/>
    <w:rsid w:val="00872C81"/>
    <w:rsid w:val="009339A1"/>
    <w:rsid w:val="0099657E"/>
    <w:rsid w:val="00A2217C"/>
    <w:rsid w:val="00A41C2C"/>
    <w:rsid w:val="00A71646"/>
    <w:rsid w:val="00A73F3A"/>
    <w:rsid w:val="00A772D9"/>
    <w:rsid w:val="00A82550"/>
    <w:rsid w:val="00AA3511"/>
    <w:rsid w:val="00AF65CA"/>
    <w:rsid w:val="00B57C59"/>
    <w:rsid w:val="00B65E37"/>
    <w:rsid w:val="00B91510"/>
    <w:rsid w:val="00BD362A"/>
    <w:rsid w:val="00BD62BD"/>
    <w:rsid w:val="00BF46D8"/>
    <w:rsid w:val="00C014C3"/>
    <w:rsid w:val="00C200F9"/>
    <w:rsid w:val="00C23CAC"/>
    <w:rsid w:val="00C35EA2"/>
    <w:rsid w:val="00C91CB7"/>
    <w:rsid w:val="00CE4469"/>
    <w:rsid w:val="00CE6902"/>
    <w:rsid w:val="00CF13EE"/>
    <w:rsid w:val="00D84027"/>
    <w:rsid w:val="00D942E1"/>
    <w:rsid w:val="00DC4CC2"/>
    <w:rsid w:val="00E11AFB"/>
    <w:rsid w:val="00E148FF"/>
    <w:rsid w:val="00E70A8A"/>
    <w:rsid w:val="00E75831"/>
    <w:rsid w:val="00E811A4"/>
    <w:rsid w:val="00E91A4B"/>
    <w:rsid w:val="00F11160"/>
    <w:rsid w:val="00FA4271"/>
    <w:rsid w:val="00FA4D65"/>
    <w:rsid w:val="00FB125B"/>
    <w:rsid w:val="00FD41F1"/>
    <w:rsid w:val="00FE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200F9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99657E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96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9657E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483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pis">
    <w:name w:val="caption"/>
    <w:basedOn w:val="Normlny"/>
    <w:next w:val="Normlny"/>
    <w:uiPriority w:val="35"/>
    <w:unhideWhenUsed/>
    <w:qFormat/>
    <w:rsid w:val="003B651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textovprepojenie">
    <w:name w:val="Hyperlink"/>
    <w:basedOn w:val="Predvolenpsmoodseku"/>
    <w:uiPriority w:val="99"/>
    <w:unhideWhenUsed/>
    <w:rsid w:val="00BD62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200F9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99657E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96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9657E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483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pis">
    <w:name w:val="caption"/>
    <w:basedOn w:val="Normlny"/>
    <w:next w:val="Normlny"/>
    <w:uiPriority w:val="35"/>
    <w:unhideWhenUsed/>
    <w:qFormat/>
    <w:rsid w:val="003B651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textovprepojenie">
    <w:name w:val="Hyperlink"/>
    <w:basedOn w:val="Predvolenpsmoodseku"/>
    <w:uiPriority w:val="99"/>
    <w:unhideWhenUsed/>
    <w:rsid w:val="00BD62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i.stack.imgur.com/7yM2K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4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Juraj</dc:creator>
  <cp:lastModifiedBy>Juraj</cp:lastModifiedBy>
  <cp:revision>80</cp:revision>
  <cp:lastPrinted>2014-11-09T13:21:00Z</cp:lastPrinted>
  <dcterms:created xsi:type="dcterms:W3CDTF">2014-10-25T20:30:00Z</dcterms:created>
  <dcterms:modified xsi:type="dcterms:W3CDTF">2014-11-09T13:24:00Z</dcterms:modified>
</cp:coreProperties>
</file>