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A6A" w:rsidRDefault="00845A6A" w:rsidP="00845A6A">
      <w:pPr>
        <w:rPr>
          <w:b/>
        </w:rPr>
      </w:pPr>
    </w:p>
    <w:p w:rsidR="00844CF6" w:rsidRPr="00E05049" w:rsidRDefault="00E05049" w:rsidP="0046736D">
      <w:pPr>
        <w:spacing w:after="240"/>
        <w:rPr>
          <w:rStyle w:val="Heading1Char"/>
          <w:bCs w:val="0"/>
          <w:kern w:val="0"/>
          <w:sz w:val="24"/>
          <w:szCs w:val="24"/>
        </w:rPr>
      </w:pPr>
      <w:r>
        <w:rPr>
          <w:b/>
        </w:rPr>
        <w:t>[</w:t>
      </w:r>
      <w:r w:rsidR="00844CF6" w:rsidRPr="006D6E1E">
        <w:rPr>
          <w:b/>
        </w:rPr>
        <w:t>PURDUE UNIVERSITY TEMPLATE</w:t>
      </w:r>
      <w:r>
        <w:rPr>
          <w:b/>
        </w:rPr>
        <w:t xml:space="preserve"> FOR STANDARDS: </w:t>
      </w:r>
      <w:r w:rsidR="00844CF6">
        <w:t>All sections are mandatory unless otherwise specified. Delete this and other</w:t>
      </w:r>
      <w:r w:rsidR="007D5BCE">
        <w:t xml:space="preserve"> bracketed</w:t>
      </w:r>
      <w:r w:rsidR="00844CF6">
        <w:t xml:space="preserve"> instruction</w:t>
      </w:r>
      <w:r w:rsidR="007D5BCE">
        <w:t>s as you complete the template.]</w:t>
      </w:r>
    </w:p>
    <w:p w:rsidR="003910B2" w:rsidRPr="00DD710D" w:rsidRDefault="00844CF6" w:rsidP="0046736D">
      <w:pPr>
        <w:pStyle w:val="NoSpacing"/>
        <w:spacing w:after="240"/>
        <w:contextualSpacing/>
        <w:rPr>
          <w:b/>
          <w:sz w:val="28"/>
          <w:szCs w:val="28"/>
        </w:rPr>
      </w:pPr>
      <w:r>
        <w:rPr>
          <w:rStyle w:val="Heading1Char"/>
        </w:rPr>
        <w:t xml:space="preserve">Insert Title </w:t>
      </w:r>
      <w:r w:rsidR="00E67BB0">
        <w:rPr>
          <w:rStyle w:val="Heading1Char"/>
        </w:rPr>
        <w:t xml:space="preserve">of Standard </w:t>
      </w:r>
      <w:r>
        <w:rPr>
          <w:rStyle w:val="Heading1Char"/>
        </w:rPr>
        <w:t>Here</w:t>
      </w:r>
    </w:p>
    <w:p w:rsidR="00844CF6" w:rsidRPr="006D6E1E" w:rsidRDefault="003D7C97" w:rsidP="0046736D">
      <w:pPr>
        <w:spacing w:after="240"/>
      </w:pPr>
      <w:r>
        <w:t>[</w:t>
      </w:r>
      <w:r w:rsidR="00844CF6" w:rsidRPr="006D6E1E">
        <w:t xml:space="preserve">The </w:t>
      </w:r>
      <w:r w:rsidR="00E67BB0">
        <w:t>Standard</w:t>
      </w:r>
      <w:r w:rsidR="00844CF6" w:rsidRPr="006D6E1E">
        <w:t xml:space="preserve"> </w:t>
      </w:r>
      <w:r w:rsidR="00E67BB0">
        <w:t>t</w:t>
      </w:r>
      <w:r w:rsidR="00844CF6" w:rsidRPr="006D6E1E">
        <w:t xml:space="preserve">itle is the primary means of identifying, locating and referring to a </w:t>
      </w:r>
      <w:r w:rsidR="00E67BB0">
        <w:t>standard</w:t>
      </w:r>
      <w:r w:rsidR="00844CF6" w:rsidRPr="006D6E1E">
        <w:t xml:space="preserve">. The title assigned to the </w:t>
      </w:r>
      <w:r w:rsidR="00E67BB0">
        <w:t>standard</w:t>
      </w:r>
      <w:r w:rsidR="00844CF6" w:rsidRPr="006D6E1E">
        <w:t xml:space="preserve"> should be clear and concise and accurately reflect the content. Refrain from using “Purdue,” “University” or acronyms in the title.</w:t>
      </w:r>
      <w:r>
        <w:t>]</w:t>
      </w:r>
    </w:p>
    <w:p w:rsidR="003910B2" w:rsidRPr="000F2BB0" w:rsidRDefault="00E67BB0" w:rsidP="0046736D">
      <w:pPr>
        <w:pStyle w:val="NoSpacing"/>
        <w:spacing w:after="240"/>
        <w:contextualSpacing/>
        <w:rPr>
          <w:sz w:val="24"/>
          <w:szCs w:val="24"/>
        </w:rPr>
      </w:pPr>
      <w:r>
        <w:rPr>
          <w:sz w:val="24"/>
          <w:szCs w:val="24"/>
        </w:rPr>
        <w:t>Standard</w:t>
      </w:r>
      <w:r w:rsidR="00292510">
        <w:rPr>
          <w:sz w:val="24"/>
          <w:szCs w:val="24"/>
        </w:rPr>
        <w:t xml:space="preserve">: </w:t>
      </w:r>
      <w:r w:rsidR="00844CF6">
        <w:rPr>
          <w:sz w:val="24"/>
          <w:szCs w:val="24"/>
        </w:rPr>
        <w:t>[</w:t>
      </w:r>
      <w:r w:rsidR="00844CF6" w:rsidRPr="000F2BB0">
        <w:rPr>
          <w:sz w:val="24"/>
          <w:szCs w:val="24"/>
        </w:rPr>
        <w:t>University Policy Office will complete</w:t>
      </w:r>
      <w:r w:rsidR="00844CF6">
        <w:rPr>
          <w:sz w:val="24"/>
          <w:szCs w:val="24"/>
        </w:rPr>
        <w:t>]</w:t>
      </w:r>
    </w:p>
    <w:p w:rsidR="003910B2" w:rsidRPr="000F2BB0" w:rsidRDefault="003910B2" w:rsidP="0046736D">
      <w:pPr>
        <w:pStyle w:val="NoSpacing"/>
        <w:spacing w:after="240"/>
        <w:contextualSpacing/>
        <w:rPr>
          <w:sz w:val="24"/>
          <w:szCs w:val="24"/>
        </w:rPr>
      </w:pPr>
      <w:r w:rsidRPr="000F2BB0">
        <w:rPr>
          <w:sz w:val="24"/>
          <w:szCs w:val="24"/>
        </w:rPr>
        <w:t>Responsible Executive:</w:t>
      </w:r>
      <w:r>
        <w:rPr>
          <w:sz w:val="24"/>
          <w:szCs w:val="24"/>
        </w:rPr>
        <w:t xml:space="preserve"> </w:t>
      </w:r>
    </w:p>
    <w:p w:rsidR="003910B2" w:rsidRPr="000F2BB0" w:rsidRDefault="003910B2" w:rsidP="0046736D">
      <w:pPr>
        <w:pStyle w:val="NoSpacing"/>
        <w:spacing w:after="240"/>
        <w:contextualSpacing/>
        <w:rPr>
          <w:sz w:val="24"/>
          <w:szCs w:val="24"/>
        </w:rPr>
      </w:pPr>
      <w:r w:rsidRPr="000F2BB0">
        <w:rPr>
          <w:sz w:val="24"/>
          <w:szCs w:val="24"/>
        </w:rPr>
        <w:t>Responsible Office:</w:t>
      </w:r>
      <w:r>
        <w:rPr>
          <w:sz w:val="24"/>
          <w:szCs w:val="24"/>
        </w:rPr>
        <w:t xml:space="preserve"> </w:t>
      </w:r>
    </w:p>
    <w:p w:rsidR="003910B2" w:rsidRPr="000F2BB0" w:rsidRDefault="003910B2" w:rsidP="0046736D">
      <w:pPr>
        <w:pStyle w:val="NoSpacing"/>
        <w:spacing w:after="240"/>
        <w:contextualSpacing/>
        <w:rPr>
          <w:sz w:val="24"/>
          <w:szCs w:val="24"/>
        </w:rPr>
      </w:pPr>
      <w:r w:rsidRPr="000F2BB0">
        <w:rPr>
          <w:sz w:val="24"/>
          <w:szCs w:val="24"/>
        </w:rPr>
        <w:t xml:space="preserve">Date Issued: </w:t>
      </w:r>
      <w:r>
        <w:rPr>
          <w:sz w:val="24"/>
          <w:szCs w:val="24"/>
        </w:rPr>
        <w:t>[</w:t>
      </w:r>
      <w:r w:rsidRPr="000F2BB0">
        <w:rPr>
          <w:sz w:val="24"/>
          <w:szCs w:val="24"/>
        </w:rPr>
        <w:t>University Policy Office will complete</w:t>
      </w:r>
      <w:r>
        <w:rPr>
          <w:sz w:val="24"/>
          <w:szCs w:val="24"/>
        </w:rPr>
        <w:t>]</w:t>
      </w:r>
    </w:p>
    <w:p w:rsidR="003910B2" w:rsidRPr="000F2BB0" w:rsidRDefault="00292510" w:rsidP="0046736D">
      <w:pPr>
        <w:pStyle w:val="NoSpacing"/>
        <w:spacing w:after="240"/>
        <w:contextualSpacing/>
        <w:rPr>
          <w:sz w:val="24"/>
          <w:szCs w:val="24"/>
        </w:rPr>
      </w:pPr>
      <w:r>
        <w:rPr>
          <w:sz w:val="24"/>
          <w:szCs w:val="24"/>
        </w:rPr>
        <w:t xml:space="preserve">Date Last Revised: </w:t>
      </w:r>
      <w:r w:rsidR="00844CF6">
        <w:rPr>
          <w:sz w:val="24"/>
          <w:szCs w:val="24"/>
        </w:rPr>
        <w:t>[</w:t>
      </w:r>
      <w:r w:rsidR="00844CF6" w:rsidRPr="000F2BB0">
        <w:rPr>
          <w:sz w:val="24"/>
          <w:szCs w:val="24"/>
        </w:rPr>
        <w:t>University Policy Office will complete</w:t>
      </w:r>
      <w:r w:rsidR="00844CF6">
        <w:rPr>
          <w:sz w:val="24"/>
          <w:szCs w:val="24"/>
        </w:rPr>
        <w:t>]</w:t>
      </w:r>
    </w:p>
    <w:p w:rsidR="00292510" w:rsidRPr="0037615E" w:rsidRDefault="00292510" w:rsidP="0046736D">
      <w:pPr>
        <w:pStyle w:val="Heading2"/>
      </w:pPr>
      <w:r>
        <w:t>T</w:t>
      </w:r>
      <w:r w:rsidR="0046736D">
        <w:t>ABLE OF CONTENTS</w:t>
      </w:r>
    </w:p>
    <w:p w:rsidR="00D94797" w:rsidRDefault="00D94797" w:rsidP="0046736D">
      <w:pPr>
        <w:pStyle w:val="NoSpacing"/>
        <w:spacing w:after="240"/>
        <w:contextualSpacing/>
        <w:rPr>
          <w:sz w:val="24"/>
          <w:szCs w:val="24"/>
        </w:rPr>
      </w:pPr>
      <w:r>
        <w:rPr>
          <w:sz w:val="24"/>
          <w:szCs w:val="24"/>
        </w:rPr>
        <w:t xml:space="preserve">Contacts </w:t>
      </w:r>
    </w:p>
    <w:p w:rsidR="00420C9F" w:rsidRDefault="00420C9F" w:rsidP="0046736D">
      <w:pPr>
        <w:pStyle w:val="NoSpacing"/>
        <w:spacing w:after="240"/>
        <w:contextualSpacing/>
        <w:rPr>
          <w:sz w:val="24"/>
          <w:szCs w:val="24"/>
        </w:rPr>
      </w:pPr>
      <w:r>
        <w:rPr>
          <w:sz w:val="24"/>
          <w:szCs w:val="24"/>
        </w:rPr>
        <w:t>Individuals and Entities Affected by this Standard</w:t>
      </w:r>
    </w:p>
    <w:p w:rsidR="003910B2" w:rsidRDefault="003910B2" w:rsidP="0046736D">
      <w:pPr>
        <w:pStyle w:val="NoSpacing"/>
        <w:spacing w:after="240"/>
        <w:contextualSpacing/>
        <w:rPr>
          <w:sz w:val="24"/>
          <w:szCs w:val="24"/>
        </w:rPr>
      </w:pPr>
      <w:r>
        <w:rPr>
          <w:sz w:val="24"/>
          <w:szCs w:val="24"/>
        </w:rPr>
        <w:t>Statement</w:t>
      </w:r>
      <w:r w:rsidR="008A1F22">
        <w:rPr>
          <w:sz w:val="24"/>
          <w:szCs w:val="24"/>
        </w:rPr>
        <w:t xml:space="preserve"> of </w:t>
      </w:r>
      <w:r w:rsidR="00E67BB0">
        <w:rPr>
          <w:sz w:val="24"/>
          <w:szCs w:val="24"/>
        </w:rPr>
        <w:t>Standard</w:t>
      </w:r>
      <w:r w:rsidR="008A1F22">
        <w:rPr>
          <w:sz w:val="24"/>
          <w:szCs w:val="24"/>
        </w:rPr>
        <w:t xml:space="preserve"> </w:t>
      </w:r>
    </w:p>
    <w:p w:rsidR="00D94797" w:rsidRDefault="00D94797" w:rsidP="0046736D">
      <w:pPr>
        <w:pStyle w:val="NoSpacing"/>
        <w:spacing w:after="240"/>
        <w:contextualSpacing/>
        <w:rPr>
          <w:sz w:val="24"/>
          <w:szCs w:val="24"/>
        </w:rPr>
      </w:pPr>
      <w:r>
        <w:rPr>
          <w:sz w:val="24"/>
          <w:szCs w:val="24"/>
        </w:rPr>
        <w:t xml:space="preserve">Responsibilities </w:t>
      </w:r>
    </w:p>
    <w:p w:rsidR="003910B2" w:rsidRDefault="008A1F22" w:rsidP="0046736D">
      <w:pPr>
        <w:pStyle w:val="NoSpacing"/>
        <w:spacing w:after="240"/>
        <w:contextualSpacing/>
        <w:rPr>
          <w:sz w:val="24"/>
          <w:szCs w:val="24"/>
        </w:rPr>
      </w:pPr>
      <w:r>
        <w:rPr>
          <w:sz w:val="24"/>
          <w:szCs w:val="24"/>
        </w:rPr>
        <w:t xml:space="preserve">Definitions </w:t>
      </w:r>
      <w:r w:rsidR="00D94797">
        <w:rPr>
          <w:sz w:val="24"/>
          <w:szCs w:val="24"/>
        </w:rPr>
        <w:t>(defined terms are capitalized throughout the document)</w:t>
      </w:r>
    </w:p>
    <w:p w:rsidR="003910B2" w:rsidRDefault="003910B2" w:rsidP="0046736D">
      <w:pPr>
        <w:pStyle w:val="NoSpacing"/>
        <w:spacing w:after="240"/>
        <w:contextualSpacing/>
        <w:rPr>
          <w:sz w:val="24"/>
          <w:szCs w:val="24"/>
        </w:rPr>
      </w:pPr>
      <w:r>
        <w:rPr>
          <w:sz w:val="24"/>
          <w:szCs w:val="24"/>
        </w:rPr>
        <w:t>Related Documents, Forms and Tools</w:t>
      </w:r>
    </w:p>
    <w:p w:rsidR="00844CF6" w:rsidRDefault="003910B2" w:rsidP="0046736D">
      <w:pPr>
        <w:pStyle w:val="NoSpacing"/>
        <w:spacing w:after="240"/>
        <w:contextualSpacing/>
        <w:rPr>
          <w:sz w:val="24"/>
          <w:szCs w:val="24"/>
        </w:rPr>
      </w:pPr>
      <w:r>
        <w:rPr>
          <w:sz w:val="24"/>
          <w:szCs w:val="24"/>
        </w:rPr>
        <w:t>History and Updates</w:t>
      </w:r>
    </w:p>
    <w:p w:rsidR="003910B2" w:rsidRPr="000F2BB0" w:rsidRDefault="00D94797" w:rsidP="0046736D">
      <w:pPr>
        <w:pStyle w:val="NoSpacing"/>
        <w:spacing w:after="240"/>
        <w:contextualSpacing/>
        <w:rPr>
          <w:sz w:val="24"/>
          <w:szCs w:val="24"/>
        </w:rPr>
      </w:pPr>
      <w:r>
        <w:rPr>
          <w:sz w:val="24"/>
          <w:szCs w:val="24"/>
        </w:rPr>
        <w:t>Appendix</w:t>
      </w:r>
    </w:p>
    <w:p w:rsidR="00D94797" w:rsidRPr="000F2BB0" w:rsidRDefault="00D94797" w:rsidP="0046736D">
      <w:pPr>
        <w:pStyle w:val="Heading2"/>
      </w:pPr>
      <w:r>
        <w:t>CONTACTS</w:t>
      </w:r>
    </w:p>
    <w:p w:rsidR="00E85C04" w:rsidRPr="0046736D" w:rsidRDefault="00E85C04" w:rsidP="0046736D">
      <w:pPr>
        <w:pStyle w:val="NoSpacing"/>
        <w:spacing w:after="240"/>
        <w:contextualSpacing/>
        <w:rPr>
          <w:b/>
          <w:sz w:val="24"/>
          <w:szCs w:val="24"/>
        </w:rPr>
      </w:pPr>
      <w:r w:rsidRPr="0046736D">
        <w:rPr>
          <w:sz w:val="24"/>
          <w:szCs w:val="24"/>
        </w:rPr>
        <w:t>[The first table must list the main contact for “Clarification of Standard” (usually the Responsible Office). Tables for additional contacts (e.g., campus specific questions, subject matter experts) may be added. Reference each contact by position title or office. Provide an office telephone number and either a URL to a webpage with contact information or a departmental email address; individual names and email addresses may not be used.]</w:t>
      </w:r>
    </w:p>
    <w:tbl>
      <w:tblPr>
        <w:tblStyle w:val="TableGrid"/>
        <w:tblW w:w="0" w:type="auto"/>
        <w:tblLook w:val="04A0" w:firstRow="1" w:lastRow="0" w:firstColumn="1" w:lastColumn="0" w:noHBand="0" w:noVBand="1"/>
      </w:tblPr>
      <w:tblGrid>
        <w:gridCol w:w="3192"/>
        <w:gridCol w:w="3192"/>
        <w:gridCol w:w="3192"/>
      </w:tblGrid>
      <w:tr w:rsidR="00E85C04" w:rsidTr="00F77613">
        <w:trPr>
          <w:trHeight w:val="288"/>
        </w:trPr>
        <w:tc>
          <w:tcPr>
            <w:tcW w:w="9576" w:type="dxa"/>
            <w:gridSpan w:val="3"/>
          </w:tcPr>
          <w:p w:rsidR="00E85C04" w:rsidRPr="00ED4040" w:rsidRDefault="00E85C04" w:rsidP="0046736D">
            <w:pPr>
              <w:rPr>
                <w:b/>
              </w:rPr>
            </w:pPr>
            <w:r w:rsidRPr="00ED4040">
              <w:rPr>
                <w:b/>
              </w:rPr>
              <w:t>Clarification</w:t>
            </w:r>
            <w:r>
              <w:rPr>
                <w:b/>
              </w:rPr>
              <w:t xml:space="preserve"> of Standard</w:t>
            </w:r>
          </w:p>
        </w:tc>
      </w:tr>
      <w:tr w:rsidR="00E85C04" w:rsidTr="00F77613">
        <w:trPr>
          <w:trHeight w:val="288"/>
        </w:trPr>
        <w:tc>
          <w:tcPr>
            <w:tcW w:w="3192" w:type="dxa"/>
          </w:tcPr>
          <w:p w:rsidR="00E85C04" w:rsidRPr="00ED4040" w:rsidRDefault="00E85C04" w:rsidP="0046736D">
            <w:pPr>
              <w:rPr>
                <w:b/>
              </w:rPr>
            </w:pPr>
            <w:r>
              <w:rPr>
                <w:b/>
              </w:rPr>
              <w:t>Title/Office</w:t>
            </w:r>
          </w:p>
        </w:tc>
        <w:tc>
          <w:tcPr>
            <w:tcW w:w="3192" w:type="dxa"/>
          </w:tcPr>
          <w:p w:rsidR="00E85C04" w:rsidRPr="00ED4040" w:rsidRDefault="00E85C04" w:rsidP="0046736D">
            <w:pPr>
              <w:rPr>
                <w:b/>
              </w:rPr>
            </w:pPr>
            <w:r w:rsidRPr="00ED4040">
              <w:rPr>
                <w:b/>
              </w:rPr>
              <w:t>Telephone</w:t>
            </w:r>
          </w:p>
        </w:tc>
        <w:tc>
          <w:tcPr>
            <w:tcW w:w="3192" w:type="dxa"/>
          </w:tcPr>
          <w:p w:rsidR="00E85C04" w:rsidRPr="00ED4040" w:rsidRDefault="00E85C04" w:rsidP="0046736D">
            <w:pPr>
              <w:rPr>
                <w:b/>
              </w:rPr>
            </w:pPr>
            <w:r w:rsidRPr="00ED4040">
              <w:rPr>
                <w:b/>
              </w:rPr>
              <w:t>Email/Webpage</w:t>
            </w:r>
          </w:p>
        </w:tc>
      </w:tr>
      <w:tr w:rsidR="00E85C04" w:rsidTr="00F77613">
        <w:trPr>
          <w:trHeight w:val="288"/>
        </w:trPr>
        <w:tc>
          <w:tcPr>
            <w:tcW w:w="3192" w:type="dxa"/>
          </w:tcPr>
          <w:p w:rsidR="00E85C04" w:rsidRDefault="00E85C04" w:rsidP="0046736D"/>
        </w:tc>
        <w:tc>
          <w:tcPr>
            <w:tcW w:w="3192" w:type="dxa"/>
          </w:tcPr>
          <w:p w:rsidR="00E85C04" w:rsidRDefault="00E85C04" w:rsidP="0046736D"/>
        </w:tc>
        <w:tc>
          <w:tcPr>
            <w:tcW w:w="3192" w:type="dxa"/>
          </w:tcPr>
          <w:p w:rsidR="00E85C04" w:rsidRDefault="00E85C04" w:rsidP="0046736D"/>
        </w:tc>
      </w:tr>
    </w:tbl>
    <w:p w:rsidR="00E85C04" w:rsidRDefault="00E85C04" w:rsidP="0046736D">
      <w:pPr>
        <w:spacing w:after="240"/>
      </w:pPr>
      <w:bookmarkStart w:id="0" w:name="_GoBack"/>
      <w:bookmarkEnd w:id="0"/>
    </w:p>
    <w:p w:rsidR="00420C9F" w:rsidRDefault="00420C9F" w:rsidP="0046736D">
      <w:pPr>
        <w:pStyle w:val="Heading2"/>
      </w:pPr>
      <w:r>
        <w:t>INDIVIDUALS AND ENTITIES AFFECTED BY THIS Standard</w:t>
      </w:r>
    </w:p>
    <w:p w:rsidR="00420C9F" w:rsidRPr="000F2BB0" w:rsidRDefault="00420C9F" w:rsidP="0046736D">
      <w:pPr>
        <w:spacing w:after="240"/>
      </w:pPr>
      <w:r>
        <w:t>[</w:t>
      </w:r>
      <w:r w:rsidRPr="000F2BB0">
        <w:t>Identif</w:t>
      </w:r>
      <w:r>
        <w:t>y</w:t>
      </w:r>
      <w:r w:rsidRPr="000F2BB0">
        <w:t xml:space="preserve"> individuals and/or units affected or governed by th</w:t>
      </w:r>
      <w:r>
        <w:t>is standard.]</w:t>
      </w:r>
    </w:p>
    <w:p w:rsidR="004E1EED" w:rsidRDefault="003910B2" w:rsidP="0046736D">
      <w:pPr>
        <w:pStyle w:val="Heading2"/>
      </w:pPr>
      <w:r w:rsidRPr="00A72D99">
        <w:t xml:space="preserve">STATEMENT OF </w:t>
      </w:r>
      <w:r w:rsidR="00E67BB0">
        <w:t>Standard</w:t>
      </w:r>
    </w:p>
    <w:p w:rsidR="001B2427" w:rsidRDefault="007D5BCE" w:rsidP="0046736D">
      <w:pPr>
        <w:spacing w:after="240"/>
      </w:pPr>
      <w:r>
        <w:lastRenderedPageBreak/>
        <w:t>[</w:t>
      </w:r>
      <w:r w:rsidR="001F7342">
        <w:t>State</w:t>
      </w:r>
      <w:r w:rsidR="00844CF6" w:rsidRPr="000F2BB0">
        <w:t xml:space="preserve"> the requirement or provision </w:t>
      </w:r>
      <w:r w:rsidR="00D94797">
        <w:t>that</w:t>
      </w:r>
      <w:r w:rsidR="00844CF6" w:rsidRPr="000F2BB0">
        <w:t xml:space="preserve"> the </w:t>
      </w:r>
      <w:r w:rsidR="00E67BB0">
        <w:t>standard</w:t>
      </w:r>
      <w:r w:rsidR="00844CF6" w:rsidRPr="000F2BB0">
        <w:t xml:space="preserve"> is placing on or extending to the University </w:t>
      </w:r>
      <w:r w:rsidR="00D94797">
        <w:t xml:space="preserve">or campus </w:t>
      </w:r>
      <w:r w:rsidR="00844CF6" w:rsidRPr="000F2BB0">
        <w:t xml:space="preserve">community. </w:t>
      </w:r>
      <w:r w:rsidR="00844CF6">
        <w:t>D</w:t>
      </w:r>
      <w:r w:rsidR="00844CF6" w:rsidRPr="000F2BB0">
        <w:t xml:space="preserve">escribe what is expected of the member </w:t>
      </w:r>
      <w:r w:rsidR="00844CF6">
        <w:t xml:space="preserve">of the </w:t>
      </w:r>
      <w:r w:rsidR="00844CF6" w:rsidRPr="000F2BB0">
        <w:t xml:space="preserve">community. </w:t>
      </w:r>
      <w:r w:rsidR="00844CF6">
        <w:t>Do</w:t>
      </w:r>
      <w:r w:rsidR="00844CF6" w:rsidRPr="000F2BB0">
        <w:t xml:space="preserve"> not include or describe “how-to” procedures.</w:t>
      </w:r>
      <w:r>
        <w:t>]</w:t>
      </w:r>
    </w:p>
    <w:p w:rsidR="00D94797" w:rsidRPr="000F2BB0" w:rsidRDefault="00D94797" w:rsidP="0046736D">
      <w:pPr>
        <w:pStyle w:val="Heading2"/>
      </w:pPr>
      <w:r>
        <w:t>RESPONSIBILITIES</w:t>
      </w:r>
    </w:p>
    <w:p w:rsidR="007D5BCE" w:rsidRDefault="007D5BCE" w:rsidP="0046736D">
      <w:pPr>
        <w:spacing w:after="240"/>
      </w:pPr>
      <w:r>
        <w:t>[</w:t>
      </w:r>
      <w:r w:rsidR="00D94797">
        <w:t xml:space="preserve">List </w:t>
      </w:r>
      <w:r w:rsidR="00045754">
        <w:t xml:space="preserve">the responsibilities, using the format below, </w:t>
      </w:r>
      <w:r w:rsidR="00D94797" w:rsidRPr="000F2BB0">
        <w:t>of all university</w:t>
      </w:r>
      <w:r w:rsidR="00D94797">
        <w:t>/campus</w:t>
      </w:r>
      <w:r w:rsidR="00D94797" w:rsidRPr="000F2BB0">
        <w:t xml:space="preserve"> parties and offices.</w:t>
      </w:r>
      <w:r w:rsidR="00D94797">
        <w:t xml:space="preserve"> Entries in this section typically are requirements </w:t>
      </w:r>
      <w:r>
        <w:t>(</w:t>
      </w:r>
      <w:r w:rsidR="00D94797">
        <w:t>not recommendations</w:t>
      </w:r>
      <w:r>
        <w:t>)</w:t>
      </w:r>
      <w:r w:rsidR="00D94797">
        <w:t xml:space="preserve"> that are essential to the administration and/or compliance of the </w:t>
      </w:r>
      <w:r w:rsidR="00E67BB0">
        <w:t>standard</w:t>
      </w:r>
      <w:r>
        <w:t>.</w:t>
      </w:r>
      <w:r w:rsidR="00045754">
        <w:t>]</w:t>
      </w:r>
    </w:p>
    <w:p w:rsidR="00045754" w:rsidRDefault="00045754" w:rsidP="0046736D">
      <w:pPr>
        <w:spacing w:after="240"/>
      </w:pPr>
      <w:r>
        <w:t>Example:</w:t>
      </w:r>
    </w:p>
    <w:p w:rsidR="007D5BCE" w:rsidRDefault="007D5BCE" w:rsidP="0046736D">
      <w:pPr>
        <w:spacing w:after="240"/>
      </w:pPr>
      <w:r w:rsidRPr="007D5BCE">
        <w:rPr>
          <w:b/>
        </w:rPr>
        <w:t>University Policy Office</w:t>
      </w:r>
      <w:r>
        <w:t xml:space="preserve"> (Party or office with responsibilities</w:t>
      </w:r>
      <w:r w:rsidR="00045754">
        <w:t xml:space="preserve"> in bold type</w:t>
      </w:r>
      <w:r>
        <w:t>)</w:t>
      </w:r>
    </w:p>
    <w:p w:rsidR="00D94797" w:rsidRPr="00C73354" w:rsidRDefault="007D5BCE" w:rsidP="0046736D">
      <w:pPr>
        <w:pStyle w:val="ListParagraph"/>
        <w:numPr>
          <w:ilvl w:val="0"/>
          <w:numId w:val="5"/>
        </w:numPr>
        <w:spacing w:after="240"/>
      </w:pPr>
      <w:r>
        <w:t xml:space="preserve">Maintain a </w:t>
      </w:r>
      <w:r w:rsidR="00045754">
        <w:t>template</w:t>
      </w:r>
      <w:r w:rsidR="00E67BB0">
        <w:t xml:space="preserve"> for standards</w:t>
      </w:r>
      <w:r w:rsidR="00045754">
        <w:t>. (Responsibility)</w:t>
      </w:r>
    </w:p>
    <w:p w:rsidR="004E1EED" w:rsidRPr="000F2BB0" w:rsidRDefault="003910B2" w:rsidP="0046736D">
      <w:pPr>
        <w:pStyle w:val="Heading2"/>
      </w:pPr>
      <w:r>
        <w:t>DEFINITIONS</w:t>
      </w:r>
    </w:p>
    <w:p w:rsidR="007D5BCE" w:rsidRDefault="007D5BCE" w:rsidP="0046736D">
      <w:pPr>
        <w:spacing w:after="240"/>
        <w:rPr>
          <w:rFonts w:eastAsia="MS Mincho"/>
        </w:rPr>
      </w:pPr>
      <w:r>
        <w:rPr>
          <w:rFonts w:eastAsia="MS Mincho"/>
        </w:rPr>
        <w:t xml:space="preserve">All defined terms are capitalized throughout the document. Additional defined terms may be found in the central </w:t>
      </w:r>
      <w:hyperlink r:id="rId7" w:history="1">
        <w:r w:rsidRPr="007D5BCE">
          <w:rPr>
            <w:rStyle w:val="Hyperlink"/>
            <w:rFonts w:eastAsia="MS Mincho"/>
          </w:rPr>
          <w:t>Policy Glossary</w:t>
        </w:r>
      </w:hyperlink>
      <w:r>
        <w:rPr>
          <w:rFonts w:eastAsia="MS Mincho"/>
        </w:rPr>
        <w:t>.</w:t>
      </w:r>
    </w:p>
    <w:p w:rsidR="00844CF6" w:rsidRPr="0046736D" w:rsidRDefault="007D5BCE" w:rsidP="0046736D">
      <w:pPr>
        <w:spacing w:after="240"/>
        <w:rPr>
          <w:rFonts w:eastAsia="MS Mincho"/>
        </w:rPr>
      </w:pPr>
      <w:r>
        <w:rPr>
          <w:rFonts w:eastAsia="MS Mincho"/>
        </w:rPr>
        <w:t>[The above paragraph stay</w:t>
      </w:r>
      <w:r w:rsidR="00E2495F">
        <w:rPr>
          <w:rFonts w:eastAsia="MS Mincho"/>
        </w:rPr>
        <w:t>s</w:t>
      </w:r>
      <w:r>
        <w:rPr>
          <w:rFonts w:eastAsia="MS Mincho"/>
        </w:rPr>
        <w:t xml:space="preserve"> in the </w:t>
      </w:r>
      <w:r w:rsidR="00E67BB0">
        <w:rPr>
          <w:rFonts w:eastAsia="MS Mincho"/>
        </w:rPr>
        <w:t>standard</w:t>
      </w:r>
      <w:r>
        <w:rPr>
          <w:rFonts w:eastAsia="MS Mincho"/>
        </w:rPr>
        <w:t xml:space="preserve"> </w:t>
      </w:r>
      <w:r w:rsidR="00E2495F">
        <w:rPr>
          <w:rFonts w:eastAsia="MS Mincho"/>
        </w:rPr>
        <w:t>when the template is being used for</w:t>
      </w:r>
      <w:r>
        <w:rPr>
          <w:rFonts w:eastAsia="MS Mincho"/>
        </w:rPr>
        <w:t xml:space="preserve"> a System-Wide </w:t>
      </w:r>
      <w:r w:rsidR="00E67BB0">
        <w:rPr>
          <w:rFonts w:eastAsia="MS Mincho"/>
        </w:rPr>
        <w:t>Standard</w:t>
      </w:r>
      <w:r>
        <w:rPr>
          <w:rFonts w:eastAsia="MS Mincho"/>
        </w:rPr>
        <w:t xml:space="preserve">. </w:t>
      </w:r>
      <w:r w:rsidR="00E2495F">
        <w:rPr>
          <w:rFonts w:eastAsia="MS Mincho"/>
        </w:rPr>
        <w:t>Use this section to d</w:t>
      </w:r>
      <w:r w:rsidR="00844CF6" w:rsidRPr="000F2BB0">
        <w:rPr>
          <w:rFonts w:eastAsia="MS Mincho"/>
        </w:rPr>
        <w:t xml:space="preserve">efine terms that have specialized meanings in the </w:t>
      </w:r>
      <w:r w:rsidR="00E67BB0">
        <w:rPr>
          <w:rFonts w:eastAsia="MS Mincho"/>
        </w:rPr>
        <w:t>standard</w:t>
      </w:r>
      <w:r w:rsidR="00844CF6" w:rsidRPr="000F2BB0">
        <w:rPr>
          <w:rFonts w:eastAsia="MS Mincho"/>
        </w:rPr>
        <w:t xml:space="preserve">. List </w:t>
      </w:r>
      <w:r>
        <w:rPr>
          <w:rFonts w:eastAsia="MS Mincho"/>
        </w:rPr>
        <w:t xml:space="preserve">terms </w:t>
      </w:r>
      <w:r w:rsidR="00844CF6" w:rsidRPr="000F2BB0">
        <w:rPr>
          <w:rFonts w:eastAsia="MS Mincho"/>
        </w:rPr>
        <w:t xml:space="preserve">alphabetically </w:t>
      </w:r>
      <w:r w:rsidR="00844CF6">
        <w:rPr>
          <w:rFonts w:eastAsia="MS Mincho"/>
        </w:rPr>
        <w:t>using the format below</w:t>
      </w:r>
      <w:r w:rsidR="00844CF6" w:rsidRPr="000F2BB0">
        <w:rPr>
          <w:rFonts w:eastAsia="MS Mincho"/>
        </w:rPr>
        <w:t>.</w:t>
      </w:r>
      <w:r w:rsidR="00045754">
        <w:rPr>
          <w:rFonts w:eastAsia="MS Mincho"/>
        </w:rPr>
        <w:t>]</w:t>
      </w:r>
    </w:p>
    <w:p w:rsidR="00045754" w:rsidRPr="00045754" w:rsidRDefault="00045754" w:rsidP="0046736D">
      <w:pPr>
        <w:spacing w:after="240"/>
      </w:pPr>
      <w:r w:rsidRPr="00045754">
        <w:t>Example:</w:t>
      </w:r>
    </w:p>
    <w:p w:rsidR="004E1EED" w:rsidRPr="00C73354" w:rsidRDefault="007D5BCE" w:rsidP="0046736D">
      <w:pPr>
        <w:spacing w:after="240"/>
      </w:pPr>
      <w:r>
        <w:rPr>
          <w:b/>
        </w:rPr>
        <w:t>Template</w:t>
      </w:r>
      <w:r w:rsidR="00844CF6">
        <w:t xml:space="preserve"> (Word to be defined</w:t>
      </w:r>
      <w:r w:rsidR="00045754">
        <w:t xml:space="preserve"> in bold type</w:t>
      </w:r>
      <w:r w:rsidR="00844CF6">
        <w:t>)</w:t>
      </w:r>
      <w:r w:rsidR="0046736D">
        <w:br/>
      </w:r>
      <w:r>
        <w:t>The o</w:t>
      </w:r>
      <w:r w:rsidR="00844CF6" w:rsidRPr="00047373">
        <w:t xml:space="preserve">fficial </w:t>
      </w:r>
      <w:r>
        <w:t>format for policies and supporting documents as maintained by the UPO to facilitate consistency, clarity and conciseness.</w:t>
      </w:r>
      <w:r w:rsidR="00844CF6">
        <w:t xml:space="preserve"> (Definition)</w:t>
      </w:r>
    </w:p>
    <w:p w:rsidR="003910B2" w:rsidRDefault="003910B2" w:rsidP="0046736D">
      <w:pPr>
        <w:pStyle w:val="Heading2"/>
      </w:pPr>
      <w:r>
        <w:t>RELATED DOCUMENTS, FORMS AND TOOLS</w:t>
      </w:r>
    </w:p>
    <w:p w:rsidR="00E67BB0" w:rsidRDefault="00E67BB0" w:rsidP="0046736D">
      <w:pPr>
        <w:spacing w:after="240"/>
      </w:pPr>
      <w:r>
        <w:t>This standard is issued in support of [list policy(ies) here], as amended or superseded.</w:t>
      </w:r>
    </w:p>
    <w:p w:rsidR="00E916A0" w:rsidRPr="000F2BB0" w:rsidRDefault="00045754" w:rsidP="0046736D">
      <w:pPr>
        <w:spacing w:after="240"/>
      </w:pPr>
      <w:r>
        <w:t>[</w:t>
      </w:r>
      <w:r w:rsidR="00E67BB0">
        <w:t xml:space="preserve">The above paragraph must be </w:t>
      </w:r>
      <w:r w:rsidR="00E05049">
        <w:t>filled in</w:t>
      </w:r>
      <w:r w:rsidR="00E67BB0">
        <w:t xml:space="preserve"> when this template is being used for a System-Wide Standard. </w:t>
      </w:r>
      <w:r w:rsidR="00844CF6" w:rsidRPr="000F2BB0">
        <w:t>List</w:t>
      </w:r>
      <w:r>
        <w:t xml:space="preserve"> and link to</w:t>
      </w:r>
      <w:r w:rsidR="00844CF6" w:rsidRPr="000F2BB0">
        <w:t xml:space="preserve"> </w:t>
      </w:r>
      <w:r w:rsidR="00E67BB0">
        <w:t xml:space="preserve">additional </w:t>
      </w:r>
      <w:r w:rsidR="00844CF6" w:rsidRPr="000F2BB0">
        <w:t xml:space="preserve">related </w:t>
      </w:r>
      <w:r>
        <w:t>p</w:t>
      </w:r>
      <w:r w:rsidR="001F7342">
        <w:t>o</w:t>
      </w:r>
      <w:r w:rsidR="001F7342" w:rsidRPr="000F2BB0">
        <w:t>licies</w:t>
      </w:r>
      <w:r>
        <w:t xml:space="preserve">, </w:t>
      </w:r>
      <w:r w:rsidR="00E67BB0">
        <w:t xml:space="preserve">standards, </w:t>
      </w:r>
      <w:r>
        <w:t>procedures</w:t>
      </w:r>
      <w:r w:rsidR="00844CF6" w:rsidRPr="000F2BB0">
        <w:t xml:space="preserve"> and other </w:t>
      </w:r>
      <w:r>
        <w:t>internal</w:t>
      </w:r>
      <w:r w:rsidR="00844CF6" w:rsidRPr="000F2BB0">
        <w:t xml:space="preserve"> </w:t>
      </w:r>
      <w:r>
        <w:t>or</w:t>
      </w:r>
      <w:r w:rsidR="00844CF6" w:rsidRPr="000F2BB0">
        <w:t xml:space="preserve"> external documents that provide helpful, relevant information. </w:t>
      </w:r>
      <w:r>
        <w:t>Include links to f</w:t>
      </w:r>
      <w:r w:rsidR="00844CF6" w:rsidRPr="000F2BB0">
        <w:t xml:space="preserve">orms or tools </w:t>
      </w:r>
      <w:r w:rsidRPr="000F2BB0">
        <w:t xml:space="preserve">that are required for compliance with the </w:t>
      </w:r>
      <w:r w:rsidR="00E67BB0">
        <w:t>standard</w:t>
      </w:r>
      <w:r w:rsidR="00844CF6" w:rsidRPr="000F2BB0">
        <w:t>.</w:t>
      </w:r>
      <w:r w:rsidR="00844CF6">
        <w:t xml:space="preserve"> Forms referenced in System-Wide </w:t>
      </w:r>
      <w:r w:rsidR="00E67BB0">
        <w:t>Standards</w:t>
      </w:r>
      <w:r>
        <w:t xml:space="preserve"> should include a </w:t>
      </w:r>
      <w:r w:rsidR="00844CF6">
        <w:t>v</w:t>
      </w:r>
      <w:r>
        <w:t>er</w:t>
      </w:r>
      <w:r w:rsidR="00844CF6">
        <w:t>sion date to assure the most current version</w:t>
      </w:r>
      <w:r>
        <w:t xml:space="preserve"> is used</w:t>
      </w:r>
      <w:r w:rsidR="00E67BB0">
        <w:t>.]</w:t>
      </w:r>
    </w:p>
    <w:p w:rsidR="003910B2" w:rsidRDefault="003910B2" w:rsidP="0046736D">
      <w:pPr>
        <w:pStyle w:val="Heading2"/>
      </w:pPr>
      <w:r>
        <w:t>HISTORY AND UPDATES</w:t>
      </w:r>
    </w:p>
    <w:p w:rsidR="001211A3" w:rsidRPr="001211A3" w:rsidRDefault="00045754" w:rsidP="0046736D">
      <w:pPr>
        <w:spacing w:after="240"/>
      </w:pPr>
      <w:r>
        <w:t>[</w:t>
      </w:r>
      <w:r w:rsidR="00844CF6" w:rsidRPr="000F2BB0">
        <w:t xml:space="preserve">Provide </w:t>
      </w:r>
      <w:r w:rsidR="007D7C72">
        <w:t xml:space="preserve">the </w:t>
      </w:r>
      <w:r w:rsidR="00844CF6" w:rsidRPr="000F2BB0">
        <w:t>history of prom</w:t>
      </w:r>
      <w:r w:rsidR="00844CF6">
        <w:t xml:space="preserve">ulgation and revision </w:t>
      </w:r>
      <w:r w:rsidR="00844CF6" w:rsidRPr="000F2BB0">
        <w:t xml:space="preserve">of the </w:t>
      </w:r>
      <w:r w:rsidR="00E05049">
        <w:t>standard</w:t>
      </w:r>
      <w:r w:rsidR="00844CF6" w:rsidRPr="000F2BB0">
        <w:t xml:space="preserve">. The University Policy Office will </w:t>
      </w:r>
      <w:r w:rsidR="00820529">
        <w:t>finalize</w:t>
      </w:r>
      <w:r>
        <w:t xml:space="preserve"> this section for System-Wide </w:t>
      </w:r>
      <w:r w:rsidR="00E05049">
        <w:t>Standards</w:t>
      </w:r>
      <w:r w:rsidR="00844CF6" w:rsidRPr="000F2BB0">
        <w:t>.</w:t>
      </w:r>
      <w:r w:rsidR="00844CF6">
        <w:t>]</w:t>
      </w:r>
    </w:p>
    <w:p w:rsidR="00292510" w:rsidRPr="00292510" w:rsidRDefault="00292510" w:rsidP="0046736D">
      <w:pPr>
        <w:pStyle w:val="Heading2"/>
      </w:pPr>
      <w:r>
        <w:t>A</w:t>
      </w:r>
      <w:r w:rsidR="0046736D">
        <w:t>PPENDIX</w:t>
      </w:r>
    </w:p>
    <w:p w:rsidR="00844CF6" w:rsidRPr="000F2BB0" w:rsidRDefault="007D7C72" w:rsidP="0046736D">
      <w:pPr>
        <w:spacing w:after="240"/>
      </w:pPr>
      <w:r>
        <w:lastRenderedPageBreak/>
        <w:t>[</w:t>
      </w:r>
      <w:r w:rsidR="00844CF6" w:rsidRPr="000F2BB0">
        <w:t xml:space="preserve">Appendices are used for informational material that is helpful, but not </w:t>
      </w:r>
      <w:r w:rsidR="00844CF6" w:rsidRPr="0037615E">
        <w:t>directly</w:t>
      </w:r>
      <w:r w:rsidR="00844CF6" w:rsidRPr="000F2BB0">
        <w:t xml:space="preserve"> related to th</w:t>
      </w:r>
      <w:r w:rsidR="00A72D99">
        <w:t xml:space="preserve">e implementation of the </w:t>
      </w:r>
      <w:r w:rsidR="00E05049">
        <w:t>standard</w:t>
      </w:r>
      <w:r w:rsidR="00A72D99">
        <w:t>.</w:t>
      </w:r>
      <w:r>
        <w:t xml:space="preserve"> State, “There are no appendices to this </w:t>
      </w:r>
      <w:r w:rsidR="007A109A">
        <w:t>standard</w:t>
      </w:r>
      <w:r>
        <w:t>” if such is the case.]</w:t>
      </w:r>
    </w:p>
    <w:p w:rsidR="00292510" w:rsidRPr="00292510" w:rsidRDefault="00292510" w:rsidP="0046736D">
      <w:pPr>
        <w:spacing w:after="240"/>
      </w:pPr>
    </w:p>
    <w:sectPr w:rsidR="00292510" w:rsidRPr="00292510" w:rsidSect="00844CF6">
      <w:footerReference w:type="default" r:id="rId8"/>
      <w:headerReference w:type="first" r:id="rId9"/>
      <w:footerReference w:type="first" r:id="rId1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CF6" w:rsidRDefault="00844CF6" w:rsidP="006D6E1E">
      <w:r>
        <w:separator/>
      </w:r>
    </w:p>
  </w:endnote>
  <w:endnote w:type="continuationSeparator" w:id="0">
    <w:p w:rsidR="00844CF6" w:rsidRDefault="00844CF6" w:rsidP="006D6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015766"/>
      <w:docPartObj>
        <w:docPartGallery w:val="Page Numbers (Bottom of Page)"/>
        <w:docPartUnique/>
      </w:docPartObj>
    </w:sdtPr>
    <w:sdtEndPr/>
    <w:sdtContent>
      <w:p w:rsidR="00844CF6" w:rsidRDefault="008A1F22" w:rsidP="003D7C97">
        <w:pPr>
          <w:pStyle w:val="Footer"/>
          <w:jc w:val="right"/>
        </w:pPr>
        <w:r>
          <w:fldChar w:fldCharType="begin"/>
        </w:r>
        <w:r>
          <w:instrText xml:space="preserve"> PAGE   \* MERGEFORMAT </w:instrText>
        </w:r>
        <w:r>
          <w:fldChar w:fldCharType="separate"/>
        </w:r>
        <w:r w:rsidR="00845A6A">
          <w:rPr>
            <w:noProof/>
          </w:rPr>
          <w:t>2</w:t>
        </w:r>
        <w:r>
          <w:rPr>
            <w:noProof/>
          </w:rPr>
          <w:fldChar w:fldCharType="end"/>
        </w:r>
      </w:p>
    </w:sdtContent>
  </w:sdt>
  <w:p w:rsidR="00844CF6" w:rsidRDefault="00844CF6" w:rsidP="006D6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342" w:rsidRDefault="00AC2BE7" w:rsidP="006D6E1E">
    <w:pPr>
      <w:pStyle w:val="Footer"/>
    </w:pPr>
    <w:r>
      <w:t xml:space="preserve">Version </w:t>
    </w:r>
    <w:r w:rsidR="00845A6A">
      <w:t>02/2020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CF6" w:rsidRDefault="00844CF6" w:rsidP="006D6E1E">
      <w:r>
        <w:separator/>
      </w:r>
    </w:p>
  </w:footnote>
  <w:footnote w:type="continuationSeparator" w:id="0">
    <w:p w:rsidR="00844CF6" w:rsidRDefault="00844CF6" w:rsidP="006D6E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CF6" w:rsidRDefault="00845A6A" w:rsidP="006D6E1E">
    <w:pPr>
      <w:pStyle w:val="Header"/>
    </w:pPr>
    <w:r>
      <w:rPr>
        <w:noProof/>
      </w:rPr>
      <w:drawing>
        <wp:inline distT="0" distB="0" distL="0" distR="0" wp14:anchorId="752ACD80" wp14:editId="061AA0D0">
          <wp:extent cx="2874219"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H-Full-RGB.png"/>
                  <pic:cNvPicPr/>
                </pic:nvPicPr>
                <pic:blipFill>
                  <a:blip r:embed="rId1">
                    <a:extLst>
                      <a:ext uri="{28A0092B-C50C-407E-A947-70E740481C1C}">
                        <a14:useLocalDpi xmlns:a14="http://schemas.microsoft.com/office/drawing/2010/main" val="0"/>
                      </a:ext>
                    </a:extLst>
                  </a:blip>
                  <a:stretch>
                    <a:fillRect/>
                  </a:stretch>
                </pic:blipFill>
                <pic:spPr>
                  <a:xfrm>
                    <a:off x="0" y="0"/>
                    <a:ext cx="2900869" cy="5191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41E9"/>
    <w:multiLevelType w:val="multilevel"/>
    <w:tmpl w:val="9EB6330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6B565AD"/>
    <w:multiLevelType w:val="hybridMultilevel"/>
    <w:tmpl w:val="099E377A"/>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C2D1D"/>
    <w:multiLevelType w:val="multilevel"/>
    <w:tmpl w:val="DCB499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5545E72"/>
    <w:multiLevelType w:val="multilevel"/>
    <w:tmpl w:val="023864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B44226D"/>
    <w:multiLevelType w:val="hybridMultilevel"/>
    <w:tmpl w:val="E1C4AD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910B2"/>
    <w:rsid w:val="000069AB"/>
    <w:rsid w:val="00045754"/>
    <w:rsid w:val="00080E62"/>
    <w:rsid w:val="00083CD9"/>
    <w:rsid w:val="00087B5B"/>
    <w:rsid w:val="00093117"/>
    <w:rsid w:val="000C54BE"/>
    <w:rsid w:val="000F00D2"/>
    <w:rsid w:val="000F74A3"/>
    <w:rsid w:val="001211A3"/>
    <w:rsid w:val="0014082E"/>
    <w:rsid w:val="001673B4"/>
    <w:rsid w:val="00174624"/>
    <w:rsid w:val="00193830"/>
    <w:rsid w:val="00197631"/>
    <w:rsid w:val="001B2427"/>
    <w:rsid w:val="001B4412"/>
    <w:rsid w:val="001B4664"/>
    <w:rsid w:val="001F7342"/>
    <w:rsid w:val="00200ECD"/>
    <w:rsid w:val="0023475B"/>
    <w:rsid w:val="00250C37"/>
    <w:rsid w:val="00265236"/>
    <w:rsid w:val="00292510"/>
    <w:rsid w:val="002D1549"/>
    <w:rsid w:val="002F135A"/>
    <w:rsid w:val="00320721"/>
    <w:rsid w:val="00323866"/>
    <w:rsid w:val="0038489A"/>
    <w:rsid w:val="003875CD"/>
    <w:rsid w:val="003910B2"/>
    <w:rsid w:val="0039438B"/>
    <w:rsid w:val="003B41AB"/>
    <w:rsid w:val="003C31F5"/>
    <w:rsid w:val="003D7C97"/>
    <w:rsid w:val="00420C9F"/>
    <w:rsid w:val="0046736D"/>
    <w:rsid w:val="004C354E"/>
    <w:rsid w:val="004D7809"/>
    <w:rsid w:val="004E1EED"/>
    <w:rsid w:val="004F43CF"/>
    <w:rsid w:val="004F4B83"/>
    <w:rsid w:val="0050242B"/>
    <w:rsid w:val="005868B2"/>
    <w:rsid w:val="005C5915"/>
    <w:rsid w:val="00633F15"/>
    <w:rsid w:val="00653CDC"/>
    <w:rsid w:val="006D6E1E"/>
    <w:rsid w:val="006F0A67"/>
    <w:rsid w:val="007146EE"/>
    <w:rsid w:val="007439CB"/>
    <w:rsid w:val="007A109A"/>
    <w:rsid w:val="007C19D1"/>
    <w:rsid w:val="007D5BCE"/>
    <w:rsid w:val="007D7135"/>
    <w:rsid w:val="007D7C72"/>
    <w:rsid w:val="00820529"/>
    <w:rsid w:val="00844CF6"/>
    <w:rsid w:val="00845A6A"/>
    <w:rsid w:val="00864544"/>
    <w:rsid w:val="008A1F22"/>
    <w:rsid w:val="008C5FE8"/>
    <w:rsid w:val="00910229"/>
    <w:rsid w:val="00940F9B"/>
    <w:rsid w:val="00944F6A"/>
    <w:rsid w:val="0098516E"/>
    <w:rsid w:val="009A2260"/>
    <w:rsid w:val="009D6143"/>
    <w:rsid w:val="009E22CC"/>
    <w:rsid w:val="00A036CF"/>
    <w:rsid w:val="00A32750"/>
    <w:rsid w:val="00A72D99"/>
    <w:rsid w:val="00A8730B"/>
    <w:rsid w:val="00AA72AB"/>
    <w:rsid w:val="00AC2BE7"/>
    <w:rsid w:val="00AD18F5"/>
    <w:rsid w:val="00AF5B47"/>
    <w:rsid w:val="00B10B5A"/>
    <w:rsid w:val="00B14CDA"/>
    <w:rsid w:val="00B561BE"/>
    <w:rsid w:val="00B9088D"/>
    <w:rsid w:val="00C05D27"/>
    <w:rsid w:val="00C41CA2"/>
    <w:rsid w:val="00C42582"/>
    <w:rsid w:val="00C73354"/>
    <w:rsid w:val="00CA7064"/>
    <w:rsid w:val="00CB7D76"/>
    <w:rsid w:val="00CF4542"/>
    <w:rsid w:val="00D109E4"/>
    <w:rsid w:val="00D167AD"/>
    <w:rsid w:val="00D2355E"/>
    <w:rsid w:val="00D76EA2"/>
    <w:rsid w:val="00D94797"/>
    <w:rsid w:val="00DA7E45"/>
    <w:rsid w:val="00DD46A7"/>
    <w:rsid w:val="00E05049"/>
    <w:rsid w:val="00E051B1"/>
    <w:rsid w:val="00E2495F"/>
    <w:rsid w:val="00E50069"/>
    <w:rsid w:val="00E67BB0"/>
    <w:rsid w:val="00E85C04"/>
    <w:rsid w:val="00E86389"/>
    <w:rsid w:val="00E916A0"/>
    <w:rsid w:val="00EC27E8"/>
    <w:rsid w:val="00F40FA6"/>
    <w:rsid w:val="00F46CE4"/>
    <w:rsid w:val="00FC175F"/>
    <w:rsid w:val="00FE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0209"/>
  <w15:docId w15:val="{5DC84083-1DAF-42FA-9E3A-9D7FEFC6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E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92510"/>
    <w:pPr>
      <w:keepNext/>
      <w:spacing w:before="240" w:after="60"/>
      <w:outlineLvl w:val="0"/>
    </w:pPr>
    <w:rPr>
      <w:b/>
      <w:bCs/>
      <w:kern w:val="32"/>
      <w:sz w:val="28"/>
      <w:szCs w:val="32"/>
    </w:rPr>
  </w:style>
  <w:style w:type="paragraph" w:styleId="Heading2">
    <w:name w:val="heading 2"/>
    <w:basedOn w:val="SectionHeader"/>
    <w:next w:val="Normal"/>
    <w:link w:val="Heading2Char"/>
    <w:uiPriority w:val="9"/>
    <w:unhideWhenUsed/>
    <w:qFormat/>
    <w:rsid w:val="0046736D"/>
    <w:pPr>
      <w:spacing w:after="240"/>
      <w:contextualSpacing/>
      <w:outlineLvl w:val="1"/>
    </w:pPr>
  </w:style>
  <w:style w:type="paragraph" w:styleId="Heading3">
    <w:name w:val="heading 3"/>
    <w:basedOn w:val="Normal"/>
    <w:next w:val="Normal"/>
    <w:link w:val="Heading3Char"/>
    <w:uiPriority w:val="9"/>
    <w:unhideWhenUsed/>
    <w:qFormat/>
    <w:rsid w:val="00420C9F"/>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910B2"/>
    <w:pPr>
      <w:tabs>
        <w:tab w:val="center" w:pos="4320"/>
        <w:tab w:val="right" w:pos="8640"/>
      </w:tabs>
    </w:pPr>
  </w:style>
  <w:style w:type="character" w:customStyle="1" w:styleId="HeaderChar">
    <w:name w:val="Header Char"/>
    <w:basedOn w:val="DefaultParagraphFont"/>
    <w:link w:val="Header"/>
    <w:rsid w:val="003910B2"/>
    <w:rPr>
      <w:rFonts w:ascii="Times New Roman" w:eastAsia="Times New Roman" w:hAnsi="Times New Roman" w:cs="Times New Roman"/>
      <w:sz w:val="20"/>
      <w:szCs w:val="20"/>
    </w:rPr>
  </w:style>
  <w:style w:type="paragraph" w:styleId="Footer">
    <w:name w:val="footer"/>
    <w:basedOn w:val="Normal"/>
    <w:link w:val="FooterChar"/>
    <w:uiPriority w:val="99"/>
    <w:rsid w:val="003910B2"/>
    <w:pPr>
      <w:tabs>
        <w:tab w:val="center" w:pos="4320"/>
        <w:tab w:val="right" w:pos="8640"/>
      </w:tabs>
    </w:pPr>
  </w:style>
  <w:style w:type="character" w:customStyle="1" w:styleId="FooterChar">
    <w:name w:val="Footer Char"/>
    <w:basedOn w:val="DefaultParagraphFont"/>
    <w:link w:val="Footer"/>
    <w:uiPriority w:val="99"/>
    <w:rsid w:val="003910B2"/>
    <w:rPr>
      <w:rFonts w:ascii="Times New Roman" w:eastAsia="Times New Roman" w:hAnsi="Times New Roman" w:cs="Times New Roman"/>
      <w:sz w:val="20"/>
      <w:szCs w:val="20"/>
    </w:rPr>
  </w:style>
  <w:style w:type="character" w:styleId="Hyperlink">
    <w:name w:val="Hyperlink"/>
    <w:basedOn w:val="DefaultParagraphFont"/>
    <w:rsid w:val="003910B2"/>
    <w:rPr>
      <w:color w:val="0000FF"/>
      <w:u w:val="single"/>
    </w:rPr>
  </w:style>
  <w:style w:type="table" w:styleId="TableGrid">
    <w:name w:val="Table Grid"/>
    <w:basedOn w:val="TableNormal"/>
    <w:rsid w:val="003910B2"/>
    <w:pPr>
      <w:spacing w:after="0" w:line="240" w:lineRule="auto"/>
    </w:pPr>
    <w:rPr>
      <w:rFonts w:ascii="Palatino Linotype" w:eastAsia="Times New Roman" w:hAnsi="Palatino Linotype"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910B2"/>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rsid w:val="003910B2"/>
    <w:rPr>
      <w:sz w:val="16"/>
      <w:szCs w:val="16"/>
    </w:rPr>
  </w:style>
  <w:style w:type="paragraph" w:styleId="CommentText">
    <w:name w:val="annotation text"/>
    <w:basedOn w:val="Normal"/>
    <w:link w:val="CommentTextChar"/>
    <w:rsid w:val="003910B2"/>
  </w:style>
  <w:style w:type="character" w:customStyle="1" w:styleId="CommentTextChar">
    <w:name w:val="Comment Text Char"/>
    <w:basedOn w:val="DefaultParagraphFont"/>
    <w:link w:val="CommentText"/>
    <w:rsid w:val="003910B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910B2"/>
    <w:rPr>
      <w:rFonts w:ascii="Tahoma" w:hAnsi="Tahoma" w:cs="Tahoma"/>
      <w:sz w:val="16"/>
      <w:szCs w:val="16"/>
    </w:rPr>
  </w:style>
  <w:style w:type="character" w:customStyle="1" w:styleId="BalloonTextChar">
    <w:name w:val="Balloon Text Char"/>
    <w:basedOn w:val="DefaultParagraphFont"/>
    <w:link w:val="BalloonText"/>
    <w:uiPriority w:val="99"/>
    <w:semiHidden/>
    <w:rsid w:val="003910B2"/>
    <w:rPr>
      <w:rFonts w:ascii="Tahoma" w:eastAsia="Times New Roman" w:hAnsi="Tahoma" w:cs="Tahoma"/>
      <w:sz w:val="16"/>
      <w:szCs w:val="16"/>
    </w:rPr>
  </w:style>
  <w:style w:type="paragraph" w:styleId="NormalWeb">
    <w:name w:val="Normal (Web)"/>
    <w:basedOn w:val="Normal"/>
    <w:uiPriority w:val="99"/>
    <w:semiHidden/>
    <w:unhideWhenUsed/>
    <w:rsid w:val="00C73354"/>
    <w:pPr>
      <w:spacing w:before="100" w:beforeAutospacing="1" w:after="100" w:afterAutospacing="1"/>
    </w:pPr>
  </w:style>
  <w:style w:type="character" w:styleId="Strong">
    <w:name w:val="Strong"/>
    <w:basedOn w:val="DefaultParagraphFont"/>
    <w:uiPriority w:val="22"/>
    <w:qFormat/>
    <w:rsid w:val="00C73354"/>
    <w:rPr>
      <w:b/>
      <w:bCs/>
    </w:rPr>
  </w:style>
  <w:style w:type="character" w:styleId="FollowedHyperlink">
    <w:name w:val="FollowedHyperlink"/>
    <w:basedOn w:val="DefaultParagraphFont"/>
    <w:uiPriority w:val="99"/>
    <w:semiHidden/>
    <w:unhideWhenUsed/>
    <w:rsid w:val="007146EE"/>
    <w:rPr>
      <w:color w:val="800080" w:themeColor="followedHyperlink"/>
      <w:u w:val="single"/>
    </w:rPr>
  </w:style>
  <w:style w:type="character" w:customStyle="1" w:styleId="Heading1Char">
    <w:name w:val="Heading 1 Char"/>
    <w:basedOn w:val="DefaultParagraphFont"/>
    <w:link w:val="Heading1"/>
    <w:rsid w:val="00292510"/>
    <w:rPr>
      <w:rFonts w:ascii="Times New Roman" w:eastAsia="Times New Roman" w:hAnsi="Times New Roman" w:cs="Times New Roman"/>
      <w:b/>
      <w:bCs/>
      <w:kern w:val="32"/>
      <w:sz w:val="28"/>
      <w:szCs w:val="32"/>
    </w:rPr>
  </w:style>
  <w:style w:type="character" w:customStyle="1" w:styleId="NoSpacingChar">
    <w:name w:val="No Spacing Char"/>
    <w:basedOn w:val="DefaultParagraphFont"/>
    <w:link w:val="NoSpacing"/>
    <w:uiPriority w:val="1"/>
    <w:rsid w:val="00292510"/>
    <w:rPr>
      <w:rFonts w:ascii="Times New Roman" w:eastAsia="Times New Roman" w:hAnsi="Times New Roman" w:cs="Times New Roman"/>
      <w:sz w:val="20"/>
      <w:szCs w:val="20"/>
    </w:rPr>
  </w:style>
  <w:style w:type="paragraph" w:customStyle="1" w:styleId="SectionHeader">
    <w:name w:val="Section Header"/>
    <w:basedOn w:val="NoSpacing"/>
    <w:link w:val="SectionHeaderChar"/>
    <w:qFormat/>
    <w:rsid w:val="00292510"/>
    <w:rPr>
      <w:b/>
      <w:caps/>
      <w:sz w:val="24"/>
      <w:szCs w:val="24"/>
    </w:rPr>
  </w:style>
  <w:style w:type="character" w:customStyle="1" w:styleId="SectionHeaderChar">
    <w:name w:val="Section Header Char"/>
    <w:basedOn w:val="NoSpacingChar"/>
    <w:link w:val="SectionHeader"/>
    <w:rsid w:val="00292510"/>
    <w:rPr>
      <w:rFonts w:ascii="Times New Roman" w:eastAsia="Times New Roman" w:hAnsi="Times New Roman" w:cs="Times New Roman"/>
      <w:b/>
      <w:caps/>
      <w:sz w:val="24"/>
      <w:szCs w:val="24"/>
    </w:rPr>
  </w:style>
  <w:style w:type="paragraph" w:styleId="ListParagraph">
    <w:name w:val="List Paragraph"/>
    <w:basedOn w:val="Normal"/>
    <w:uiPriority w:val="34"/>
    <w:qFormat/>
    <w:rsid w:val="00080E62"/>
    <w:pPr>
      <w:ind w:left="720"/>
      <w:contextualSpacing/>
    </w:pPr>
  </w:style>
  <w:style w:type="paragraph" w:styleId="CommentSubject">
    <w:name w:val="annotation subject"/>
    <w:basedOn w:val="CommentText"/>
    <w:next w:val="CommentText"/>
    <w:link w:val="CommentSubjectChar"/>
    <w:uiPriority w:val="99"/>
    <w:semiHidden/>
    <w:unhideWhenUsed/>
    <w:rsid w:val="00FE3BC6"/>
    <w:rPr>
      <w:b/>
      <w:bCs/>
    </w:rPr>
  </w:style>
  <w:style w:type="character" w:customStyle="1" w:styleId="CommentSubjectChar">
    <w:name w:val="Comment Subject Char"/>
    <w:basedOn w:val="CommentTextChar"/>
    <w:link w:val="CommentSubject"/>
    <w:uiPriority w:val="99"/>
    <w:semiHidden/>
    <w:rsid w:val="00FE3BC6"/>
    <w:rPr>
      <w:rFonts w:ascii="Times New Roman" w:eastAsia="Times New Roman" w:hAnsi="Times New Roman" w:cs="Times New Roman"/>
      <w:b/>
      <w:bCs/>
      <w:sz w:val="20"/>
      <w:szCs w:val="20"/>
    </w:rPr>
  </w:style>
  <w:style w:type="paragraph" w:customStyle="1" w:styleId="subheading">
    <w:name w:val="subheading"/>
    <w:basedOn w:val="Normal"/>
    <w:link w:val="subheadingChar"/>
    <w:qFormat/>
    <w:rsid w:val="00844CF6"/>
    <w:pPr>
      <w:contextualSpacing/>
    </w:pPr>
    <w:rPr>
      <w:b/>
      <w:bCs/>
    </w:rPr>
  </w:style>
  <w:style w:type="character" w:customStyle="1" w:styleId="subheadingChar">
    <w:name w:val="subheading Char"/>
    <w:basedOn w:val="DefaultParagraphFont"/>
    <w:link w:val="subheading"/>
    <w:rsid w:val="00844CF6"/>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46736D"/>
    <w:rPr>
      <w:rFonts w:ascii="Times New Roman" w:eastAsia="Times New Roman" w:hAnsi="Times New Roman" w:cs="Times New Roman"/>
      <w:b/>
      <w:caps/>
      <w:sz w:val="24"/>
      <w:szCs w:val="24"/>
    </w:rPr>
  </w:style>
  <w:style w:type="character" w:customStyle="1" w:styleId="Heading3Char">
    <w:name w:val="Heading 3 Char"/>
    <w:basedOn w:val="DefaultParagraphFont"/>
    <w:link w:val="Heading3"/>
    <w:uiPriority w:val="9"/>
    <w:rsid w:val="00420C9F"/>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710550">
      <w:bodyDiv w:val="1"/>
      <w:marLeft w:val="0"/>
      <w:marRight w:val="0"/>
      <w:marTop w:val="0"/>
      <w:marBottom w:val="0"/>
      <w:divBdr>
        <w:top w:val="none" w:sz="0" w:space="0" w:color="auto"/>
        <w:left w:val="none" w:sz="0" w:space="0" w:color="auto"/>
        <w:bottom w:val="none" w:sz="0" w:space="0" w:color="auto"/>
        <w:right w:val="none" w:sz="0" w:space="0" w:color="auto"/>
      </w:divBdr>
    </w:div>
    <w:div w:id="1413043550">
      <w:bodyDiv w:val="1"/>
      <w:marLeft w:val="0"/>
      <w:marRight w:val="0"/>
      <w:marTop w:val="0"/>
      <w:marBottom w:val="0"/>
      <w:divBdr>
        <w:top w:val="none" w:sz="0" w:space="0" w:color="auto"/>
        <w:left w:val="none" w:sz="0" w:space="0" w:color="auto"/>
        <w:bottom w:val="none" w:sz="0" w:space="0" w:color="auto"/>
        <w:right w:val="none" w:sz="0" w:space="0" w:color="auto"/>
      </w:divBdr>
    </w:div>
    <w:div w:id="1655060384">
      <w:bodyDiv w:val="1"/>
      <w:marLeft w:val="0"/>
      <w:marRight w:val="0"/>
      <w:marTop w:val="0"/>
      <w:marBottom w:val="0"/>
      <w:divBdr>
        <w:top w:val="none" w:sz="0" w:space="0" w:color="auto"/>
        <w:left w:val="none" w:sz="0" w:space="0" w:color="auto"/>
        <w:bottom w:val="none" w:sz="0" w:space="0" w:color="auto"/>
        <w:right w:val="none" w:sz="0" w:space="0" w:color="auto"/>
      </w:divBdr>
    </w:div>
    <w:div w:id="165579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urdue.edu/policies/glossar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Teets, Jessica E</dc:creator>
  <cp:lastModifiedBy>Teets, Jessica E</cp:lastModifiedBy>
  <cp:revision>9</cp:revision>
  <cp:lastPrinted>2010-08-06T14:19:00Z</cp:lastPrinted>
  <dcterms:created xsi:type="dcterms:W3CDTF">2014-02-24T18:34:00Z</dcterms:created>
  <dcterms:modified xsi:type="dcterms:W3CDTF">2020-02-11T19:38:00Z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-1384962420</vt:i4>
  </property>
  <property fmtid="{D5CDD505-2E9C-101B-9397-08002B2CF9AE}" pid="3" name="_NewReviewCycle">
    <vt:lpwstr/>
  </property>
  <property fmtid="{D5CDD505-2E9C-101B-9397-08002B2CF9AE}" pid="4" name="_EmailSubject">
    <vt:lpwstr>C-33 and D-1 Revisions</vt:lpwstr>
  </property>
  <property fmtid="{D5CDD505-2E9C-101B-9397-08002B2CF9AE}" pid="5" name="_AuthorEmail">
    <vt:lpwstr>bloom@purdue.edu</vt:lpwstr>
  </property>
  <property fmtid="{D5CDD505-2E9C-101B-9397-08002B2CF9AE}" pid="6" name="_AuthorEmailDisplayName">
    <vt:lpwstr>Bloom, Monica Soto</vt:lpwstr>
  </property>
  <property fmtid="{D5CDD505-2E9C-101B-9397-08002B2CF9AE}" pid="7" name="_ReviewingToolsShownOnce">
    <vt:lpwstr/>
  </property>
</Properties>
</file>