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jc w:val="center"/>
        <w:rPr>
          <w:rFonts w:ascii="黑体" w:hAnsi="黑体" w:eastAsia="黑体" w:cs="黑体"/>
          <w:sz w:val="52"/>
          <w:szCs w:val="52"/>
        </w:rPr>
      </w:pPr>
      <w:r>
        <w:rPr>
          <w:rFonts w:hint="eastAsia" w:ascii="黑体" w:hAnsi="黑体" w:eastAsia="黑体" w:cs="黑体"/>
          <w:sz w:val="52"/>
          <w:szCs w:val="52"/>
        </w:rPr>
        <w:t>第十一届“恩智浦”杯全国大学生智能汽车竞赛</w:t>
      </w:r>
    </w:p>
    <w:p>
      <w:pPr>
        <w:spacing w:line="288" w:lineRule="auto"/>
        <w:jc w:val="center"/>
        <w:rPr>
          <w:rFonts w:ascii="黑体" w:hAnsi="黑体" w:eastAsia="黑体" w:cs="黑体"/>
          <w:sz w:val="52"/>
          <w:szCs w:val="52"/>
        </w:rPr>
      </w:pPr>
    </w:p>
    <w:p>
      <w:pPr>
        <w:spacing w:line="288" w:lineRule="auto"/>
        <w:jc w:val="center"/>
        <w:rPr>
          <w:rFonts w:ascii="黑体" w:hAnsi="黑体" w:eastAsia="黑体" w:cs="黑体"/>
          <w:sz w:val="52"/>
          <w:szCs w:val="52"/>
        </w:rPr>
      </w:pPr>
      <w:r>
        <w:rPr>
          <w:rFonts w:hint="eastAsia" w:ascii="黑体" w:hAnsi="黑体" w:eastAsia="黑体" w:cs="黑体"/>
          <w:sz w:val="52"/>
          <w:szCs w:val="52"/>
        </w:rPr>
        <w:t>摄像头组技术报告</w:t>
      </w: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360" w:lineRule="auto"/>
        <w:jc w:val="left"/>
        <w:rPr>
          <w:rFonts w:ascii="仿宋" w:hAnsi="仿宋" w:eastAsia="仿宋" w:cs="仿宋"/>
          <w:sz w:val="32"/>
          <w:szCs w:val="32"/>
        </w:rPr>
      </w:pPr>
      <w:r>
        <w:rPr>
          <w:rFonts w:hint="eastAsia" w:ascii="仿宋" w:hAnsi="仿宋" w:eastAsia="仿宋" w:cs="仿宋"/>
          <w:sz w:val="32"/>
          <w:szCs w:val="32"/>
        </w:rPr>
        <w:t xml:space="preserve">            学    校：南昌大学</w:t>
      </w:r>
    </w:p>
    <w:p>
      <w:pPr>
        <w:spacing w:line="360" w:lineRule="auto"/>
        <w:rPr>
          <w:rFonts w:ascii="仿宋" w:hAnsi="仿宋" w:eastAsia="仿宋" w:cs="仿宋"/>
          <w:sz w:val="32"/>
          <w:szCs w:val="32"/>
        </w:rPr>
      </w:pPr>
      <w:r>
        <w:rPr>
          <w:rFonts w:hint="eastAsia" w:ascii="仿宋" w:hAnsi="仿宋" w:eastAsia="仿宋" w:cs="仿宋"/>
          <w:sz w:val="32"/>
          <w:szCs w:val="32"/>
        </w:rPr>
        <w:t xml:space="preserve">            队伍名称：黑曼巴</w:t>
      </w:r>
    </w:p>
    <w:p>
      <w:pPr>
        <w:spacing w:line="360" w:lineRule="auto"/>
        <w:rPr>
          <w:rFonts w:ascii="仿宋" w:hAnsi="仿宋" w:eastAsia="仿宋" w:cs="仿宋"/>
          <w:sz w:val="32"/>
          <w:szCs w:val="32"/>
        </w:rPr>
      </w:pPr>
      <w:r>
        <w:rPr>
          <w:rFonts w:hint="eastAsia" w:ascii="仿宋" w:hAnsi="仿宋" w:eastAsia="仿宋" w:cs="仿宋"/>
          <w:sz w:val="32"/>
          <w:szCs w:val="32"/>
        </w:rPr>
        <w:t xml:space="preserve">            参赛队员：徐建鹏</w:t>
      </w:r>
    </w:p>
    <w:p>
      <w:pPr>
        <w:spacing w:line="360" w:lineRule="auto"/>
        <w:rPr>
          <w:rFonts w:ascii="仿宋" w:hAnsi="仿宋" w:eastAsia="仿宋" w:cs="仿宋"/>
          <w:sz w:val="32"/>
          <w:szCs w:val="32"/>
        </w:rPr>
      </w:pPr>
      <w:r>
        <w:rPr>
          <w:rFonts w:hint="eastAsia" w:ascii="仿宋" w:hAnsi="仿宋" w:eastAsia="仿宋" w:cs="仿宋"/>
          <w:sz w:val="32"/>
          <w:szCs w:val="32"/>
        </w:rPr>
        <w:t xml:space="preserve">                      谢晨光</w:t>
      </w:r>
    </w:p>
    <w:p>
      <w:pPr>
        <w:spacing w:line="360" w:lineRule="auto"/>
        <w:rPr>
          <w:rFonts w:ascii="仿宋" w:hAnsi="仿宋" w:eastAsia="仿宋" w:cs="仿宋"/>
          <w:sz w:val="32"/>
          <w:szCs w:val="32"/>
        </w:rPr>
      </w:pPr>
      <w:r>
        <w:rPr>
          <w:rFonts w:hint="eastAsia" w:ascii="仿宋" w:hAnsi="仿宋" w:eastAsia="仿宋" w:cs="仿宋"/>
          <w:sz w:val="32"/>
          <w:szCs w:val="32"/>
        </w:rPr>
        <w:t xml:space="preserve">                      张立桦</w:t>
      </w:r>
    </w:p>
    <w:p>
      <w:pPr>
        <w:spacing w:line="360" w:lineRule="auto"/>
        <w:rPr>
          <w:rFonts w:ascii="仿宋" w:hAnsi="仿宋" w:eastAsia="仿宋" w:cs="仿宋"/>
          <w:sz w:val="32"/>
          <w:szCs w:val="32"/>
        </w:rPr>
      </w:pPr>
      <w:r>
        <w:rPr>
          <w:rFonts w:hint="eastAsia" w:ascii="仿宋" w:hAnsi="仿宋" w:eastAsia="仿宋" w:cs="仿宋"/>
          <w:sz w:val="32"/>
          <w:szCs w:val="32"/>
        </w:rPr>
        <w:t xml:space="preserve">            指导老师：黄玉水</w:t>
      </w:r>
    </w:p>
    <w:p>
      <w:pPr>
        <w:spacing w:line="360" w:lineRule="auto"/>
        <w:rPr>
          <w:rFonts w:ascii="仿宋" w:hAnsi="仿宋" w:eastAsia="仿宋" w:cs="仿宋"/>
          <w:sz w:val="32"/>
          <w:szCs w:val="32"/>
        </w:rPr>
      </w:pPr>
      <w:r>
        <w:rPr>
          <w:rFonts w:hint="eastAsia" w:ascii="仿宋" w:hAnsi="仿宋" w:eastAsia="仿宋" w:cs="仿宋"/>
          <w:sz w:val="32"/>
          <w:szCs w:val="32"/>
        </w:rPr>
        <w:t xml:space="preserve">                      熊鹏文</w:t>
      </w: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hint="eastAsia" w:ascii="黑体" w:hAnsi="黑体" w:eastAsia="黑体" w:cs="黑体"/>
          <w:szCs w:val="21"/>
          <w:lang w:eastAsia="zh-CN"/>
        </w:rPr>
      </w:pPr>
      <w:r>
        <w:rPr>
          <w:rFonts w:hint="eastAsia" w:ascii="黑体" w:hAnsi="黑体" w:eastAsia="黑体" w:cs="黑体"/>
          <w:szCs w:val="21"/>
          <w:lang w:eastAsia="zh-CN"/>
        </w:rPr>
        <w:drawing>
          <wp:inline distT="0" distB="0" distL="114300" distR="114300">
            <wp:extent cx="5219065" cy="5603875"/>
            <wp:effectExtent l="0" t="0" r="635" b="15875"/>
            <wp:docPr id="6" name="图片 6" descr="图像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像 (10)"/>
                    <pic:cNvPicPr>
                      <a:picLocks noChangeAspect="1"/>
                    </pic:cNvPicPr>
                  </pic:nvPicPr>
                  <pic:blipFill>
                    <a:blip r:embed="rId23"/>
                    <a:stretch>
                      <a:fillRect/>
                    </a:stretch>
                  </pic:blipFill>
                  <pic:spPr>
                    <a:xfrm>
                      <a:off x="0" y="0"/>
                      <a:ext cx="5219065" cy="5603875"/>
                    </a:xfrm>
                    <a:prstGeom prst="rect">
                      <a:avLst/>
                    </a:prstGeom>
                  </pic:spPr>
                </pic:pic>
              </a:graphicData>
            </a:graphic>
          </wp:inline>
        </w:drawing>
      </w: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Cs w:val="21"/>
        </w:rPr>
      </w:pPr>
    </w:p>
    <w:p>
      <w:pPr>
        <w:spacing w:line="288" w:lineRule="auto"/>
        <w:rPr>
          <w:rFonts w:ascii="黑体" w:hAnsi="黑体" w:eastAsia="黑体" w:cs="黑体"/>
          <w:sz w:val="44"/>
          <w:szCs w:val="44"/>
        </w:rPr>
        <w:sectPr>
          <w:headerReference r:id="rId3" w:type="first"/>
          <w:pgSz w:w="11849" w:h="16781"/>
          <w:pgMar w:top="2268" w:right="1814" w:bottom="1814" w:left="1814" w:header="1587" w:footer="1247" w:gutter="0"/>
          <w:pgNumType w:start="1"/>
          <w:cols w:space="0" w:num="1"/>
          <w:docGrid w:type="lines" w:linePitch="317" w:charSpace="0"/>
        </w:sectPr>
      </w:pPr>
    </w:p>
    <w:p>
      <w:pPr>
        <w:spacing w:line="288" w:lineRule="auto"/>
        <w:rPr>
          <w:rFonts w:ascii="黑体" w:hAnsi="黑体" w:eastAsia="黑体" w:cs="黑体"/>
          <w:sz w:val="44"/>
          <w:szCs w:val="44"/>
        </w:rPr>
      </w:pPr>
      <w:r>
        <w:rPr>
          <w:rFonts w:hint="eastAsia" w:ascii="黑体" w:hAnsi="黑体" w:eastAsia="黑体" w:cs="黑体"/>
          <w:sz w:val="44"/>
          <w:szCs w:val="44"/>
        </w:rPr>
        <w:t>关于技术报告和研究论文使用授权的说明</w:t>
      </w:r>
    </w:p>
    <w:p>
      <w:pPr>
        <w:spacing w:line="288" w:lineRule="auto"/>
        <w:rPr>
          <w:rFonts w:ascii="黑体" w:hAnsi="黑体" w:eastAsia="黑体" w:cs="黑体"/>
          <w:sz w:val="44"/>
          <w:szCs w:val="44"/>
        </w:rPr>
      </w:pPr>
    </w:p>
    <w:p>
      <w:pPr>
        <w:spacing w:line="288" w:lineRule="auto"/>
        <w:ind w:firstLine="480" w:firstLineChars="200"/>
        <w:rPr>
          <w:rFonts w:asciiTheme="minorEastAsia" w:hAnsiTheme="minorEastAsia" w:cstheme="minorEastAsia"/>
          <w:sz w:val="24"/>
        </w:rPr>
      </w:pPr>
      <w:r>
        <w:rPr>
          <w:rFonts w:hint="eastAsia"/>
          <w:sz w:val="24"/>
        </w:rPr>
        <w:t>本人完全了解第十届“恩智浦”杯全国大学生智能汽车竞赛关保留、使用技术报告和研究论文的规定，即：参赛作品著作权归参赛者本人，比赛组委会和恩智浦半导体公司可以在相关主页上收录并公开参赛作品的设计方案、技术报告以及参赛模型车的视频、图像资料，并将相关内容编纂收录在组委会出版论文集中。</w:t>
      </w:r>
    </w:p>
    <w:p>
      <w:pPr>
        <w:spacing w:line="288" w:lineRule="auto"/>
        <w:rPr>
          <w:rFonts w:ascii="黑体" w:hAnsi="黑体" w:eastAsia="黑体" w:cs="黑体"/>
          <w:sz w:val="44"/>
          <w:szCs w:val="44"/>
        </w:rPr>
      </w:pPr>
    </w:p>
    <w:p>
      <w:pPr>
        <w:spacing w:line="288" w:lineRule="auto"/>
        <w:rPr>
          <w:rFonts w:ascii="黑体" w:hAnsi="黑体" w:eastAsia="黑体" w:cs="黑体"/>
          <w:sz w:val="44"/>
          <w:szCs w:val="44"/>
        </w:rPr>
      </w:pPr>
    </w:p>
    <w:p>
      <w:pPr>
        <w:spacing w:line="288" w:lineRule="auto"/>
        <w:rPr>
          <w:rFonts w:asciiTheme="minorEastAsia" w:hAnsiTheme="minorEastAsia" w:cstheme="minorEastAsia"/>
          <w:sz w:val="24"/>
          <w:u w:val="single"/>
        </w:rPr>
      </w:pPr>
      <w:r>
        <w:rPr>
          <w:rFonts w:hint="eastAsia" w:asciiTheme="minorEastAsia" w:hAnsiTheme="minorEastAsia" w:cstheme="minorEastAsia"/>
          <w:sz w:val="24"/>
        </w:rPr>
        <w:t xml:space="preserve">                              参赛队员签字：</w:t>
      </w:r>
      <w:r>
        <w:rPr>
          <w:rFonts w:hint="eastAsia" w:asciiTheme="minorEastAsia" w:hAnsiTheme="minorEastAsia" w:cstheme="minorEastAsia"/>
          <w:sz w:val="24"/>
          <w:u w:val="single"/>
          <w:lang w:val="en-US" w:eastAsia="zh-CN"/>
        </w:rPr>
        <w:t>谢晨光</w:t>
      </w:r>
      <w:r>
        <w:rPr>
          <w:rFonts w:hint="eastAsia" w:asciiTheme="minorEastAsia" w:hAnsiTheme="minorEastAsia" w:cstheme="minorEastAsia"/>
          <w:sz w:val="24"/>
          <w:u w:val="single"/>
        </w:rPr>
        <w:t xml:space="preserve">  </w:t>
      </w:r>
      <w:r>
        <w:rPr>
          <w:rFonts w:hint="eastAsia" w:asciiTheme="minorEastAsia" w:hAnsiTheme="minorEastAsia" w:cstheme="minorEastAsia"/>
          <w:sz w:val="24"/>
          <w:u w:val="single"/>
          <w:lang w:val="en-US" w:eastAsia="zh-CN"/>
        </w:rPr>
        <w:t>徐建鹏</w:t>
      </w:r>
      <w:r>
        <w:rPr>
          <w:rFonts w:hint="eastAsia" w:asciiTheme="minorEastAsia" w:hAnsiTheme="minorEastAsia" w:cstheme="minorEastAsia"/>
          <w:sz w:val="24"/>
          <w:u w:val="single"/>
        </w:rPr>
        <w:t xml:space="preserve">  </w:t>
      </w:r>
      <w:r>
        <w:rPr>
          <w:rFonts w:hint="eastAsia" w:asciiTheme="minorEastAsia" w:hAnsiTheme="minorEastAsia" w:cstheme="minorEastAsia"/>
          <w:sz w:val="24"/>
          <w:u w:val="single"/>
          <w:lang w:val="en-US" w:eastAsia="zh-CN"/>
        </w:rPr>
        <w:t>张立桦</w:t>
      </w:r>
      <w:r>
        <w:rPr>
          <w:rFonts w:hint="eastAsia" w:asciiTheme="minorEastAsia" w:hAnsiTheme="minorEastAsia" w:cstheme="minorEastAsia"/>
          <w:sz w:val="24"/>
          <w:u w:val="single"/>
        </w:rPr>
        <w:t xml:space="preserve">   </w:t>
      </w:r>
    </w:p>
    <w:p>
      <w:pPr>
        <w:spacing w:line="288" w:lineRule="auto"/>
        <w:rPr>
          <w:rFonts w:asciiTheme="minorEastAsia" w:hAnsiTheme="minorEastAsia" w:cstheme="minorEastAsia"/>
          <w:sz w:val="24"/>
          <w:u w:val="single"/>
        </w:rPr>
      </w:pPr>
      <w:r>
        <w:rPr>
          <w:rFonts w:hint="eastAsia" w:asciiTheme="minorEastAsia" w:hAnsiTheme="minorEastAsia" w:cstheme="minorEastAsia"/>
          <w:sz w:val="24"/>
        </w:rPr>
        <w:t xml:space="preserve">                              指导老师签字：</w:t>
      </w:r>
      <w:r>
        <w:rPr>
          <w:rFonts w:hint="eastAsia" w:asciiTheme="minorEastAsia" w:hAnsiTheme="minorEastAsia" w:cstheme="minorEastAsia"/>
          <w:sz w:val="24"/>
          <w:u w:val="single"/>
        </w:rPr>
        <w:t xml:space="preserve">   </w:t>
      </w:r>
      <w:r>
        <w:rPr>
          <w:rFonts w:hint="eastAsia" w:asciiTheme="minorEastAsia" w:hAnsiTheme="minorEastAsia" w:cstheme="minorEastAsia"/>
          <w:sz w:val="24"/>
          <w:u w:val="single"/>
          <w:lang w:val="en-US" w:eastAsia="zh-CN"/>
        </w:rPr>
        <w:t>黄玉水</w:t>
      </w:r>
      <w:r>
        <w:rPr>
          <w:rFonts w:hint="eastAsia" w:asciiTheme="minorEastAsia" w:hAnsiTheme="minorEastAsia" w:cstheme="minorEastAsia"/>
          <w:sz w:val="24"/>
          <w:u w:val="single"/>
        </w:rPr>
        <w:t xml:space="preserve">  </w:t>
      </w:r>
      <w:r>
        <w:rPr>
          <w:rFonts w:hint="eastAsia" w:asciiTheme="minorEastAsia" w:hAnsiTheme="minorEastAsia" w:cstheme="minorEastAsia"/>
          <w:sz w:val="24"/>
          <w:u w:val="single"/>
          <w:lang w:val="en-US" w:eastAsia="zh-CN"/>
        </w:rPr>
        <w:t xml:space="preserve">熊鹏文   </w:t>
      </w:r>
      <w:r>
        <w:rPr>
          <w:rFonts w:hint="eastAsia" w:asciiTheme="minorEastAsia" w:hAnsiTheme="minorEastAsia" w:cstheme="minorEastAsia"/>
          <w:sz w:val="24"/>
          <w:u w:val="single"/>
        </w:rPr>
        <w:t xml:space="preserve">     </w:t>
      </w:r>
    </w:p>
    <w:p>
      <w:pPr>
        <w:spacing w:line="288" w:lineRule="auto"/>
        <w:rPr>
          <w:rFonts w:asciiTheme="minorEastAsia" w:hAnsiTheme="minorEastAsia" w:cstheme="minorEastAsia"/>
          <w:sz w:val="24"/>
          <w:u w:val="single"/>
        </w:rPr>
      </w:pPr>
      <w:r>
        <w:rPr>
          <w:rFonts w:hint="eastAsia" w:asciiTheme="minorEastAsia" w:hAnsiTheme="minorEastAsia" w:cstheme="minorEastAsia"/>
          <w:sz w:val="24"/>
        </w:rPr>
        <w:t xml:space="preserve">                              日        期：</w:t>
      </w:r>
      <w:r>
        <w:rPr>
          <w:rFonts w:hint="eastAsia" w:asciiTheme="minorEastAsia" w:hAnsiTheme="minorEastAsia" w:cstheme="minorEastAsia"/>
          <w:sz w:val="24"/>
          <w:u w:val="single"/>
          <w:lang w:val="en-US" w:eastAsia="zh-CN"/>
        </w:rPr>
        <w:t xml:space="preserve">   </w:t>
      </w:r>
      <w:r>
        <w:rPr>
          <w:rFonts w:hint="eastAsia" w:asciiTheme="minorEastAsia" w:hAnsiTheme="minorEastAsia" w:cstheme="minorEastAsia"/>
          <w:sz w:val="24"/>
          <w:u w:val="single"/>
        </w:rPr>
        <w:t xml:space="preserve">2016年8月10日 </w:t>
      </w:r>
      <w:r>
        <w:rPr>
          <w:rFonts w:hint="eastAsia" w:asciiTheme="minorEastAsia" w:hAnsiTheme="minorEastAsia" w:cstheme="minorEastAsia"/>
          <w:sz w:val="24"/>
          <w:u w:val="single"/>
          <w:lang w:val="en-US" w:eastAsia="zh-CN"/>
        </w:rPr>
        <w:t xml:space="preserve">     </w:t>
      </w: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spacing w:line="288" w:lineRule="auto"/>
        <w:rPr>
          <w:rFonts w:asciiTheme="minorEastAsia" w:hAnsiTheme="minorEastAsia" w:cstheme="minorEastAsia"/>
          <w:sz w:val="24"/>
          <w:u w:val="single"/>
        </w:rPr>
      </w:pPr>
    </w:p>
    <w:p>
      <w:pPr>
        <w:jc w:val="center"/>
        <w:rPr>
          <w:rFonts w:asciiTheme="majorEastAsia" w:hAnsiTheme="majorEastAsia" w:eastAsiaTheme="majorEastAsia" w:cstheme="majorEastAsia"/>
          <w:color w:val="000000"/>
          <w:sz w:val="44"/>
          <w:szCs w:val="44"/>
        </w:rPr>
      </w:pPr>
    </w:p>
    <w:p>
      <w:pPr>
        <w:jc w:val="center"/>
        <w:rPr>
          <w:rFonts w:hint="eastAsia" w:asciiTheme="majorEastAsia" w:hAnsiTheme="majorEastAsia" w:eastAsiaTheme="majorEastAsia" w:cstheme="majorEastAsia"/>
          <w:color w:val="000000"/>
          <w:sz w:val="44"/>
          <w:szCs w:val="44"/>
          <w:lang w:eastAsia="zh-CN"/>
        </w:rPr>
      </w:pPr>
    </w:p>
    <w:p>
      <w:pPr>
        <w:jc w:val="both"/>
        <w:rPr>
          <w:rFonts w:asciiTheme="majorEastAsia" w:hAnsiTheme="majorEastAsia" w:eastAsiaTheme="majorEastAsia" w:cstheme="majorEastAsia"/>
          <w:color w:val="000000"/>
          <w:sz w:val="44"/>
          <w:szCs w:val="44"/>
        </w:rPr>
      </w:pPr>
      <w:r>
        <w:rPr>
          <w:rFonts w:asciiTheme="majorEastAsia" w:hAnsiTheme="majorEastAsia" w:eastAsiaTheme="majorEastAsia" w:cstheme="majorEastAsia"/>
          <w:color w:val="000000"/>
          <w:sz w:val="44"/>
          <w:szCs w:val="44"/>
        </w:rPr>
        <w:drawing>
          <wp:inline distT="0" distB="0" distL="114300" distR="114300">
            <wp:extent cx="5215255" cy="6309995"/>
            <wp:effectExtent l="0" t="0" r="4445" b="14605"/>
            <wp:docPr id="7" name="图片 7" descr="图像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像 (5)"/>
                    <pic:cNvPicPr>
                      <a:picLocks noChangeAspect="1"/>
                    </pic:cNvPicPr>
                  </pic:nvPicPr>
                  <pic:blipFill>
                    <a:blip r:embed="rId24"/>
                    <a:stretch>
                      <a:fillRect/>
                    </a:stretch>
                  </pic:blipFill>
                  <pic:spPr>
                    <a:xfrm>
                      <a:off x="0" y="0"/>
                      <a:ext cx="5215255" cy="6309995"/>
                    </a:xfrm>
                    <a:prstGeom prst="rect">
                      <a:avLst/>
                    </a:prstGeom>
                  </pic:spPr>
                </pic:pic>
              </a:graphicData>
            </a:graphic>
          </wp:inline>
        </w:drawing>
      </w:r>
    </w:p>
    <w:p>
      <w:pPr>
        <w:jc w:val="both"/>
        <w:rPr>
          <w:rFonts w:asciiTheme="majorEastAsia" w:hAnsiTheme="majorEastAsia" w:eastAsiaTheme="majorEastAsia" w:cstheme="majorEastAsia"/>
          <w:color w:val="000000"/>
          <w:sz w:val="44"/>
          <w:szCs w:val="44"/>
        </w:rPr>
      </w:pPr>
    </w:p>
    <w:p>
      <w:pPr>
        <w:jc w:val="both"/>
        <w:rPr>
          <w:rFonts w:asciiTheme="majorEastAsia" w:hAnsiTheme="majorEastAsia" w:eastAsiaTheme="majorEastAsia" w:cstheme="majorEastAsia"/>
          <w:color w:val="000000"/>
          <w:sz w:val="44"/>
          <w:szCs w:val="44"/>
        </w:rPr>
      </w:pPr>
      <w:bookmarkStart w:id="189" w:name="_GoBack"/>
      <w:bookmarkEnd w:id="189"/>
    </w:p>
    <w:sdt>
      <w:sdtPr>
        <w:rPr>
          <w:rFonts w:asciiTheme="minorHAnsi" w:hAnsiTheme="minorHAnsi" w:eastAsiaTheme="minorEastAsia" w:cstheme="minorBidi"/>
          <w:color w:val="auto"/>
          <w:kern w:val="2"/>
          <w:sz w:val="21"/>
          <w:szCs w:val="24"/>
          <w:lang w:val="zh-CN"/>
        </w:rPr>
        <w:id w:val="-1193612128"/>
      </w:sdtPr>
      <w:sdtEndPr>
        <w:rPr>
          <w:rFonts w:asciiTheme="minorHAnsi" w:hAnsiTheme="minorHAnsi" w:eastAsiaTheme="minorEastAsia" w:cstheme="minorBidi"/>
          <w:b/>
          <w:bCs/>
          <w:color w:val="auto"/>
          <w:kern w:val="2"/>
          <w:sz w:val="21"/>
          <w:szCs w:val="24"/>
          <w:lang w:val="zh-CN"/>
        </w:rPr>
      </w:sdtEndPr>
      <w:sdtContent>
        <w:p>
          <w:pPr>
            <w:pStyle w:val="27"/>
            <w:jc w:val="center"/>
            <w:rPr>
              <w:color w:val="auto"/>
              <w:sz w:val="44"/>
              <w:szCs w:val="44"/>
            </w:rPr>
          </w:pPr>
          <w:r>
            <w:rPr>
              <w:color w:val="auto"/>
              <w:sz w:val="44"/>
              <w:szCs w:val="44"/>
              <w:lang w:val="zh-CN"/>
            </w:rPr>
            <w:t>目</w:t>
          </w:r>
          <w:r>
            <w:rPr>
              <w:rFonts w:hint="eastAsia"/>
              <w:color w:val="auto"/>
              <w:sz w:val="44"/>
              <w:szCs w:val="44"/>
              <w:lang w:val="en-US" w:eastAsia="zh-CN"/>
            </w:rPr>
            <w:t xml:space="preserve">  </w:t>
          </w:r>
          <w:r>
            <w:rPr>
              <w:color w:val="auto"/>
              <w:sz w:val="44"/>
              <w:szCs w:val="44"/>
              <w:lang w:val="zh-CN"/>
            </w:rPr>
            <w:t>录</w:t>
          </w:r>
        </w:p>
        <w:p>
          <w:pPr>
            <w:pStyle w:val="8"/>
            <w:tabs>
              <w:tab w:val="right" w:leader="dot" w:pos="8211"/>
            </w:tabs>
            <w:rPr>
              <w:szCs w:val="22"/>
            </w:rPr>
          </w:pPr>
          <w:r>
            <w:fldChar w:fldCharType="begin"/>
          </w:r>
          <w:r>
            <w:instrText xml:space="preserve"> TOC \o "1-3" \h \z \u </w:instrText>
          </w:r>
          <w:r>
            <w:fldChar w:fldCharType="separate"/>
          </w:r>
          <w:r>
            <w:fldChar w:fldCharType="begin"/>
          </w:r>
          <w:r>
            <w:instrText xml:space="preserve"> HYPERLINK \l "_Toc458778168" </w:instrText>
          </w:r>
          <w:r>
            <w:fldChar w:fldCharType="separate"/>
          </w:r>
          <w:r>
            <w:rPr>
              <w:rStyle w:val="12"/>
              <w:rFonts w:hint="eastAsia"/>
            </w:rPr>
            <w:t>第一章</w:t>
          </w:r>
          <w:r>
            <w:rPr>
              <w:rStyle w:val="12"/>
            </w:rPr>
            <w:t xml:space="preserve"> </w:t>
          </w:r>
          <w:r>
            <w:rPr>
              <w:rStyle w:val="12"/>
              <w:rFonts w:hint="eastAsia"/>
            </w:rPr>
            <w:t>系统整体设计</w:t>
          </w:r>
          <w:r>
            <w:tab/>
          </w:r>
          <w:r>
            <w:rPr>
              <w:rFonts w:hint="eastAsia"/>
              <w:lang w:val="en-US" w:eastAsia="zh-CN"/>
            </w:rPr>
            <w:t>1</w:t>
          </w:r>
          <w:r>
            <w:fldChar w:fldCharType="end"/>
          </w:r>
        </w:p>
        <w:p>
          <w:pPr>
            <w:pStyle w:val="9"/>
            <w:tabs>
              <w:tab w:val="right" w:leader="dot" w:pos="8211"/>
            </w:tabs>
            <w:rPr>
              <w:szCs w:val="22"/>
            </w:rPr>
          </w:pPr>
          <w:r>
            <w:fldChar w:fldCharType="begin"/>
          </w:r>
          <w:r>
            <w:instrText xml:space="preserve"> HYPERLINK \l "_Toc458778169" </w:instrText>
          </w:r>
          <w:r>
            <w:fldChar w:fldCharType="separate"/>
          </w:r>
          <w:r>
            <w:rPr>
              <w:rStyle w:val="12"/>
            </w:rPr>
            <w:t>1.1</w:t>
          </w:r>
          <w:r>
            <w:rPr>
              <w:rStyle w:val="12"/>
              <w:rFonts w:hint="eastAsia"/>
            </w:rPr>
            <w:t>系统概述</w:t>
          </w:r>
          <w:r>
            <w:tab/>
          </w:r>
          <w:r>
            <w:rPr>
              <w:rFonts w:hint="eastAsia"/>
              <w:lang w:val="en-US" w:eastAsia="zh-CN"/>
            </w:rPr>
            <w:t>1</w:t>
          </w:r>
          <w:r>
            <w:fldChar w:fldCharType="end"/>
          </w:r>
        </w:p>
        <w:p>
          <w:pPr>
            <w:pStyle w:val="9"/>
            <w:tabs>
              <w:tab w:val="right" w:leader="dot" w:pos="8211"/>
            </w:tabs>
            <w:rPr>
              <w:szCs w:val="22"/>
            </w:rPr>
          </w:pPr>
          <w:r>
            <w:fldChar w:fldCharType="begin"/>
          </w:r>
          <w:r>
            <w:instrText xml:space="preserve"> HYPERLINK \l "_Toc458778170" </w:instrText>
          </w:r>
          <w:r>
            <w:fldChar w:fldCharType="separate"/>
          </w:r>
          <w:r>
            <w:rPr>
              <w:rStyle w:val="12"/>
            </w:rPr>
            <w:t>1.2</w:t>
          </w:r>
          <w:r>
            <w:rPr>
              <w:rStyle w:val="12"/>
              <w:rFonts w:hint="eastAsia"/>
            </w:rPr>
            <w:t>整车布局</w:t>
          </w:r>
          <w:r>
            <w:tab/>
          </w:r>
          <w:r>
            <w:rPr>
              <w:rFonts w:hint="eastAsia"/>
              <w:lang w:val="en-US" w:eastAsia="zh-CN"/>
            </w:rPr>
            <w:t>2</w:t>
          </w:r>
          <w:r>
            <w:fldChar w:fldCharType="end"/>
          </w:r>
        </w:p>
        <w:p>
          <w:pPr>
            <w:pStyle w:val="8"/>
            <w:tabs>
              <w:tab w:val="right" w:leader="dot" w:pos="8211"/>
            </w:tabs>
            <w:rPr>
              <w:szCs w:val="22"/>
            </w:rPr>
          </w:pPr>
          <w:r>
            <w:fldChar w:fldCharType="begin"/>
          </w:r>
          <w:r>
            <w:instrText xml:space="preserve"> HYPERLINK \l "_Toc458778171" </w:instrText>
          </w:r>
          <w:r>
            <w:fldChar w:fldCharType="separate"/>
          </w:r>
          <w:r>
            <w:rPr>
              <w:rStyle w:val="12"/>
              <w:rFonts w:hint="eastAsia"/>
            </w:rPr>
            <w:t>第二章</w:t>
          </w:r>
          <w:r>
            <w:rPr>
              <w:rStyle w:val="12"/>
            </w:rPr>
            <w:t xml:space="preserve"> </w:t>
          </w:r>
          <w:r>
            <w:rPr>
              <w:rStyle w:val="12"/>
              <w:rFonts w:hint="eastAsia"/>
            </w:rPr>
            <w:t>机械系统设计及实现</w:t>
          </w:r>
          <w:r>
            <w:tab/>
          </w:r>
          <w:r>
            <w:rPr>
              <w:rFonts w:hint="eastAsia"/>
              <w:lang w:val="en-US" w:eastAsia="zh-CN"/>
            </w:rPr>
            <w:t>3</w:t>
          </w:r>
          <w:r>
            <w:fldChar w:fldCharType="end"/>
          </w:r>
        </w:p>
        <w:p>
          <w:pPr>
            <w:pStyle w:val="9"/>
            <w:tabs>
              <w:tab w:val="right" w:leader="dot" w:pos="8211"/>
            </w:tabs>
            <w:rPr>
              <w:szCs w:val="22"/>
            </w:rPr>
          </w:pPr>
          <w:r>
            <w:fldChar w:fldCharType="begin"/>
          </w:r>
          <w:r>
            <w:instrText xml:space="preserve"> HYPERLINK \l "_Toc458778172" </w:instrText>
          </w:r>
          <w:r>
            <w:fldChar w:fldCharType="separate"/>
          </w:r>
          <w:r>
            <w:rPr>
              <w:rStyle w:val="12"/>
            </w:rPr>
            <w:t>2.1</w:t>
          </w:r>
          <w:r>
            <w:rPr>
              <w:rStyle w:val="12"/>
              <w:rFonts w:hint="eastAsia"/>
            </w:rPr>
            <w:t>前轮定位</w:t>
          </w:r>
          <w:r>
            <w:tab/>
          </w:r>
          <w:r>
            <w:rPr>
              <w:rFonts w:hint="eastAsia"/>
              <w:lang w:val="en-US" w:eastAsia="zh-CN"/>
            </w:rPr>
            <w:t>3</w:t>
          </w:r>
          <w:r>
            <w:fldChar w:fldCharType="end"/>
          </w:r>
        </w:p>
        <w:p>
          <w:pPr>
            <w:pStyle w:val="5"/>
            <w:tabs>
              <w:tab w:val="right" w:leader="dot" w:pos="8211"/>
            </w:tabs>
            <w:rPr>
              <w:szCs w:val="22"/>
            </w:rPr>
          </w:pPr>
          <w:r>
            <w:fldChar w:fldCharType="begin"/>
          </w:r>
          <w:r>
            <w:instrText xml:space="preserve"> HYPERLINK \l "_Toc458778173" </w:instrText>
          </w:r>
          <w:r>
            <w:fldChar w:fldCharType="separate"/>
          </w:r>
          <w:r>
            <w:rPr>
              <w:rStyle w:val="12"/>
            </w:rPr>
            <w:t xml:space="preserve">2.1.1 </w:t>
          </w:r>
          <w:r>
            <w:rPr>
              <w:rStyle w:val="12"/>
              <w:rFonts w:hint="eastAsia"/>
            </w:rPr>
            <w:t>主销后倾</w:t>
          </w:r>
          <w:r>
            <w:tab/>
          </w:r>
          <w:r>
            <w:rPr>
              <w:rFonts w:hint="eastAsia"/>
              <w:lang w:val="en-US" w:eastAsia="zh-CN"/>
            </w:rPr>
            <w:t>3</w:t>
          </w:r>
          <w:r>
            <w:fldChar w:fldCharType="end"/>
          </w:r>
        </w:p>
        <w:p>
          <w:pPr>
            <w:pStyle w:val="5"/>
            <w:tabs>
              <w:tab w:val="right" w:leader="dot" w:pos="8211"/>
            </w:tabs>
            <w:rPr>
              <w:szCs w:val="22"/>
            </w:rPr>
          </w:pPr>
          <w:r>
            <w:fldChar w:fldCharType="begin"/>
          </w:r>
          <w:r>
            <w:instrText xml:space="preserve"> HYPERLINK \l "_Toc458778174" </w:instrText>
          </w:r>
          <w:r>
            <w:fldChar w:fldCharType="separate"/>
          </w:r>
          <w:r>
            <w:rPr>
              <w:rStyle w:val="12"/>
            </w:rPr>
            <w:t xml:space="preserve">2.1.2 </w:t>
          </w:r>
          <w:r>
            <w:rPr>
              <w:rStyle w:val="12"/>
              <w:rFonts w:hint="eastAsia"/>
            </w:rPr>
            <w:t>主销内倾</w:t>
          </w:r>
          <w:r>
            <w:tab/>
          </w:r>
          <w:r>
            <w:rPr>
              <w:rFonts w:hint="eastAsia"/>
              <w:lang w:val="en-US" w:eastAsia="zh-CN"/>
            </w:rPr>
            <w:t>3</w:t>
          </w:r>
          <w:r>
            <w:fldChar w:fldCharType="end"/>
          </w:r>
        </w:p>
        <w:p>
          <w:pPr>
            <w:pStyle w:val="5"/>
            <w:tabs>
              <w:tab w:val="right" w:leader="dot" w:pos="8211"/>
            </w:tabs>
            <w:rPr>
              <w:szCs w:val="22"/>
            </w:rPr>
          </w:pPr>
          <w:r>
            <w:fldChar w:fldCharType="begin"/>
          </w:r>
          <w:r>
            <w:instrText xml:space="preserve"> HYPERLINK \l "_Toc458778175" </w:instrText>
          </w:r>
          <w:r>
            <w:fldChar w:fldCharType="separate"/>
          </w:r>
          <w:r>
            <w:rPr>
              <w:rStyle w:val="12"/>
            </w:rPr>
            <w:t xml:space="preserve">2.1.3 </w:t>
          </w:r>
          <w:r>
            <w:rPr>
              <w:rStyle w:val="12"/>
              <w:rFonts w:hint="eastAsia"/>
            </w:rPr>
            <w:t>前轮前束</w:t>
          </w:r>
          <w:r>
            <w:tab/>
          </w:r>
          <w:r>
            <w:rPr>
              <w:rFonts w:hint="eastAsia"/>
              <w:lang w:val="en-US" w:eastAsia="zh-CN"/>
            </w:rPr>
            <w:t>4</w:t>
          </w:r>
          <w:r>
            <w:fldChar w:fldCharType="end"/>
          </w:r>
        </w:p>
        <w:p>
          <w:pPr>
            <w:pStyle w:val="9"/>
            <w:tabs>
              <w:tab w:val="right" w:leader="dot" w:pos="8211"/>
            </w:tabs>
            <w:rPr>
              <w:szCs w:val="22"/>
            </w:rPr>
          </w:pPr>
          <w:r>
            <w:fldChar w:fldCharType="begin"/>
          </w:r>
          <w:r>
            <w:instrText xml:space="preserve"> HYPERLINK \l "_Toc458778176" </w:instrText>
          </w:r>
          <w:r>
            <w:fldChar w:fldCharType="separate"/>
          </w:r>
          <w:r>
            <w:rPr>
              <w:rStyle w:val="12"/>
            </w:rPr>
            <w:t xml:space="preserve">2.2 </w:t>
          </w:r>
          <w:r>
            <w:rPr>
              <w:rStyle w:val="12"/>
              <w:rFonts w:hint="eastAsia"/>
            </w:rPr>
            <w:t>车模重心</w:t>
          </w:r>
          <w:r>
            <w:tab/>
          </w:r>
          <w:r>
            <w:rPr>
              <w:rFonts w:hint="eastAsia"/>
              <w:lang w:val="en-US" w:eastAsia="zh-CN"/>
            </w:rPr>
            <w:t>4</w:t>
          </w:r>
          <w:r>
            <w:fldChar w:fldCharType="end"/>
          </w:r>
        </w:p>
        <w:p>
          <w:pPr>
            <w:pStyle w:val="9"/>
            <w:tabs>
              <w:tab w:val="right" w:leader="dot" w:pos="8211"/>
            </w:tabs>
            <w:rPr>
              <w:szCs w:val="22"/>
            </w:rPr>
          </w:pPr>
          <w:r>
            <w:fldChar w:fldCharType="begin"/>
          </w:r>
          <w:r>
            <w:instrText xml:space="preserve"> HYPERLINK \l "_Toc458778177" </w:instrText>
          </w:r>
          <w:r>
            <w:fldChar w:fldCharType="separate"/>
          </w:r>
          <w:r>
            <w:rPr>
              <w:rStyle w:val="12"/>
            </w:rPr>
            <w:t xml:space="preserve">2.3 </w:t>
          </w:r>
          <w:r>
            <w:rPr>
              <w:rStyle w:val="12"/>
              <w:rFonts w:hint="eastAsia"/>
            </w:rPr>
            <w:t>车模底盘高度</w:t>
          </w:r>
          <w:r>
            <w:tab/>
          </w:r>
          <w:r>
            <w:rPr>
              <w:rFonts w:hint="eastAsia"/>
              <w:lang w:val="en-US" w:eastAsia="zh-CN"/>
            </w:rPr>
            <w:t>4</w:t>
          </w:r>
          <w:r>
            <w:fldChar w:fldCharType="end"/>
          </w:r>
        </w:p>
        <w:p>
          <w:pPr>
            <w:pStyle w:val="9"/>
            <w:tabs>
              <w:tab w:val="right" w:leader="dot" w:pos="8211"/>
            </w:tabs>
            <w:rPr>
              <w:szCs w:val="22"/>
            </w:rPr>
          </w:pPr>
          <w:r>
            <w:fldChar w:fldCharType="begin"/>
          </w:r>
          <w:r>
            <w:instrText xml:space="preserve"> HYPERLINK \l "_Toc458778178" </w:instrText>
          </w:r>
          <w:r>
            <w:fldChar w:fldCharType="separate"/>
          </w:r>
          <w:r>
            <w:rPr>
              <w:rStyle w:val="12"/>
            </w:rPr>
            <w:t>2.4</w:t>
          </w:r>
          <w:r>
            <w:rPr>
              <w:rStyle w:val="12"/>
              <w:rFonts w:hint="eastAsia"/>
            </w:rPr>
            <w:t>舵机安装</w:t>
          </w:r>
          <w:r>
            <w:tab/>
          </w:r>
          <w:r>
            <w:rPr>
              <w:rFonts w:hint="eastAsia"/>
              <w:lang w:val="en-US" w:eastAsia="zh-CN"/>
            </w:rPr>
            <w:t>4</w:t>
          </w:r>
          <w:r>
            <w:fldChar w:fldCharType="end"/>
          </w:r>
        </w:p>
        <w:p>
          <w:pPr>
            <w:pStyle w:val="9"/>
            <w:tabs>
              <w:tab w:val="right" w:leader="dot" w:pos="8211"/>
            </w:tabs>
            <w:rPr>
              <w:szCs w:val="22"/>
            </w:rPr>
          </w:pPr>
          <w:r>
            <w:fldChar w:fldCharType="begin"/>
          </w:r>
          <w:r>
            <w:instrText xml:space="preserve"> HYPERLINK \l "_Toc458778179" </w:instrText>
          </w:r>
          <w:r>
            <w:fldChar w:fldCharType="separate"/>
          </w:r>
          <w:r>
            <w:rPr>
              <w:rStyle w:val="12"/>
            </w:rPr>
            <w:t xml:space="preserve">2.5 </w:t>
          </w:r>
          <w:r>
            <w:rPr>
              <w:rStyle w:val="12"/>
              <w:rFonts w:hint="eastAsia"/>
            </w:rPr>
            <w:t>编码器的安装</w:t>
          </w:r>
          <w:r>
            <w:tab/>
          </w:r>
          <w:r>
            <w:rPr>
              <w:rFonts w:hint="eastAsia"/>
              <w:lang w:val="en-US" w:eastAsia="zh-CN"/>
            </w:rPr>
            <w:t>6</w:t>
          </w:r>
          <w:r>
            <w:fldChar w:fldCharType="end"/>
          </w:r>
        </w:p>
        <w:p>
          <w:pPr>
            <w:pStyle w:val="9"/>
            <w:tabs>
              <w:tab w:val="right" w:leader="dot" w:pos="8211"/>
            </w:tabs>
            <w:rPr>
              <w:szCs w:val="22"/>
            </w:rPr>
          </w:pPr>
          <w:r>
            <w:fldChar w:fldCharType="begin"/>
          </w:r>
          <w:r>
            <w:instrText xml:space="preserve"> HYPERLINK \l "_Toc458778180" </w:instrText>
          </w:r>
          <w:r>
            <w:fldChar w:fldCharType="separate"/>
          </w:r>
          <w:r>
            <w:rPr>
              <w:rStyle w:val="12"/>
            </w:rPr>
            <w:t>2.6</w:t>
          </w:r>
          <w:r>
            <w:rPr>
              <w:rStyle w:val="12"/>
              <w:rFonts w:hint="eastAsia"/>
            </w:rPr>
            <w:t>摄像头的固定</w:t>
          </w:r>
          <w:r>
            <w:tab/>
          </w:r>
          <w:r>
            <w:rPr>
              <w:rFonts w:hint="eastAsia"/>
              <w:lang w:val="en-US" w:eastAsia="zh-CN"/>
            </w:rPr>
            <w:t>6</w:t>
          </w:r>
          <w:r>
            <w:fldChar w:fldCharType="end"/>
          </w:r>
        </w:p>
        <w:p>
          <w:pPr>
            <w:pStyle w:val="9"/>
            <w:tabs>
              <w:tab w:val="right" w:leader="dot" w:pos="8211"/>
            </w:tabs>
            <w:rPr>
              <w:szCs w:val="22"/>
            </w:rPr>
          </w:pPr>
          <w:r>
            <w:fldChar w:fldCharType="begin"/>
          </w:r>
          <w:r>
            <w:instrText xml:space="preserve"> HYPERLINK \l "_Toc458778181" </w:instrText>
          </w:r>
          <w:r>
            <w:fldChar w:fldCharType="separate"/>
          </w:r>
          <w:r>
            <w:rPr>
              <w:rStyle w:val="12"/>
            </w:rPr>
            <w:t>2.7</w:t>
          </w:r>
          <w:r>
            <w:rPr>
              <w:rStyle w:val="12"/>
              <w:rFonts w:hint="eastAsia"/>
            </w:rPr>
            <w:t>电池的固定</w:t>
          </w:r>
          <w:r>
            <w:tab/>
          </w:r>
          <w:r>
            <w:rPr>
              <w:rFonts w:hint="eastAsia"/>
              <w:lang w:val="en-US" w:eastAsia="zh-CN"/>
            </w:rPr>
            <w:t>7</w:t>
          </w:r>
          <w:r>
            <w:fldChar w:fldCharType="end"/>
          </w:r>
        </w:p>
        <w:p>
          <w:pPr>
            <w:pStyle w:val="8"/>
            <w:tabs>
              <w:tab w:val="right" w:leader="dot" w:pos="8211"/>
            </w:tabs>
            <w:rPr>
              <w:szCs w:val="22"/>
            </w:rPr>
          </w:pPr>
          <w:r>
            <w:fldChar w:fldCharType="begin"/>
          </w:r>
          <w:r>
            <w:instrText xml:space="preserve"> HYPERLINK \l "_Toc458778182" </w:instrText>
          </w:r>
          <w:r>
            <w:fldChar w:fldCharType="separate"/>
          </w:r>
          <w:r>
            <w:rPr>
              <w:rStyle w:val="12"/>
              <w:rFonts w:hint="eastAsia"/>
            </w:rPr>
            <w:t>第三章</w:t>
          </w:r>
          <w:r>
            <w:rPr>
              <w:rStyle w:val="12"/>
            </w:rPr>
            <w:t xml:space="preserve"> </w:t>
          </w:r>
          <w:r>
            <w:rPr>
              <w:rStyle w:val="12"/>
              <w:rFonts w:hint="eastAsia"/>
            </w:rPr>
            <w:t>硬件系统设计及实现</w:t>
          </w:r>
          <w:r>
            <w:tab/>
          </w:r>
          <w:r>
            <w:rPr>
              <w:rFonts w:hint="eastAsia"/>
              <w:lang w:val="en-US" w:eastAsia="zh-CN"/>
            </w:rPr>
            <w:t>8</w:t>
          </w:r>
          <w:r>
            <w:fldChar w:fldCharType="end"/>
          </w:r>
        </w:p>
        <w:p>
          <w:pPr>
            <w:pStyle w:val="9"/>
            <w:tabs>
              <w:tab w:val="right" w:leader="dot" w:pos="8211"/>
            </w:tabs>
            <w:rPr>
              <w:szCs w:val="22"/>
            </w:rPr>
          </w:pPr>
          <w:r>
            <w:fldChar w:fldCharType="begin"/>
          </w:r>
          <w:r>
            <w:instrText xml:space="preserve"> HYPERLINK \l "_Toc458778183" </w:instrText>
          </w:r>
          <w:r>
            <w:fldChar w:fldCharType="separate"/>
          </w:r>
          <w:r>
            <w:rPr>
              <w:rStyle w:val="12"/>
            </w:rPr>
            <w:t>3.1</w:t>
          </w:r>
          <w:r>
            <w:rPr>
              <w:rStyle w:val="12"/>
              <w:rFonts w:hint="eastAsia"/>
            </w:rPr>
            <w:t>硬件设计方案</w:t>
          </w:r>
          <w:r>
            <w:tab/>
          </w:r>
          <w:r>
            <w:rPr>
              <w:rFonts w:hint="eastAsia"/>
              <w:lang w:val="en-US" w:eastAsia="zh-CN"/>
            </w:rPr>
            <w:t>8</w:t>
          </w:r>
          <w:r>
            <w:fldChar w:fldCharType="end"/>
          </w:r>
        </w:p>
        <w:p>
          <w:pPr>
            <w:pStyle w:val="9"/>
            <w:tabs>
              <w:tab w:val="right" w:leader="dot" w:pos="8211"/>
            </w:tabs>
            <w:rPr>
              <w:szCs w:val="22"/>
            </w:rPr>
          </w:pPr>
          <w:r>
            <w:fldChar w:fldCharType="begin"/>
          </w:r>
          <w:r>
            <w:instrText xml:space="preserve"> HYPERLINK \l "_Toc458778184" </w:instrText>
          </w:r>
          <w:r>
            <w:fldChar w:fldCharType="separate"/>
          </w:r>
          <w:r>
            <w:rPr>
              <w:rStyle w:val="12"/>
            </w:rPr>
            <w:t>3.2</w:t>
          </w:r>
          <w:r>
            <w:rPr>
              <w:rStyle w:val="12"/>
              <w:rFonts w:hint="eastAsia"/>
            </w:rPr>
            <w:t>传感器的选择</w:t>
          </w:r>
          <w:r>
            <w:tab/>
          </w:r>
          <w:r>
            <w:rPr>
              <w:rFonts w:hint="eastAsia"/>
              <w:lang w:val="en-US" w:eastAsia="zh-CN"/>
            </w:rPr>
            <w:t>8</w:t>
          </w:r>
          <w:r>
            <w:fldChar w:fldCharType="end"/>
          </w:r>
        </w:p>
        <w:p>
          <w:pPr>
            <w:pStyle w:val="5"/>
            <w:tabs>
              <w:tab w:val="right" w:leader="dot" w:pos="8211"/>
            </w:tabs>
            <w:rPr>
              <w:szCs w:val="22"/>
            </w:rPr>
          </w:pPr>
          <w:r>
            <w:fldChar w:fldCharType="begin"/>
          </w:r>
          <w:r>
            <w:instrText xml:space="preserve"> HYPERLINK \l "_Toc458778185" </w:instrText>
          </w:r>
          <w:r>
            <w:fldChar w:fldCharType="separate"/>
          </w:r>
          <w:r>
            <w:rPr>
              <w:rStyle w:val="12"/>
            </w:rPr>
            <w:t xml:space="preserve">3.2.1 </w:t>
          </w:r>
          <w:r>
            <w:rPr>
              <w:rStyle w:val="12"/>
              <w:rFonts w:hint="eastAsia"/>
            </w:rPr>
            <w:t>摄像头</w:t>
          </w:r>
          <w:r>
            <w:tab/>
          </w:r>
          <w:r>
            <w:rPr>
              <w:rFonts w:hint="eastAsia"/>
              <w:lang w:val="en-US" w:eastAsia="zh-CN"/>
            </w:rPr>
            <w:t>8</w:t>
          </w:r>
          <w:r>
            <w:fldChar w:fldCharType="end"/>
          </w:r>
        </w:p>
        <w:p>
          <w:pPr>
            <w:pStyle w:val="9"/>
            <w:tabs>
              <w:tab w:val="right" w:leader="dot" w:pos="8211"/>
            </w:tabs>
            <w:rPr>
              <w:szCs w:val="22"/>
            </w:rPr>
          </w:pPr>
          <w:r>
            <w:fldChar w:fldCharType="begin"/>
          </w:r>
          <w:r>
            <w:instrText xml:space="preserve"> HYPERLINK \l "_Toc458778186" </w:instrText>
          </w:r>
          <w:r>
            <w:fldChar w:fldCharType="separate"/>
          </w:r>
          <w:r>
            <w:rPr>
              <w:rStyle w:val="12"/>
            </w:rPr>
            <w:t>3.3</w:t>
          </w:r>
          <w:r>
            <w:rPr>
              <w:rStyle w:val="12"/>
              <w:rFonts w:hint="eastAsia"/>
            </w:rPr>
            <w:t>电路设计方案</w:t>
          </w:r>
          <w:r>
            <w:tab/>
          </w:r>
          <w:r>
            <w:rPr>
              <w:rFonts w:hint="eastAsia"/>
              <w:lang w:val="en-US" w:eastAsia="zh-CN"/>
            </w:rPr>
            <w:t>9</w:t>
          </w:r>
          <w:r>
            <w:fldChar w:fldCharType="end"/>
          </w:r>
        </w:p>
        <w:p>
          <w:pPr>
            <w:pStyle w:val="5"/>
            <w:tabs>
              <w:tab w:val="right" w:leader="dot" w:pos="8211"/>
            </w:tabs>
            <w:rPr>
              <w:szCs w:val="22"/>
            </w:rPr>
          </w:pPr>
          <w:r>
            <w:fldChar w:fldCharType="begin"/>
          </w:r>
          <w:r>
            <w:instrText xml:space="preserve"> HYPERLINK \l "_Toc458778187" </w:instrText>
          </w:r>
          <w:r>
            <w:fldChar w:fldCharType="separate"/>
          </w:r>
          <w:r>
            <w:rPr>
              <w:rStyle w:val="12"/>
            </w:rPr>
            <w:t>3.3.1</w:t>
          </w:r>
          <w:r>
            <w:rPr>
              <w:rStyle w:val="12"/>
              <w:rFonts w:hint="eastAsia"/>
            </w:rPr>
            <w:t>单片机最小系统板</w:t>
          </w:r>
          <w:r>
            <w:tab/>
          </w:r>
          <w:r>
            <w:rPr>
              <w:rFonts w:hint="eastAsia"/>
              <w:lang w:val="en-US" w:eastAsia="zh-CN"/>
            </w:rPr>
            <w:t>1</w:t>
          </w:r>
          <w:r>
            <w:fldChar w:fldCharType="end"/>
          </w:r>
          <w:r>
            <w:rPr>
              <w:rFonts w:hint="eastAsia"/>
              <w:lang w:val="en-US" w:eastAsia="zh-CN"/>
            </w:rPr>
            <w:t>0</w:t>
          </w:r>
        </w:p>
        <w:p>
          <w:pPr>
            <w:pStyle w:val="5"/>
            <w:tabs>
              <w:tab w:val="right" w:leader="dot" w:pos="8211"/>
            </w:tabs>
            <w:rPr>
              <w:szCs w:val="22"/>
            </w:rPr>
          </w:pPr>
          <w:r>
            <w:fldChar w:fldCharType="begin"/>
          </w:r>
          <w:r>
            <w:instrText xml:space="preserve"> HYPERLINK \l "_Toc458778188" </w:instrText>
          </w:r>
          <w:r>
            <w:fldChar w:fldCharType="separate"/>
          </w:r>
          <w:r>
            <w:rPr>
              <w:rStyle w:val="12"/>
            </w:rPr>
            <w:t>3.3.2</w:t>
          </w:r>
          <w:r>
            <w:rPr>
              <w:rStyle w:val="12"/>
              <w:rFonts w:hint="eastAsia"/>
            </w:rPr>
            <w:t>电源稳压电路</w:t>
          </w:r>
          <w:r>
            <w:tab/>
          </w:r>
          <w:r>
            <w:rPr>
              <w:rFonts w:hint="eastAsia"/>
              <w:lang w:val="en-US" w:eastAsia="zh-CN"/>
            </w:rPr>
            <w:t>1</w:t>
          </w:r>
          <w:r>
            <w:fldChar w:fldCharType="end"/>
          </w:r>
          <w:r>
            <w:rPr>
              <w:rFonts w:hint="eastAsia"/>
              <w:lang w:val="en-US" w:eastAsia="zh-CN"/>
            </w:rPr>
            <w:t>0</w:t>
          </w:r>
        </w:p>
        <w:p>
          <w:pPr>
            <w:pStyle w:val="5"/>
            <w:tabs>
              <w:tab w:val="right" w:leader="dot" w:pos="8211"/>
            </w:tabs>
            <w:rPr>
              <w:szCs w:val="22"/>
            </w:rPr>
          </w:pPr>
          <w:r>
            <w:fldChar w:fldCharType="begin"/>
          </w:r>
          <w:r>
            <w:instrText xml:space="preserve"> HYPERLINK \l "_Toc458778189" </w:instrText>
          </w:r>
          <w:r>
            <w:fldChar w:fldCharType="separate"/>
          </w:r>
          <w:r>
            <w:rPr>
              <w:rStyle w:val="12"/>
            </w:rPr>
            <w:t>3.3.3</w:t>
          </w:r>
          <w:r>
            <w:rPr>
              <w:rStyle w:val="12"/>
              <w:rFonts w:hint="eastAsia"/>
            </w:rPr>
            <w:t>电机驱动模块</w:t>
          </w:r>
          <w:r>
            <w:tab/>
          </w:r>
          <w:r>
            <w:rPr>
              <w:rFonts w:hint="eastAsia"/>
              <w:lang w:val="en-US" w:eastAsia="zh-CN"/>
            </w:rPr>
            <w:t>1</w:t>
          </w:r>
          <w:r>
            <w:fldChar w:fldCharType="end"/>
          </w:r>
          <w:r>
            <w:rPr>
              <w:rFonts w:hint="eastAsia"/>
              <w:lang w:val="en-US" w:eastAsia="zh-CN"/>
            </w:rPr>
            <w:t>2</w:t>
          </w:r>
        </w:p>
        <w:p>
          <w:pPr>
            <w:pStyle w:val="8"/>
            <w:tabs>
              <w:tab w:val="right" w:leader="dot" w:pos="8211"/>
            </w:tabs>
            <w:rPr>
              <w:szCs w:val="22"/>
            </w:rPr>
          </w:pPr>
          <w:r>
            <w:fldChar w:fldCharType="begin"/>
          </w:r>
          <w:r>
            <w:instrText xml:space="preserve"> HYPERLINK \l "_Toc458778190" </w:instrText>
          </w:r>
          <w:r>
            <w:fldChar w:fldCharType="separate"/>
          </w:r>
          <w:r>
            <w:rPr>
              <w:rStyle w:val="12"/>
              <w:rFonts w:hint="eastAsia"/>
            </w:rPr>
            <w:t>第四章</w:t>
          </w:r>
          <w:r>
            <w:rPr>
              <w:rStyle w:val="12"/>
            </w:rPr>
            <w:t xml:space="preserve"> </w:t>
          </w:r>
          <w:r>
            <w:rPr>
              <w:rStyle w:val="12"/>
              <w:rFonts w:hint="eastAsia"/>
            </w:rPr>
            <w:t>软件系统设计及实现</w:t>
          </w:r>
          <w:r>
            <w:tab/>
          </w:r>
          <w:r>
            <w:rPr>
              <w:rFonts w:hint="eastAsia"/>
              <w:lang w:val="en-US" w:eastAsia="zh-CN"/>
            </w:rPr>
            <w:t>1</w:t>
          </w:r>
          <w:r>
            <w:fldChar w:fldCharType="end"/>
          </w:r>
          <w:r>
            <w:rPr>
              <w:rFonts w:hint="eastAsia"/>
              <w:lang w:val="en-US" w:eastAsia="zh-CN"/>
            </w:rPr>
            <w:t>5</w:t>
          </w:r>
        </w:p>
        <w:p>
          <w:pPr>
            <w:pStyle w:val="9"/>
            <w:tabs>
              <w:tab w:val="right" w:leader="dot" w:pos="8211"/>
            </w:tabs>
            <w:rPr>
              <w:szCs w:val="22"/>
            </w:rPr>
          </w:pPr>
          <w:r>
            <w:fldChar w:fldCharType="begin"/>
          </w:r>
          <w:r>
            <w:instrText xml:space="preserve"> HYPERLINK \l "_Toc458778191" </w:instrText>
          </w:r>
          <w:r>
            <w:fldChar w:fldCharType="separate"/>
          </w:r>
          <w:r>
            <w:rPr>
              <w:rStyle w:val="12"/>
            </w:rPr>
            <w:t xml:space="preserve">4.1 </w:t>
          </w:r>
          <w:r>
            <w:rPr>
              <w:rStyle w:val="12"/>
              <w:rFonts w:hint="eastAsia"/>
            </w:rPr>
            <w:t>各种元素的扫线方法</w:t>
          </w:r>
          <w:r>
            <w:tab/>
          </w:r>
          <w:r>
            <w:rPr>
              <w:rFonts w:hint="eastAsia"/>
              <w:lang w:val="en-US" w:eastAsia="zh-CN"/>
            </w:rPr>
            <w:t>1</w:t>
          </w:r>
          <w:r>
            <w:fldChar w:fldCharType="end"/>
          </w:r>
          <w:r>
            <w:rPr>
              <w:rFonts w:hint="eastAsia"/>
              <w:lang w:val="en-US" w:eastAsia="zh-CN"/>
            </w:rPr>
            <w:t>5</w:t>
          </w:r>
        </w:p>
        <w:p>
          <w:pPr>
            <w:pStyle w:val="5"/>
            <w:tabs>
              <w:tab w:val="right" w:leader="dot" w:pos="8211"/>
            </w:tabs>
            <w:rPr>
              <w:szCs w:val="22"/>
            </w:rPr>
          </w:pPr>
          <w:r>
            <w:fldChar w:fldCharType="begin"/>
          </w:r>
          <w:r>
            <w:instrText xml:space="preserve"> HYPERLINK \l "_Toc458778192" </w:instrText>
          </w:r>
          <w:r>
            <w:fldChar w:fldCharType="separate"/>
          </w:r>
          <w:r>
            <w:rPr>
              <w:rStyle w:val="12"/>
            </w:rPr>
            <w:t xml:space="preserve">4.1.1 </w:t>
          </w:r>
          <w:r>
            <w:rPr>
              <w:rStyle w:val="12"/>
              <w:rFonts w:hint="eastAsia"/>
            </w:rPr>
            <w:t>黑线提取</w:t>
          </w:r>
          <w:r>
            <w:tab/>
          </w:r>
          <w:r>
            <w:rPr>
              <w:rFonts w:hint="eastAsia"/>
              <w:lang w:val="en-US" w:eastAsia="zh-CN"/>
            </w:rPr>
            <w:t>1</w:t>
          </w:r>
          <w:r>
            <w:fldChar w:fldCharType="end"/>
          </w:r>
          <w:r>
            <w:rPr>
              <w:rFonts w:hint="eastAsia"/>
              <w:lang w:val="en-US" w:eastAsia="zh-CN"/>
            </w:rPr>
            <w:t>5</w:t>
          </w:r>
        </w:p>
        <w:p>
          <w:pPr>
            <w:pStyle w:val="5"/>
            <w:tabs>
              <w:tab w:val="right" w:leader="dot" w:pos="8211"/>
            </w:tabs>
            <w:rPr>
              <w:szCs w:val="22"/>
            </w:rPr>
          </w:pPr>
          <w:r>
            <w:fldChar w:fldCharType="begin"/>
          </w:r>
          <w:r>
            <w:instrText xml:space="preserve"> HYPERLINK \l "_Toc458778193" </w:instrText>
          </w:r>
          <w:r>
            <w:fldChar w:fldCharType="separate"/>
          </w:r>
          <w:r>
            <w:rPr>
              <w:rStyle w:val="12"/>
            </w:rPr>
            <w:t>4.1.2</w:t>
          </w:r>
          <w:r>
            <w:rPr>
              <w:rStyle w:val="12"/>
              <w:rFonts w:hint="eastAsia"/>
            </w:rPr>
            <w:t>舵机控制</w:t>
          </w:r>
          <w:r>
            <w:tab/>
          </w:r>
          <w:r>
            <w:rPr>
              <w:rFonts w:hint="eastAsia"/>
              <w:lang w:val="en-US" w:eastAsia="zh-CN"/>
            </w:rPr>
            <w:t>1</w:t>
          </w:r>
          <w:r>
            <w:fldChar w:fldCharType="end"/>
          </w:r>
          <w:r>
            <w:rPr>
              <w:rFonts w:hint="eastAsia"/>
              <w:lang w:val="en-US" w:eastAsia="zh-CN"/>
            </w:rPr>
            <w:t>6</w:t>
          </w:r>
        </w:p>
        <w:p>
          <w:pPr>
            <w:pStyle w:val="5"/>
            <w:tabs>
              <w:tab w:val="right" w:leader="dot" w:pos="8211"/>
            </w:tabs>
            <w:rPr>
              <w:szCs w:val="22"/>
            </w:rPr>
          </w:pPr>
          <w:r>
            <w:fldChar w:fldCharType="begin"/>
          </w:r>
          <w:r>
            <w:instrText xml:space="preserve"> HYPERLINK \l "_Toc458778194" </w:instrText>
          </w:r>
          <w:r>
            <w:fldChar w:fldCharType="separate"/>
          </w:r>
          <w:r>
            <w:rPr>
              <w:rStyle w:val="12"/>
            </w:rPr>
            <w:t xml:space="preserve">4.1.3 </w:t>
          </w:r>
          <w:r>
            <w:rPr>
              <w:rStyle w:val="12"/>
              <w:rFonts w:hint="eastAsia"/>
            </w:rPr>
            <w:t>速度控制</w:t>
          </w:r>
          <w:r>
            <w:tab/>
          </w:r>
          <w:r>
            <w:rPr>
              <w:rFonts w:hint="eastAsia"/>
              <w:lang w:val="en-US" w:eastAsia="zh-CN"/>
            </w:rPr>
            <w:t>1</w:t>
          </w:r>
          <w:r>
            <w:fldChar w:fldCharType="end"/>
          </w:r>
          <w:r>
            <w:rPr>
              <w:rFonts w:hint="eastAsia"/>
              <w:lang w:val="en-US" w:eastAsia="zh-CN"/>
            </w:rPr>
            <w:t>6</w:t>
          </w:r>
        </w:p>
        <w:p>
          <w:pPr>
            <w:pStyle w:val="5"/>
            <w:tabs>
              <w:tab w:val="right" w:leader="dot" w:pos="8211"/>
            </w:tabs>
            <w:rPr>
              <w:szCs w:val="22"/>
            </w:rPr>
          </w:pPr>
          <w:r>
            <w:fldChar w:fldCharType="begin"/>
          </w:r>
          <w:r>
            <w:instrText xml:space="preserve"> HYPERLINK \l "_Toc458778195" </w:instrText>
          </w:r>
          <w:r>
            <w:fldChar w:fldCharType="separate"/>
          </w:r>
          <w:r>
            <w:rPr>
              <w:rStyle w:val="12"/>
            </w:rPr>
            <w:t xml:space="preserve">4.1.4 </w:t>
          </w:r>
          <w:r>
            <w:rPr>
              <w:rStyle w:val="12"/>
              <w:rFonts w:hint="eastAsia"/>
            </w:rPr>
            <w:t>数字</w:t>
          </w:r>
          <w:r>
            <w:rPr>
              <w:rStyle w:val="12"/>
            </w:rPr>
            <w:t>PID</w:t>
          </w:r>
          <w:r>
            <w:rPr>
              <w:rStyle w:val="12"/>
              <w:rFonts w:hint="eastAsia"/>
            </w:rPr>
            <w:t>算法的选择</w:t>
          </w:r>
          <w:r>
            <w:tab/>
          </w:r>
          <w:r>
            <w:rPr>
              <w:rFonts w:hint="eastAsia"/>
              <w:lang w:val="en-US" w:eastAsia="zh-CN"/>
            </w:rPr>
            <w:t>1</w:t>
          </w:r>
          <w:r>
            <w:fldChar w:fldCharType="end"/>
          </w:r>
          <w:r>
            <w:rPr>
              <w:rFonts w:hint="eastAsia"/>
              <w:lang w:val="en-US" w:eastAsia="zh-CN"/>
            </w:rPr>
            <w:t>7</w:t>
          </w:r>
        </w:p>
        <w:p>
          <w:pPr>
            <w:pStyle w:val="8"/>
            <w:tabs>
              <w:tab w:val="right" w:leader="dot" w:pos="8211"/>
            </w:tabs>
            <w:rPr>
              <w:szCs w:val="22"/>
            </w:rPr>
          </w:pPr>
          <w:r>
            <w:fldChar w:fldCharType="begin"/>
          </w:r>
          <w:r>
            <w:instrText xml:space="preserve"> HYPERLINK \l "_Toc458778196" </w:instrText>
          </w:r>
          <w:r>
            <w:fldChar w:fldCharType="separate"/>
          </w:r>
          <w:r>
            <w:rPr>
              <w:rStyle w:val="12"/>
              <w:rFonts w:hint="eastAsia"/>
            </w:rPr>
            <w:t>第五章</w:t>
          </w:r>
          <w:r>
            <w:rPr>
              <w:rStyle w:val="12"/>
            </w:rPr>
            <w:t xml:space="preserve"> </w:t>
          </w:r>
          <w:r>
            <w:rPr>
              <w:rStyle w:val="12"/>
              <w:rFonts w:hint="eastAsia"/>
            </w:rPr>
            <w:t>系统开发及调试工具</w:t>
          </w:r>
          <w:r>
            <w:tab/>
          </w:r>
          <w:r>
            <w:rPr>
              <w:rFonts w:hint="eastAsia"/>
              <w:lang w:val="en-US" w:eastAsia="zh-CN"/>
            </w:rPr>
            <w:t>1</w:t>
          </w:r>
          <w:r>
            <w:fldChar w:fldCharType="end"/>
          </w:r>
          <w:r>
            <w:rPr>
              <w:rFonts w:hint="eastAsia"/>
              <w:lang w:val="en-US" w:eastAsia="zh-CN"/>
            </w:rPr>
            <w:t>9</w:t>
          </w:r>
        </w:p>
        <w:p>
          <w:pPr>
            <w:pStyle w:val="9"/>
            <w:tabs>
              <w:tab w:val="right" w:leader="dot" w:pos="8211"/>
            </w:tabs>
            <w:rPr>
              <w:szCs w:val="22"/>
            </w:rPr>
          </w:pPr>
          <w:r>
            <w:fldChar w:fldCharType="begin"/>
          </w:r>
          <w:r>
            <w:instrText xml:space="preserve"> HYPERLINK \l "_Toc458778197" </w:instrText>
          </w:r>
          <w:r>
            <w:fldChar w:fldCharType="separate"/>
          </w:r>
          <w:r>
            <w:rPr>
              <w:rStyle w:val="12"/>
            </w:rPr>
            <w:t>5.1</w:t>
          </w:r>
          <w:r>
            <w:rPr>
              <w:rStyle w:val="12"/>
              <w:rFonts w:hint="eastAsia"/>
            </w:rPr>
            <w:t>开发工具</w:t>
          </w:r>
          <w:r>
            <w:tab/>
          </w:r>
          <w:r>
            <w:rPr>
              <w:rFonts w:hint="eastAsia"/>
              <w:lang w:val="en-US" w:eastAsia="zh-CN"/>
            </w:rPr>
            <w:t>1</w:t>
          </w:r>
          <w:r>
            <w:fldChar w:fldCharType="end"/>
          </w:r>
          <w:r>
            <w:rPr>
              <w:rFonts w:hint="eastAsia"/>
              <w:lang w:val="en-US" w:eastAsia="zh-CN"/>
            </w:rPr>
            <w:t>9</w:t>
          </w:r>
        </w:p>
        <w:p>
          <w:pPr>
            <w:pStyle w:val="9"/>
            <w:tabs>
              <w:tab w:val="right" w:leader="dot" w:pos="8211"/>
            </w:tabs>
            <w:rPr>
              <w:szCs w:val="22"/>
            </w:rPr>
          </w:pPr>
          <w:r>
            <w:fldChar w:fldCharType="begin"/>
          </w:r>
          <w:r>
            <w:instrText xml:space="preserve"> HYPERLINK \l "_Toc458778198" </w:instrText>
          </w:r>
          <w:r>
            <w:fldChar w:fldCharType="separate"/>
          </w:r>
          <w:r>
            <w:rPr>
              <w:rStyle w:val="12"/>
            </w:rPr>
            <w:t>5.2</w:t>
          </w:r>
          <w:r>
            <w:rPr>
              <w:rStyle w:val="12"/>
              <w:rFonts w:hint="eastAsia"/>
            </w:rPr>
            <w:t>上位机图像显示</w:t>
          </w:r>
          <w:r>
            <w:tab/>
          </w:r>
          <w:r>
            <w:rPr>
              <w:rFonts w:hint="eastAsia"/>
              <w:lang w:val="en-US" w:eastAsia="zh-CN"/>
            </w:rPr>
            <w:t>1</w:t>
          </w:r>
          <w:r>
            <w:fldChar w:fldCharType="end"/>
          </w:r>
          <w:r>
            <w:rPr>
              <w:rFonts w:hint="eastAsia"/>
              <w:lang w:val="en-US" w:eastAsia="zh-CN"/>
            </w:rPr>
            <w:t>9</w:t>
          </w:r>
        </w:p>
        <w:p>
          <w:pPr>
            <w:pStyle w:val="5"/>
            <w:tabs>
              <w:tab w:val="right" w:leader="dot" w:pos="8211"/>
            </w:tabs>
            <w:rPr>
              <w:szCs w:val="22"/>
            </w:rPr>
          </w:pPr>
          <w:r>
            <w:fldChar w:fldCharType="begin"/>
          </w:r>
          <w:r>
            <w:instrText xml:space="preserve"> HYPERLINK \l "_Toc458778199" </w:instrText>
          </w:r>
          <w:r>
            <w:fldChar w:fldCharType="separate"/>
          </w:r>
          <w:r>
            <w:rPr>
              <w:rStyle w:val="12"/>
            </w:rPr>
            <w:t>5.2.1  C#</w:t>
          </w:r>
          <w:r>
            <w:rPr>
              <w:rStyle w:val="12"/>
              <w:rFonts w:hint="eastAsia"/>
            </w:rPr>
            <w:t>静态上位机</w:t>
          </w:r>
          <w:r>
            <w:tab/>
          </w:r>
          <w:r>
            <w:rPr>
              <w:rFonts w:hint="eastAsia"/>
              <w:lang w:val="en-US" w:eastAsia="zh-CN"/>
            </w:rPr>
            <w:t>1</w:t>
          </w:r>
          <w:r>
            <w:fldChar w:fldCharType="end"/>
          </w:r>
          <w:r>
            <w:rPr>
              <w:rFonts w:hint="eastAsia"/>
              <w:lang w:val="en-US" w:eastAsia="zh-CN"/>
            </w:rPr>
            <w:t>9</w:t>
          </w:r>
        </w:p>
        <w:p>
          <w:pPr>
            <w:pStyle w:val="5"/>
            <w:tabs>
              <w:tab w:val="right" w:leader="dot" w:pos="8211"/>
            </w:tabs>
            <w:rPr>
              <w:szCs w:val="22"/>
            </w:rPr>
          </w:pPr>
          <w:r>
            <w:fldChar w:fldCharType="begin"/>
          </w:r>
          <w:r>
            <w:instrText xml:space="preserve"> HYPERLINK \l "_Toc458778200" </w:instrText>
          </w:r>
          <w:r>
            <w:fldChar w:fldCharType="separate"/>
          </w:r>
          <w:r>
            <w:rPr>
              <w:rStyle w:val="12"/>
            </w:rPr>
            <w:t>5.2.2  MFC SD</w:t>
          </w:r>
          <w:r>
            <w:rPr>
              <w:rStyle w:val="12"/>
              <w:rFonts w:hint="eastAsia"/>
            </w:rPr>
            <w:t>卡上位机</w:t>
          </w:r>
          <w:r>
            <w:tab/>
          </w:r>
          <w:r>
            <w:rPr>
              <w:rFonts w:hint="eastAsia"/>
              <w:lang w:val="en-US" w:eastAsia="zh-CN"/>
            </w:rPr>
            <w:t>2</w:t>
          </w:r>
          <w:r>
            <w:fldChar w:fldCharType="end"/>
          </w:r>
          <w:r>
            <w:rPr>
              <w:rFonts w:hint="eastAsia"/>
              <w:lang w:val="en-US" w:eastAsia="zh-CN"/>
            </w:rPr>
            <w:t>0</w:t>
          </w:r>
        </w:p>
        <w:p>
          <w:pPr>
            <w:pStyle w:val="9"/>
            <w:tabs>
              <w:tab w:val="right" w:leader="dot" w:pos="8211"/>
            </w:tabs>
            <w:rPr>
              <w:szCs w:val="22"/>
            </w:rPr>
          </w:pPr>
          <w:r>
            <w:fldChar w:fldCharType="begin"/>
          </w:r>
          <w:r>
            <w:instrText xml:space="preserve"> HYPERLINK \l "_Toc458778201" </w:instrText>
          </w:r>
          <w:r>
            <w:fldChar w:fldCharType="separate"/>
          </w:r>
          <w:r>
            <w:rPr>
              <w:rStyle w:val="12"/>
            </w:rPr>
            <w:t>5.3  SD</w:t>
          </w:r>
          <w:r>
            <w:rPr>
              <w:rStyle w:val="12"/>
              <w:rFonts w:hint="eastAsia"/>
            </w:rPr>
            <w:t>卡模块</w:t>
          </w:r>
          <w:r>
            <w:tab/>
          </w:r>
          <w:r>
            <w:rPr>
              <w:rFonts w:hint="eastAsia"/>
              <w:lang w:val="en-US" w:eastAsia="zh-CN"/>
            </w:rPr>
            <w:t>2</w:t>
          </w:r>
          <w:r>
            <w:fldChar w:fldCharType="end"/>
          </w:r>
          <w:r>
            <w:rPr>
              <w:rFonts w:hint="eastAsia"/>
              <w:lang w:val="en-US" w:eastAsia="zh-CN"/>
            </w:rPr>
            <w:t>3</w:t>
          </w:r>
        </w:p>
        <w:p>
          <w:pPr>
            <w:pStyle w:val="5"/>
            <w:tabs>
              <w:tab w:val="right" w:leader="dot" w:pos="8211"/>
            </w:tabs>
            <w:rPr>
              <w:szCs w:val="22"/>
            </w:rPr>
          </w:pPr>
          <w:r>
            <w:fldChar w:fldCharType="begin"/>
          </w:r>
          <w:r>
            <w:instrText xml:space="preserve"> HYPERLINK \l "_Toc458778202" </w:instrText>
          </w:r>
          <w:r>
            <w:fldChar w:fldCharType="separate"/>
          </w:r>
          <w:r>
            <w:rPr>
              <w:rStyle w:val="12"/>
            </w:rPr>
            <w:t>5.3.1  SD</w:t>
          </w:r>
          <w:r>
            <w:rPr>
              <w:rStyle w:val="12"/>
              <w:rFonts w:hint="eastAsia"/>
            </w:rPr>
            <w:t>卡介绍</w:t>
          </w:r>
          <w:r>
            <w:tab/>
          </w:r>
          <w:r>
            <w:rPr>
              <w:rFonts w:hint="eastAsia"/>
              <w:lang w:val="en-US" w:eastAsia="zh-CN"/>
            </w:rPr>
            <w:t>2</w:t>
          </w:r>
          <w:r>
            <w:fldChar w:fldCharType="end"/>
          </w:r>
          <w:r>
            <w:rPr>
              <w:rFonts w:hint="eastAsia"/>
              <w:lang w:val="en-US" w:eastAsia="zh-CN"/>
            </w:rPr>
            <w:t>3</w:t>
          </w:r>
        </w:p>
        <w:p>
          <w:pPr>
            <w:pStyle w:val="5"/>
            <w:tabs>
              <w:tab w:val="right" w:leader="dot" w:pos="8211"/>
            </w:tabs>
            <w:rPr>
              <w:szCs w:val="22"/>
            </w:rPr>
          </w:pPr>
          <w:r>
            <w:fldChar w:fldCharType="begin"/>
          </w:r>
          <w:r>
            <w:instrText xml:space="preserve"> HYPERLINK \l "_Toc458778203" </w:instrText>
          </w:r>
          <w:r>
            <w:fldChar w:fldCharType="separate"/>
          </w:r>
          <w:r>
            <w:rPr>
              <w:rStyle w:val="12"/>
            </w:rPr>
            <w:t>5.3.2  SPI</w:t>
          </w:r>
          <w:r>
            <w:rPr>
              <w:rStyle w:val="12"/>
              <w:rFonts w:hint="eastAsia"/>
            </w:rPr>
            <w:t>总线介绍</w:t>
          </w:r>
          <w:r>
            <w:tab/>
          </w:r>
          <w:r>
            <w:rPr>
              <w:rFonts w:hint="eastAsia"/>
              <w:lang w:val="en-US" w:eastAsia="zh-CN"/>
            </w:rPr>
            <w:t>2</w:t>
          </w:r>
          <w:r>
            <w:fldChar w:fldCharType="end"/>
          </w:r>
          <w:r>
            <w:rPr>
              <w:rFonts w:hint="eastAsia"/>
              <w:lang w:val="en-US" w:eastAsia="zh-CN"/>
            </w:rPr>
            <w:t>4</w:t>
          </w:r>
        </w:p>
        <w:p>
          <w:pPr>
            <w:pStyle w:val="5"/>
            <w:tabs>
              <w:tab w:val="right" w:leader="dot" w:pos="8211"/>
            </w:tabs>
            <w:rPr>
              <w:szCs w:val="22"/>
            </w:rPr>
          </w:pPr>
          <w:r>
            <w:fldChar w:fldCharType="begin"/>
          </w:r>
          <w:r>
            <w:instrText xml:space="preserve"> HYPERLINK \l "_Toc458778204" </w:instrText>
          </w:r>
          <w:r>
            <w:fldChar w:fldCharType="separate"/>
          </w:r>
          <w:r>
            <w:rPr>
              <w:rStyle w:val="12"/>
            </w:rPr>
            <w:t>5.3.3</w:t>
          </w:r>
          <w:r>
            <w:rPr>
              <w:rStyle w:val="12"/>
              <w:rFonts w:hint="eastAsia"/>
            </w:rPr>
            <w:t>软件实现</w:t>
          </w:r>
          <w:r>
            <w:tab/>
          </w:r>
          <w:r>
            <w:rPr>
              <w:rFonts w:hint="eastAsia"/>
              <w:lang w:val="en-US" w:eastAsia="zh-CN"/>
            </w:rPr>
            <w:t>2</w:t>
          </w:r>
          <w:r>
            <w:fldChar w:fldCharType="end"/>
          </w:r>
          <w:r>
            <w:rPr>
              <w:rFonts w:hint="eastAsia"/>
              <w:lang w:val="en-US" w:eastAsia="zh-CN"/>
            </w:rPr>
            <w:t>4</w:t>
          </w:r>
        </w:p>
        <w:p>
          <w:pPr>
            <w:pStyle w:val="9"/>
            <w:tabs>
              <w:tab w:val="right" w:leader="dot" w:pos="8211"/>
            </w:tabs>
            <w:rPr>
              <w:szCs w:val="22"/>
            </w:rPr>
          </w:pPr>
          <w:r>
            <w:fldChar w:fldCharType="begin"/>
          </w:r>
          <w:r>
            <w:instrText xml:space="preserve"> HYPERLINK \l "_Toc458778205" </w:instrText>
          </w:r>
          <w:r>
            <w:fldChar w:fldCharType="separate"/>
          </w:r>
          <w:r>
            <w:rPr>
              <w:rStyle w:val="12"/>
            </w:rPr>
            <w:t>5.4</w:t>
          </w:r>
          <w:r>
            <w:rPr>
              <w:rStyle w:val="12"/>
              <w:rFonts w:hint="eastAsia"/>
            </w:rPr>
            <w:t>键盘模块</w:t>
          </w:r>
          <w:r>
            <w:tab/>
          </w:r>
          <w:r>
            <w:rPr>
              <w:rFonts w:hint="eastAsia"/>
              <w:lang w:val="en-US" w:eastAsia="zh-CN"/>
            </w:rPr>
            <w:t>2</w:t>
          </w:r>
          <w:r>
            <w:fldChar w:fldCharType="end"/>
          </w:r>
          <w:r>
            <w:rPr>
              <w:rFonts w:hint="eastAsia"/>
              <w:lang w:val="en-US" w:eastAsia="zh-CN"/>
            </w:rPr>
            <w:t>5</w:t>
          </w:r>
        </w:p>
        <w:p>
          <w:pPr>
            <w:pStyle w:val="8"/>
            <w:tabs>
              <w:tab w:val="right" w:leader="dot" w:pos="8211"/>
            </w:tabs>
            <w:rPr>
              <w:szCs w:val="22"/>
            </w:rPr>
          </w:pPr>
          <w:r>
            <w:fldChar w:fldCharType="begin"/>
          </w:r>
          <w:r>
            <w:instrText xml:space="preserve"> HYPERLINK \l "_Toc458778206" </w:instrText>
          </w:r>
          <w:r>
            <w:fldChar w:fldCharType="separate"/>
          </w:r>
          <w:r>
            <w:rPr>
              <w:rStyle w:val="12"/>
              <w:rFonts w:hint="eastAsia"/>
            </w:rPr>
            <w:t>第六章</w:t>
          </w:r>
          <w:r>
            <w:rPr>
              <w:rStyle w:val="12"/>
            </w:rPr>
            <w:t xml:space="preserve"> </w:t>
          </w:r>
          <w:r>
            <w:rPr>
              <w:rStyle w:val="12"/>
              <w:rFonts w:hint="eastAsia"/>
            </w:rPr>
            <w:t>模型车的主要技术参数</w:t>
          </w:r>
          <w:r>
            <w:tab/>
          </w:r>
          <w:r>
            <w:rPr>
              <w:rFonts w:hint="eastAsia"/>
              <w:lang w:val="en-US" w:eastAsia="zh-CN"/>
            </w:rPr>
            <w:t>2</w:t>
          </w:r>
          <w:r>
            <w:fldChar w:fldCharType="end"/>
          </w:r>
          <w:r>
            <w:rPr>
              <w:rFonts w:hint="eastAsia"/>
              <w:lang w:val="en-US" w:eastAsia="zh-CN"/>
            </w:rPr>
            <w:t>7</w:t>
          </w:r>
        </w:p>
        <w:p>
          <w:pPr>
            <w:pStyle w:val="8"/>
            <w:tabs>
              <w:tab w:val="right" w:leader="dot" w:pos="8211"/>
            </w:tabs>
            <w:rPr>
              <w:szCs w:val="22"/>
            </w:rPr>
          </w:pPr>
          <w:r>
            <w:fldChar w:fldCharType="begin"/>
          </w:r>
          <w:r>
            <w:instrText xml:space="preserve"> HYPERLINK \l "_Toc458778207" </w:instrText>
          </w:r>
          <w:r>
            <w:fldChar w:fldCharType="separate"/>
          </w:r>
          <w:r>
            <w:rPr>
              <w:rStyle w:val="12"/>
              <w:rFonts w:hint="eastAsia"/>
            </w:rPr>
            <w:t>结</w:t>
          </w:r>
          <w:r>
            <w:rPr>
              <w:rStyle w:val="12"/>
            </w:rPr>
            <w:t xml:space="preserve">  </w:t>
          </w:r>
          <w:r>
            <w:rPr>
              <w:rStyle w:val="12"/>
              <w:rFonts w:hint="eastAsia"/>
            </w:rPr>
            <w:t>论</w:t>
          </w:r>
          <w:r>
            <w:tab/>
          </w:r>
          <w:r>
            <w:rPr>
              <w:rFonts w:hint="eastAsia"/>
              <w:lang w:val="en-US" w:eastAsia="zh-CN"/>
            </w:rPr>
            <w:t>2</w:t>
          </w:r>
          <w:r>
            <w:fldChar w:fldCharType="end"/>
          </w:r>
          <w:r>
            <w:rPr>
              <w:rFonts w:hint="eastAsia"/>
              <w:lang w:val="en-US" w:eastAsia="zh-CN"/>
            </w:rPr>
            <w:t>8</w:t>
          </w:r>
        </w:p>
        <w:p>
          <w:pPr>
            <w:pStyle w:val="8"/>
            <w:tabs>
              <w:tab w:val="right" w:leader="dot" w:pos="8211"/>
            </w:tabs>
            <w:rPr>
              <w:szCs w:val="22"/>
            </w:rPr>
          </w:pPr>
          <w:r>
            <w:fldChar w:fldCharType="begin"/>
          </w:r>
          <w:r>
            <w:instrText xml:space="preserve"> HYPERLINK \l "_Toc458778208" </w:instrText>
          </w:r>
          <w:r>
            <w:fldChar w:fldCharType="separate"/>
          </w:r>
          <w:r>
            <w:rPr>
              <w:rStyle w:val="12"/>
              <w:rFonts w:hint="eastAsia"/>
            </w:rPr>
            <w:t>参</w:t>
          </w:r>
          <w:r>
            <w:rPr>
              <w:rStyle w:val="12"/>
            </w:rPr>
            <w:t xml:space="preserve"> </w:t>
          </w:r>
          <w:r>
            <w:rPr>
              <w:rStyle w:val="12"/>
              <w:rFonts w:hint="eastAsia"/>
            </w:rPr>
            <w:t>考</w:t>
          </w:r>
          <w:r>
            <w:rPr>
              <w:rStyle w:val="12"/>
            </w:rPr>
            <w:t xml:space="preserve"> </w:t>
          </w:r>
          <w:r>
            <w:rPr>
              <w:rStyle w:val="12"/>
              <w:rFonts w:hint="eastAsia"/>
            </w:rPr>
            <w:t>文</w:t>
          </w:r>
          <w:r>
            <w:rPr>
              <w:rStyle w:val="12"/>
            </w:rPr>
            <w:t xml:space="preserve"> </w:t>
          </w:r>
          <w:r>
            <w:rPr>
              <w:rStyle w:val="12"/>
              <w:rFonts w:hint="eastAsia"/>
            </w:rPr>
            <w:t>献</w:t>
          </w:r>
          <w:r>
            <w:tab/>
          </w:r>
          <w:r>
            <w:rPr>
              <w:rFonts w:hint="eastAsia"/>
              <w:lang w:val="en-US" w:eastAsia="zh-CN"/>
            </w:rPr>
            <w:t>2</w:t>
          </w:r>
          <w:r>
            <w:fldChar w:fldCharType="end"/>
          </w:r>
          <w:r>
            <w:rPr>
              <w:rFonts w:hint="eastAsia"/>
              <w:lang w:val="en-US" w:eastAsia="zh-CN"/>
            </w:rPr>
            <w:t>9</w:t>
          </w:r>
        </w:p>
        <w:p>
          <w:pPr/>
          <w:r>
            <w:rPr>
              <w:b/>
              <w:bCs/>
              <w:lang w:val="zh-CN"/>
            </w:rPr>
            <w:fldChar w:fldCharType="end"/>
          </w:r>
        </w:p>
      </w:sdtContent>
    </w:sdt>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pPr>
    </w:p>
    <w:p>
      <w:pPr>
        <w:spacing w:line="288" w:lineRule="auto"/>
        <w:rPr>
          <w:rFonts w:ascii="黑体" w:hAnsi="宋体" w:eastAsia="黑体" w:cs="黑体"/>
          <w:color w:val="000000"/>
          <w:sz w:val="30"/>
          <w:szCs w:val="30"/>
        </w:rPr>
        <w:sectPr>
          <w:headerReference r:id="rId4" w:type="default"/>
          <w:pgSz w:w="11849" w:h="16781"/>
          <w:pgMar w:top="2268" w:right="1814" w:bottom="1814" w:left="1814" w:header="1587" w:footer="1247" w:gutter="0"/>
          <w:pgNumType w:start="1"/>
          <w:cols w:space="0" w:num="1"/>
          <w:docGrid w:type="lines" w:linePitch="317" w:charSpace="0"/>
        </w:sectPr>
      </w:pPr>
    </w:p>
    <w:p>
      <w:pPr>
        <w:pStyle w:val="2"/>
      </w:pPr>
      <w:bookmarkStart w:id="0" w:name="_Toc458778168"/>
      <w:r>
        <w:rPr>
          <w:rFonts w:hint="eastAsia"/>
        </w:rPr>
        <w:t>第一章 系统整体设计</w:t>
      </w:r>
      <w:bookmarkEnd w:id="0"/>
    </w:p>
    <w:p>
      <w:pPr>
        <w:pStyle w:val="3"/>
      </w:pPr>
      <w:bookmarkStart w:id="1" w:name="_Toc268859809"/>
      <w:bookmarkStart w:id="2" w:name="_Toc364328463"/>
      <w:bookmarkStart w:id="3" w:name="_Toc269058422"/>
      <w:bookmarkStart w:id="4" w:name="_Toc458505273"/>
      <w:bookmarkStart w:id="5" w:name="_Toc458778169"/>
      <w:bookmarkStart w:id="6" w:name="_Toc128456442"/>
      <w:r>
        <w:t>1.1系统</w:t>
      </w:r>
      <w:bookmarkEnd w:id="1"/>
      <w:r>
        <w:t>概述</w:t>
      </w:r>
      <w:bookmarkEnd w:id="2"/>
      <w:bookmarkEnd w:id="3"/>
      <w:bookmarkEnd w:id="4"/>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bookmarkStart w:id="7" w:name="_Toc269058423"/>
      <w:bookmarkStart w:id="8" w:name="_Toc268859810"/>
      <w:r>
        <w:rPr>
          <w:rFonts w:hint="eastAsia" w:asciiTheme="minorEastAsia" w:hAnsiTheme="minorEastAsia" w:eastAsiaTheme="minorEastAsia" w:cstheme="minorEastAsia"/>
          <w:sz w:val="24"/>
          <w:szCs w:val="24"/>
        </w:rPr>
        <w:t>智能车系统的总体工作模式为：CMOS图像传感器拍摄赛道图像，输出PAL制式信号，经过信号处理模块进行硬件二值化，采用LM1881进行视频同步分离，二值化图像信号、奇偶场信号、行同步信号输入到MK60N512VLL10微控制器，进行进一步处理获得主要的赛道信息；通过光电编码器来检测车速，并采用MK60N512VLL10的输入捕捉功能进行脉冲计算获得速度和路程；转向舵机采用PD控制；驱动电机采用 PI控制，通过PWM控制驱动电路调整电机的功率；而车速的目标值由默认值、运行安全方案和基于图像处理的优化策略进行综合控制。</w:t>
      </w:r>
    </w:p>
    <w:p>
      <w:pPr>
        <w:pStyle w:val="18"/>
        <w:ind w:firstLine="0" w:firstLineChars="0"/>
      </w:pPr>
      <w:bookmarkStart w:id="9" w:name="OLE_LINK5"/>
      <w:bookmarkEnd w:id="9"/>
      <w:r>
        <mc:AlternateContent>
          <mc:Choice Requires="wpc">
            <w:drawing>
              <wp:anchor distT="0" distB="0" distL="114300" distR="114300" simplePos="0" relativeHeight="251653120" behindDoc="0" locked="0" layoutInCell="1" allowOverlap="0">
                <wp:simplePos x="0" y="0"/>
                <wp:positionH relativeFrom="column">
                  <wp:posOffset>-14605</wp:posOffset>
                </wp:positionH>
                <wp:positionV relativeFrom="paragraph">
                  <wp:posOffset>97155</wp:posOffset>
                </wp:positionV>
                <wp:extent cx="5258435" cy="3155315"/>
                <wp:effectExtent l="22860" t="19050" r="5080" b="6985"/>
                <wp:wrapSquare wrapText="bothSides"/>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B0F0"/>
                          </a:solidFill>
                          <a:prstDash val="solid"/>
                          <a:miter lim="800000"/>
                          <a:headEnd type="none" w="med" len="med"/>
                          <a:tailEnd type="none" w="med" len="med"/>
                        </a:ln>
                      </wpc:whole>
                      <wps:wsp>
                        <wps:cNvPr id="62" name="Rectangle 67"/>
                        <wps:cNvSpPr>
                          <a:spLocks noChangeArrowheads="1"/>
                        </wps:cNvSpPr>
                        <wps:spPr bwMode="auto">
                          <a:xfrm>
                            <a:off x="1610396" y="234457"/>
                            <a:ext cx="1380339" cy="522234"/>
                          </a:xfrm>
                          <a:prstGeom prst="rect">
                            <a:avLst/>
                          </a:prstGeom>
                          <a:solidFill>
                            <a:srgbClr val="00B0F0"/>
                          </a:solidFill>
                          <a:ln w="9525">
                            <a:solidFill>
                              <a:srgbClr val="000000"/>
                            </a:solidFill>
                            <a:miter lim="800000"/>
                          </a:ln>
                        </wps:spPr>
                        <wps:bodyPr rot="0" vert="horz" wrap="square" lIns="91440" tIns="45720" rIns="91440" bIns="45720" anchor="t" anchorCtr="0" upright="1">
                          <a:noAutofit/>
                        </wps:bodyPr>
                      </wps:wsp>
                      <wps:wsp>
                        <wps:cNvPr id="63" name="Text Box 68"/>
                        <wps:cNvSpPr txBox="1">
                          <a:spLocks noChangeArrowheads="1"/>
                        </wps:cNvSpPr>
                        <wps:spPr bwMode="auto">
                          <a:xfrm>
                            <a:off x="153371" y="234457"/>
                            <a:ext cx="1180957" cy="419248"/>
                          </a:xfrm>
                          <a:prstGeom prst="rect">
                            <a:avLst/>
                          </a:prstGeom>
                          <a:solidFill>
                            <a:srgbClr val="FFFFFF"/>
                          </a:solidFill>
                          <a:ln w="9525">
                            <a:solidFill>
                              <a:srgbClr val="000000"/>
                            </a:solidFill>
                            <a:miter lim="800000"/>
                          </a:ln>
                        </wps:spPr>
                        <wps:txbx>
                          <w:txbxContent>
                            <w:p>
                              <w:pPr>
                                <w:rPr>
                                  <w:sz w:val="36"/>
                                  <w:szCs w:val="36"/>
                                </w:rPr>
                              </w:pPr>
                              <w:r>
                                <w:rPr>
                                  <w:sz w:val="36"/>
                                  <w:szCs w:val="36"/>
                                </w:rPr>
                                <w:t>系统框图</w:t>
                              </w:r>
                            </w:p>
                          </w:txbxContent>
                        </wps:txbx>
                        <wps:bodyPr rot="0" vert="horz" wrap="square" lIns="91440" tIns="45720" rIns="91440" bIns="45720" anchor="t" anchorCtr="0" upright="1">
                          <a:noAutofit/>
                        </wps:bodyPr>
                      </wps:wsp>
                      <wps:wsp>
                        <wps:cNvPr id="64" name="Rectangle 69"/>
                        <wps:cNvSpPr>
                          <a:spLocks noChangeArrowheads="1"/>
                        </wps:cNvSpPr>
                        <wps:spPr bwMode="auto">
                          <a:xfrm>
                            <a:off x="3086409" y="234457"/>
                            <a:ext cx="1381070" cy="522234"/>
                          </a:xfrm>
                          <a:prstGeom prst="rect">
                            <a:avLst/>
                          </a:prstGeom>
                          <a:solidFill>
                            <a:srgbClr val="00B0F0"/>
                          </a:solidFill>
                          <a:ln w="9525">
                            <a:solidFill>
                              <a:srgbClr val="000000"/>
                            </a:solidFill>
                            <a:miter lim="800000"/>
                          </a:ln>
                        </wps:spPr>
                        <wps:bodyPr rot="0" vert="horz" wrap="square" lIns="91440" tIns="45720" rIns="91440" bIns="45720" anchor="t" anchorCtr="0" upright="1">
                          <a:noAutofit/>
                        </wps:bodyPr>
                      </wps:wsp>
                      <wps:wsp>
                        <wps:cNvPr id="65" name="Rectangle 70"/>
                        <wps:cNvSpPr>
                          <a:spLocks noChangeArrowheads="1"/>
                        </wps:cNvSpPr>
                        <wps:spPr bwMode="auto">
                          <a:xfrm>
                            <a:off x="230057" y="928335"/>
                            <a:ext cx="1380339" cy="522964"/>
                          </a:xfrm>
                          <a:prstGeom prst="rect">
                            <a:avLst/>
                          </a:prstGeom>
                          <a:solidFill>
                            <a:srgbClr val="00B0F0"/>
                          </a:solidFill>
                          <a:ln w="9525">
                            <a:solidFill>
                              <a:srgbClr val="000000"/>
                            </a:solidFill>
                            <a:miter lim="800000"/>
                          </a:ln>
                        </wps:spPr>
                        <wps:bodyPr rot="0" vert="horz" wrap="square" lIns="91440" tIns="45720" rIns="91440" bIns="45720" anchor="t" anchorCtr="0" upright="1">
                          <a:noAutofit/>
                        </wps:bodyPr>
                      </wps:wsp>
                      <wps:wsp>
                        <wps:cNvPr id="66" name="Rectangle 71"/>
                        <wps:cNvSpPr>
                          <a:spLocks noChangeArrowheads="1"/>
                        </wps:cNvSpPr>
                        <wps:spPr bwMode="auto">
                          <a:xfrm>
                            <a:off x="1828037" y="929795"/>
                            <a:ext cx="1380339" cy="522234"/>
                          </a:xfrm>
                          <a:prstGeom prst="rect">
                            <a:avLst/>
                          </a:prstGeom>
                          <a:solidFill>
                            <a:srgbClr val="00B0F0"/>
                          </a:solidFill>
                          <a:ln w="9525">
                            <a:solidFill>
                              <a:srgbClr val="000000"/>
                            </a:solidFill>
                            <a:miter lim="800000"/>
                          </a:ln>
                        </wps:spPr>
                        <wps:bodyPr rot="0" vert="horz" wrap="square" lIns="91440" tIns="45720" rIns="91440" bIns="45720" anchor="t" anchorCtr="0" upright="1">
                          <a:noAutofit/>
                        </wps:bodyPr>
                      </wps:wsp>
                      <wps:wsp>
                        <wps:cNvPr id="67" name="Rectangle 72"/>
                        <wps:cNvSpPr>
                          <a:spLocks noChangeArrowheads="1"/>
                        </wps:cNvSpPr>
                        <wps:spPr bwMode="auto">
                          <a:xfrm>
                            <a:off x="230057" y="1622942"/>
                            <a:ext cx="1380339" cy="523695"/>
                          </a:xfrm>
                          <a:prstGeom prst="rect">
                            <a:avLst/>
                          </a:prstGeom>
                          <a:solidFill>
                            <a:srgbClr val="00B0F0"/>
                          </a:solidFill>
                          <a:ln w="9525">
                            <a:solidFill>
                              <a:srgbClr val="000000"/>
                            </a:solidFill>
                            <a:miter lim="800000"/>
                          </a:ln>
                        </wps:spPr>
                        <wps:bodyPr rot="0" vert="horz" wrap="square" lIns="91440" tIns="45720" rIns="91440" bIns="45720" anchor="t" anchorCtr="0" upright="1">
                          <a:noAutofit/>
                        </wps:bodyPr>
                      </wps:wsp>
                      <wps:wsp>
                        <wps:cNvPr id="68" name="Rectangle 73"/>
                        <wps:cNvSpPr>
                          <a:spLocks noChangeArrowheads="1"/>
                        </wps:cNvSpPr>
                        <wps:spPr bwMode="auto">
                          <a:xfrm>
                            <a:off x="1827306" y="1622942"/>
                            <a:ext cx="1381070" cy="522964"/>
                          </a:xfrm>
                          <a:prstGeom prst="rect">
                            <a:avLst/>
                          </a:prstGeom>
                          <a:solidFill>
                            <a:srgbClr val="00B0F0"/>
                          </a:solidFill>
                          <a:ln w="9525">
                            <a:solidFill>
                              <a:srgbClr val="000000"/>
                            </a:solidFill>
                            <a:miter lim="800000"/>
                          </a:ln>
                        </wps:spPr>
                        <wps:bodyPr rot="0" vert="horz" wrap="square" lIns="91440" tIns="45720" rIns="91440" bIns="45720" anchor="t" anchorCtr="0" upright="1">
                          <a:noAutofit/>
                        </wps:bodyPr>
                      </wps:wsp>
                      <wps:wsp>
                        <wps:cNvPr id="69" name="Rectangle 74"/>
                        <wps:cNvSpPr>
                          <a:spLocks noChangeArrowheads="1"/>
                        </wps:cNvSpPr>
                        <wps:spPr bwMode="auto">
                          <a:xfrm>
                            <a:off x="230787" y="2405197"/>
                            <a:ext cx="1380339" cy="523695"/>
                          </a:xfrm>
                          <a:prstGeom prst="rect">
                            <a:avLst/>
                          </a:prstGeom>
                          <a:solidFill>
                            <a:srgbClr val="00B0F0"/>
                          </a:solidFill>
                          <a:ln w="9525">
                            <a:solidFill>
                              <a:srgbClr val="000000"/>
                            </a:solidFill>
                            <a:miter lim="800000"/>
                          </a:ln>
                        </wps:spPr>
                        <wps:bodyPr rot="0" vert="horz" wrap="square" lIns="91440" tIns="45720" rIns="91440" bIns="45720" anchor="t" anchorCtr="0" upright="1">
                          <a:noAutofit/>
                        </wps:bodyPr>
                      </wps:wsp>
                      <wps:wsp>
                        <wps:cNvPr id="70" name="Text Box 75"/>
                        <wps:cNvSpPr txBox="1">
                          <a:spLocks noChangeArrowheads="1"/>
                        </wps:cNvSpPr>
                        <wps:spPr bwMode="auto">
                          <a:xfrm>
                            <a:off x="1610396" y="234457"/>
                            <a:ext cx="1380339" cy="522234"/>
                          </a:xfrm>
                          <a:prstGeom prst="rect">
                            <a:avLst/>
                          </a:prstGeom>
                          <a:solidFill>
                            <a:srgbClr val="00B0F0"/>
                          </a:solidFill>
                          <a:ln w="9525">
                            <a:solidFill>
                              <a:srgbClr val="000000"/>
                            </a:solidFill>
                            <a:miter lim="800000"/>
                          </a:ln>
                        </wps:spPr>
                        <wps:txbx>
                          <w:txbxContent>
                            <w:p>
                              <w:pPr>
                                <w:jc w:val="center"/>
                                <w:rPr>
                                  <w:sz w:val="28"/>
                                  <w:szCs w:val="28"/>
                                </w:rPr>
                              </w:pPr>
                              <w:r>
                                <w:rPr>
                                  <w:sz w:val="28"/>
                                  <w:szCs w:val="28"/>
                                </w:rPr>
                                <w:t>编码器测速</w:t>
                              </w:r>
                            </w:p>
                          </w:txbxContent>
                        </wps:txbx>
                        <wps:bodyPr rot="0" vert="horz" wrap="square" lIns="91440" tIns="45720" rIns="91440" bIns="45720" anchor="t" anchorCtr="0" upright="1">
                          <a:noAutofit/>
                        </wps:bodyPr>
                      </wps:wsp>
                      <wps:wsp>
                        <wps:cNvPr id="71" name="Text Box 76"/>
                        <wps:cNvSpPr txBox="1">
                          <a:spLocks noChangeArrowheads="1"/>
                        </wps:cNvSpPr>
                        <wps:spPr bwMode="auto">
                          <a:xfrm>
                            <a:off x="3086409" y="234457"/>
                            <a:ext cx="1895958" cy="522234"/>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摄像头传感器</w:t>
                              </w:r>
                            </w:p>
                          </w:txbxContent>
                        </wps:txbx>
                        <wps:bodyPr rot="0" vert="horz" wrap="square" lIns="91440" tIns="45720" rIns="91440" bIns="45720" anchor="t" anchorCtr="0" upright="1">
                          <a:noAutofit/>
                        </wps:bodyPr>
                      </wps:wsp>
                      <wps:wsp>
                        <wps:cNvPr id="72" name="Text Box 77"/>
                        <wps:cNvSpPr txBox="1">
                          <a:spLocks noChangeArrowheads="1"/>
                        </wps:cNvSpPr>
                        <wps:spPr bwMode="auto">
                          <a:xfrm>
                            <a:off x="230057" y="929065"/>
                            <a:ext cx="1380339" cy="522964"/>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TFT彩屏</w:t>
                              </w:r>
                            </w:p>
                          </w:txbxContent>
                        </wps:txbx>
                        <wps:bodyPr rot="0" vert="horz" wrap="square" lIns="91440" tIns="45720" rIns="91440" bIns="45720" anchor="t" anchorCtr="0" upright="1">
                          <a:noAutofit/>
                        </wps:bodyPr>
                      </wps:wsp>
                      <wps:wsp>
                        <wps:cNvPr id="73" name="Text Box 78"/>
                        <wps:cNvSpPr txBox="1">
                          <a:spLocks noChangeArrowheads="1"/>
                        </wps:cNvSpPr>
                        <wps:spPr bwMode="auto">
                          <a:xfrm>
                            <a:off x="1828767" y="929065"/>
                            <a:ext cx="1379609" cy="522964"/>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K60核心控制器</w:t>
                              </w:r>
                            </w:p>
                          </w:txbxContent>
                        </wps:txbx>
                        <wps:bodyPr rot="0" vert="horz" wrap="square" lIns="91440" tIns="45720" rIns="91440" bIns="45720" anchor="t" anchorCtr="0" upright="1">
                          <a:noAutofit/>
                        </wps:bodyPr>
                      </wps:wsp>
                      <wps:wsp>
                        <wps:cNvPr id="74" name="Text Box 79"/>
                        <wps:cNvSpPr txBox="1">
                          <a:spLocks noChangeArrowheads="1"/>
                        </wps:cNvSpPr>
                        <wps:spPr bwMode="auto">
                          <a:xfrm>
                            <a:off x="1830228" y="1623673"/>
                            <a:ext cx="1379609" cy="522964"/>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蓝牙串口</w:t>
                              </w:r>
                            </w:p>
                          </w:txbxContent>
                        </wps:txbx>
                        <wps:bodyPr rot="0" vert="horz" wrap="square" lIns="91440" tIns="45720" rIns="91440" bIns="45720" anchor="t" anchorCtr="0" upright="1">
                          <a:noAutofit/>
                        </wps:bodyPr>
                      </wps:wsp>
                      <wps:wsp>
                        <wps:cNvPr id="75" name="Text Box 80"/>
                        <wps:cNvSpPr txBox="1">
                          <a:spLocks noChangeArrowheads="1"/>
                        </wps:cNvSpPr>
                        <wps:spPr bwMode="auto">
                          <a:xfrm>
                            <a:off x="230787" y="1623673"/>
                            <a:ext cx="1379609" cy="522964"/>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拨码快关</w:t>
                              </w:r>
                            </w:p>
                          </w:txbxContent>
                        </wps:txbx>
                        <wps:bodyPr rot="0" vert="horz" wrap="square" lIns="91440" tIns="45720" rIns="91440" bIns="45720" anchor="t" anchorCtr="0" upright="1">
                          <a:noAutofit/>
                        </wps:bodyPr>
                      </wps:wsp>
                      <wps:wsp>
                        <wps:cNvPr id="76" name="Text Box 81"/>
                        <wps:cNvSpPr txBox="1">
                          <a:spLocks noChangeArrowheads="1"/>
                        </wps:cNvSpPr>
                        <wps:spPr bwMode="auto">
                          <a:xfrm>
                            <a:off x="230057" y="2405197"/>
                            <a:ext cx="1379609" cy="523695"/>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舵机</w:t>
                              </w:r>
                            </w:p>
                          </w:txbxContent>
                        </wps:txbx>
                        <wps:bodyPr rot="0" vert="horz" wrap="square" lIns="91440" tIns="45720" rIns="91440" bIns="45720" anchor="t" anchorCtr="0" upright="1">
                          <a:noAutofit/>
                        </wps:bodyPr>
                      </wps:wsp>
                      <wps:wsp>
                        <wps:cNvPr id="77" name="Text Box 82"/>
                        <wps:cNvSpPr txBox="1">
                          <a:spLocks noChangeArrowheads="1"/>
                        </wps:cNvSpPr>
                        <wps:spPr bwMode="auto">
                          <a:xfrm>
                            <a:off x="1827306" y="2405197"/>
                            <a:ext cx="1380339" cy="523695"/>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电源模块</w:t>
                              </w:r>
                            </w:p>
                          </w:txbxContent>
                        </wps:txbx>
                        <wps:bodyPr rot="0" vert="horz" wrap="square" lIns="91440" tIns="45720" rIns="91440" bIns="45720" anchor="t" anchorCtr="0" upright="1">
                          <a:noAutofit/>
                        </wps:bodyPr>
                      </wps:wsp>
                      <wps:wsp>
                        <wps:cNvPr id="78" name="Text Box 83"/>
                        <wps:cNvSpPr txBox="1">
                          <a:spLocks noChangeArrowheads="1"/>
                        </wps:cNvSpPr>
                        <wps:spPr bwMode="auto">
                          <a:xfrm>
                            <a:off x="3268994" y="928335"/>
                            <a:ext cx="1713373" cy="522964"/>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电机驱动</w:t>
                              </w:r>
                            </w:p>
                          </w:txbxContent>
                        </wps:txbx>
                        <wps:bodyPr rot="0" vert="horz" wrap="square" lIns="91440" tIns="45720" rIns="91440" bIns="45720" anchor="t" anchorCtr="0" upright="1">
                          <a:noAutofit/>
                        </wps:bodyPr>
                      </wps:wsp>
                      <wps:wsp>
                        <wps:cNvPr id="79" name="Text Box 84"/>
                        <wps:cNvSpPr txBox="1">
                          <a:spLocks noChangeArrowheads="1"/>
                        </wps:cNvSpPr>
                        <wps:spPr bwMode="auto">
                          <a:xfrm>
                            <a:off x="3269724" y="1622212"/>
                            <a:ext cx="1712643" cy="523695"/>
                          </a:xfrm>
                          <a:prstGeom prst="rect">
                            <a:avLst/>
                          </a:prstGeom>
                          <a:solidFill>
                            <a:srgbClr val="00B0F0"/>
                          </a:solidFill>
                          <a:ln w="9525">
                            <a:solidFill>
                              <a:srgbClr val="000000"/>
                            </a:solidFill>
                            <a:miter lim="800000"/>
                          </a:ln>
                        </wps:spPr>
                        <wps:txbx>
                          <w:txbxContent>
                            <w:p>
                              <w:pPr>
                                <w:jc w:val="center"/>
                                <w:rPr>
                                  <w:sz w:val="28"/>
                                  <w:szCs w:val="28"/>
                                </w:rPr>
                              </w:pPr>
                              <w:r>
                                <w:rPr>
                                  <w:rFonts w:hint="eastAsia"/>
                                  <w:sz w:val="28"/>
                                  <w:szCs w:val="28"/>
                                </w:rPr>
                                <w:t>直流电机</w:t>
                              </w:r>
                            </w:p>
                          </w:txbxContent>
                        </wps:txbx>
                        <wps:bodyPr rot="0" vert="horz" wrap="square" lIns="91440" tIns="45720" rIns="91440" bIns="45720" anchor="t" anchorCtr="0" upright="1">
                          <a:noAutofit/>
                        </wps:bodyPr>
                      </wps:wsp>
                      <wps:wsp>
                        <wps:cNvPr id="80" name="Text Box 85"/>
                        <wps:cNvSpPr txBox="1">
                          <a:spLocks noChangeArrowheads="1"/>
                        </wps:cNvSpPr>
                        <wps:spPr bwMode="auto">
                          <a:xfrm>
                            <a:off x="3269724" y="2405197"/>
                            <a:ext cx="1712643" cy="523695"/>
                          </a:xfrm>
                          <a:prstGeom prst="rect">
                            <a:avLst/>
                          </a:prstGeom>
                          <a:solidFill>
                            <a:srgbClr val="00B0F0"/>
                          </a:solidFill>
                          <a:ln w="9525">
                            <a:solidFill>
                              <a:srgbClr val="000000"/>
                            </a:solidFill>
                            <a:miter lim="800000"/>
                          </a:ln>
                        </wps:spPr>
                        <wps:txbx>
                          <w:txbxContent>
                            <w:p>
                              <w:pPr>
                                <w:jc w:val="center"/>
                                <w:rPr>
                                  <w:sz w:val="28"/>
                                  <w:szCs w:val="28"/>
                                </w:rPr>
                              </w:pPr>
                              <w:r>
                                <w:rPr>
                                  <w:sz w:val="28"/>
                                  <w:szCs w:val="28"/>
                                </w:rPr>
                                <w:t>按键</w:t>
                              </w:r>
                            </w:p>
                          </w:txbxContent>
                        </wps:txbx>
                        <wps:bodyPr rot="0" vert="horz" wrap="square" lIns="91440" tIns="45720" rIns="91440" bIns="45720" anchor="t" anchorCtr="0" upright="1">
                          <a:noAutofit/>
                        </wps:bodyPr>
                      </wps:wsp>
                    </wpc:wpc>
                  </a:graphicData>
                </a:graphic>
              </wp:anchor>
            </w:drawing>
          </mc:Choice>
          <mc:Fallback>
            <w:pict>
              <v:group id="_x0000_s1026" o:spid="_x0000_s1026" o:spt="203" style="position:absolute;left:0pt;margin-left:-1.15pt;margin-top:7.65pt;height:248.45pt;width:414.05pt;mso-wrap-distance-bottom:0pt;mso-wrap-distance-left:9pt;mso-wrap-distance-right:9pt;mso-wrap-distance-top:0pt;z-index:251653120;mso-width-relative:page;mso-height-relative:page;" coordsize="5258435,3155315" o:allowoverlap="f" editas="canvas" o:gfxdata="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">
                <o:lock v:ext="edit" aspectratio="f"/>
                <v:shape id="_x0000_s1026" o:spid="_x0000_s1026" style="position:absolute;left:0;top:0;height:3155315;width:5258435;" filled="f" stroked="t" coordsize="21600,21600" o:gfxdata="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">
                  <v:fill on="f" focussize="0,0"/>
                  <v:stroke color="#00B0F0" miterlimit="8" joinstyle="miter"/>
                  <v:imagedata o:title=""/>
                  <o:lock v:ext="edit" aspectratio="t"/>
                </v:shape>
                <v:rect id="Rectangle 67" o:spid="_x0000_s1026" o:spt="1" style="position:absolute;left:1610396;top:234457;height:522234;width:1380339;" fillcolor="#00B0F0" filled="t" stroked="t" coordsize="21600,21600" o:gfxdata="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9Uqq9YAAAAJ&#10;AQAADwAAAAAAAAABACAAAAAiAAAAZHJzL2Rvd25yZXYueG1sUEsBAhQAFAAAAAgAh07iQMYxKIEe&#10;AgAAMQQAAA4AAAAAAAAAAQAgAAAAJQEAAGRycy9lMm9Eb2MueG1sUEsFBgAAAAAGAAYAWQEAALUF&#10;AAAAAA==&#10;">
                  <v:fill on="t" focussize="0,0"/>
                  <v:stroke color="#000000" miterlimit="8" joinstyle="miter"/>
                  <v:imagedata o:title=""/>
                  <o:lock v:ext="edit" aspectratio="f"/>
                </v:rect>
                <v:shape id="Text Box 68" o:spid="_x0000_s1026" o:spt="202" type="#_x0000_t202" style="position:absolute;left:153371;top:234457;height:419248;width:1180957;" fillcolor="#FFFFFF" filled="t" stroked="t" coordsize="21600,21600" o:gfxdata="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ZDghi&#10;2QAAAAkBAAAPAAAAAAAAAAEAIAAAACIAAABkcnMvZG93bnJldi54bWxQSwECFAAUAAAACACHTuJA&#10;iIhdcSACAABEBAAADgAAAAAAAAABACAAAAAoAQAAZHJzL2Uyb0RvYy54bWxQSwUGAAAAAAYABgBZ&#10;AQAAugUAAAAA&#10;">
                  <v:fill on="t" focussize="0,0"/>
                  <v:stroke color="#000000" miterlimit="8" joinstyle="miter"/>
                  <v:imagedata o:title=""/>
                  <o:lock v:ext="edit" aspectratio="f"/>
                  <v:textbox>
                    <w:txbxContent>
                      <w:p>
                        <w:pPr>
                          <w:rPr>
                            <w:sz w:val="36"/>
                            <w:szCs w:val="36"/>
                          </w:rPr>
                        </w:pPr>
                        <w:r>
                          <w:rPr>
                            <w:sz w:val="36"/>
                            <w:szCs w:val="36"/>
                          </w:rPr>
                          <w:t>系统框图</w:t>
                        </w:r>
                      </w:p>
                    </w:txbxContent>
                  </v:textbox>
                </v:shape>
                <v:rect id="Rectangle 69" o:spid="_x0000_s1026" o:spt="1" style="position:absolute;left:3086409;top:234457;height:522234;width:1381070;" fillcolor="#00B0F0" filled="t" stroked="t" coordsize="21600,21600" o:gfxdata="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fVKqvWAAAA&#10;CQEAAA8AAAAAAAAAAQAgAAAAIgAAAGRycy9kb3ducmV2LnhtbFBLAQIUABQAAAAIAIdO4kAdKbAH&#10;HwIAADEEAAAOAAAAAAAAAAEAIAAAACUBAABkcnMvZTJvRG9jLnhtbFBLBQYAAAAABgAGAFkBAAC2&#10;BQAAAAA=&#10;">
                  <v:fill on="t" focussize="0,0"/>
                  <v:stroke color="#000000" miterlimit="8" joinstyle="miter"/>
                  <v:imagedata o:title=""/>
                  <o:lock v:ext="edit" aspectratio="f"/>
                </v:rect>
                <v:rect id="Rectangle 70" o:spid="_x0000_s1026" o:spt="1" style="position:absolute;left:230057;top:928335;height:522964;width:1380339;" fillcolor="#00B0F0" filled="t" stroked="t" coordsize="21600,21600" o:gfxdata="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fVKqvWAAAA&#10;CQEAAA8AAAAAAAAAAQAgAAAAIgAAAGRycy9kb3ducmV2LnhtbFBLAQIUABQAAAAIAIdO4kAomvog&#10;HwIAADAEAAAOAAAAAAAAAAEAIAAAACUBAABkcnMvZTJvRG9jLnhtbFBLBQYAAAAABgAGAFkBAAC2&#10;BQAAAAA=&#10;">
                  <v:fill on="t" focussize="0,0"/>
                  <v:stroke color="#000000" miterlimit="8" joinstyle="miter"/>
                  <v:imagedata o:title=""/>
                  <o:lock v:ext="edit" aspectratio="f"/>
                </v:rect>
                <v:rect id="Rectangle 71" o:spid="_x0000_s1026" o:spt="1" style="position:absolute;left:1828037;top:929795;height:522234;width:1380339;" fillcolor="#00B0F0" filled="t" stroked="t" coordsize="21600,21600" o:gfxdata="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Z9Uqq9YAAAAJAQAA&#10;DwAAAAAAAAABACAAAAAiAAAAZHJzL2Rvd25yZXYueG1sUEsBAhQAFAAAAAgAh07iQIpUkWkbAgAA&#10;MQQAAA4AAAAAAAAAAQAgAAAAJQEAAGRycy9lMm9Eb2MueG1sUEsFBgAAAAAGAAYAWQEAALIFAAAA&#10;AA==&#10;">
                  <v:fill on="t" focussize="0,0"/>
                  <v:stroke color="#000000" miterlimit="8" joinstyle="miter"/>
                  <v:imagedata o:title=""/>
                  <o:lock v:ext="edit" aspectratio="f"/>
                </v:rect>
                <v:rect id="Rectangle 72" o:spid="_x0000_s1026" o:spt="1" style="position:absolute;left:230057;top:1622942;height:523695;width:1380339;" fillcolor="#00B0F0" filled="t" stroked="t" coordsize="21600,21600" o:gfxdata="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1Sqr1gAA&#10;AAkBAAAPAAAAAAAAAAEAIAAAACIAAABkcnMvZG93bnJldi54bWxQSwECFAAUAAAACACHTuJAnd3u&#10;DCACAAAxBAAADgAAAAAAAAABACAAAAAlAQAAZHJzL2Uyb0RvYy54bWxQSwUGAAAAAAYABgBZAQAA&#10;twUAAAAA&#10;">
                  <v:fill on="t" focussize="0,0"/>
                  <v:stroke color="#000000" miterlimit="8" joinstyle="miter"/>
                  <v:imagedata o:title=""/>
                  <o:lock v:ext="edit" aspectratio="f"/>
                </v:rect>
                <v:rect id="Rectangle 73" o:spid="_x0000_s1026" o:spt="1" style="position:absolute;left:1827306;top:1622942;height:522964;width:1381070;" fillcolor="#00B0F0" filled="t" stroked="t" coordsize="21600,21600" o:gfxdata="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9Uqq9YAAAAJ&#10;AQAADwAAAAAAAAABACAAAAAiAAAAZHJzL2Rvd25yZXYueG1sUEsBAhQAFAAAAAgAh07iQP6Hy7Ae&#10;AgAAMgQAAA4AAAAAAAAAAQAgAAAAJQEAAGRycy9lMm9Eb2MueG1sUEsFBgAAAAAGAAYAWQEAALUF&#10;AAAAAA==&#10;">
                  <v:fill on="t" focussize="0,0"/>
                  <v:stroke color="#000000" miterlimit="8" joinstyle="miter"/>
                  <v:imagedata o:title=""/>
                  <o:lock v:ext="edit" aspectratio="f"/>
                </v:rect>
                <v:rect id="Rectangle 74" o:spid="_x0000_s1026" o:spt="1" style="position:absolute;left:230787;top:2405197;height:523695;width:1380339;" fillcolor="#00B0F0" filled="t" stroked="t" coordsize="21600,21600" o:gfxdata="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fVKqvWAAAA&#10;CQEAAA8AAAAAAAAAAQAgAAAAIgAAAGRycy9kb3ducmV2LnhtbFBLAQIUABQAAAAIAIdO4kARMdzo&#10;HwIAADEEAAAOAAAAAAAAAAEAIAAAACUBAABkcnMvZTJvRG9jLnhtbFBLBQYAAAAABgAGAFkBAAC2&#10;BQAAAAA=&#10;">
                  <v:fill on="t" focussize="0,0"/>
                  <v:stroke color="#000000" miterlimit="8" joinstyle="miter"/>
                  <v:imagedata o:title=""/>
                  <o:lock v:ext="edit" aspectratio="f"/>
                </v:rect>
                <v:shape id="Text Box 75" o:spid="_x0000_s1026" o:spt="202" type="#_x0000_t202" style="position:absolute;left:1610396;top:234457;height:522234;width:1380339;"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ByF9dkAAAAJAQAADwAAAAAAAAABACAAAAAiAAAAZHJzL2Rvd25yZXYueG1sUEsBAhQAFAAA&#10;AAgAh07iQJ/lJiInAgAARQQAAA4AAAAAAAAAAQAgAAAAKAEAAGRycy9lMm9Eb2MueG1sUEsFBgAA&#10;AAAGAAYAWQEAAMEFAAAAAA==&#10;">
                  <v:fill on="t" focussize="0,0"/>
                  <v:stroke color="#000000" miterlimit="8" joinstyle="miter"/>
                  <v:imagedata o:title=""/>
                  <o:lock v:ext="edit" aspectratio="f"/>
                  <v:textbox>
                    <w:txbxContent>
                      <w:p>
                        <w:pPr>
                          <w:jc w:val="center"/>
                          <w:rPr>
                            <w:sz w:val="28"/>
                            <w:szCs w:val="28"/>
                          </w:rPr>
                        </w:pPr>
                        <w:r>
                          <w:rPr>
                            <w:sz w:val="28"/>
                            <w:szCs w:val="28"/>
                          </w:rPr>
                          <w:t>编码器测速</w:t>
                        </w:r>
                      </w:p>
                    </w:txbxContent>
                  </v:textbox>
                </v:shape>
                <v:shape id="Text Box 76" o:spid="_x0000_s1026" o:spt="202" type="#_x0000_t202" style="position:absolute;left:3086409;top:234457;height:522234;width:1895958;"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ByF9dkAAAAJAQAADwAAAAAAAAABACAAAAAiAAAAZHJzL2Rvd25yZXYueG1sUEsBAhQAFAAA&#10;AAgAh07iQCXbasYnAgAARQQAAA4AAAAAAAAAAQAgAAAAKAEAAGRycy9lMm9Eb2MueG1sUEsFBgAA&#10;AAAGAAYAWQEAAMEFAAAAAA==&#10;">
                  <v:fill on="t" focussize="0,0"/>
                  <v:stroke color="#000000" miterlimit="8" joinstyle="miter"/>
                  <v:imagedata o:title=""/>
                  <o:lock v:ext="edit" aspectratio="f"/>
                  <v:textbox>
                    <w:txbxContent>
                      <w:p>
                        <w:pPr>
                          <w:jc w:val="center"/>
                          <w:rPr>
                            <w:sz w:val="28"/>
                            <w:szCs w:val="28"/>
                          </w:rPr>
                        </w:pPr>
                        <w:r>
                          <w:rPr>
                            <w:rFonts w:hint="eastAsia"/>
                            <w:sz w:val="28"/>
                            <w:szCs w:val="28"/>
                          </w:rPr>
                          <w:t>摄像头传感器</w:t>
                        </w:r>
                      </w:p>
                    </w:txbxContent>
                  </v:textbox>
                </v:shape>
                <v:shape id="Text Box 77" o:spid="_x0000_s1026" o:spt="202" type="#_x0000_t202" style="position:absolute;left:230057;top:929065;height:522964;width:1380339;"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wchfXZAAAACQEAAA8AAAAAAAAAAQAgAAAAIgAAAGRycy9kb3ducmV2LnhtbFBLAQIUABQA&#10;AAAIAIdO4kC0HjqHKAIAAEQEAAAOAAAAAAAAAAEAIAAAACgBAABkcnMvZTJvRG9jLnhtbFBLBQYA&#10;AAAABgAGAFkBAADCBQAAAAA=&#10;">
                  <v:fill on="t" focussize="0,0"/>
                  <v:stroke color="#000000" miterlimit="8" joinstyle="miter"/>
                  <v:imagedata o:title=""/>
                  <o:lock v:ext="edit" aspectratio="f"/>
                  <v:textbox>
                    <w:txbxContent>
                      <w:p>
                        <w:pPr>
                          <w:jc w:val="center"/>
                          <w:rPr>
                            <w:sz w:val="28"/>
                            <w:szCs w:val="28"/>
                          </w:rPr>
                        </w:pPr>
                        <w:r>
                          <w:rPr>
                            <w:rFonts w:hint="eastAsia"/>
                            <w:sz w:val="28"/>
                            <w:szCs w:val="28"/>
                          </w:rPr>
                          <w:t>TFT彩屏</w:t>
                        </w:r>
                      </w:p>
                    </w:txbxContent>
                  </v:textbox>
                </v:shape>
                <v:shape id="Text Box 78" o:spid="_x0000_s1026" o:spt="202" type="#_x0000_t202" style="position:absolute;left:1828767;top:929065;height:522964;width:1379609;"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3ByF9dkAAAAJAQAADwAAAAAAAAABACAAAAAiAAAAZHJzL2Rvd25yZXYueG1sUEsBAhQAFAAA&#10;AAgAh07iQOZ28XYnAgAARQQAAA4AAAAAAAAAAQAgAAAAKAEAAGRycy9lMm9Eb2MueG1sUEsFBgAA&#10;AAAGAAYAWQEAAMEFAAAAAA==&#10;">
                  <v:fill on="t" focussize="0,0"/>
                  <v:stroke color="#000000" miterlimit="8" joinstyle="miter"/>
                  <v:imagedata o:title=""/>
                  <o:lock v:ext="edit" aspectratio="f"/>
                  <v:textbox>
                    <w:txbxContent>
                      <w:p>
                        <w:pPr>
                          <w:jc w:val="center"/>
                          <w:rPr>
                            <w:sz w:val="28"/>
                            <w:szCs w:val="28"/>
                          </w:rPr>
                        </w:pPr>
                        <w:r>
                          <w:rPr>
                            <w:rFonts w:hint="eastAsia"/>
                            <w:sz w:val="28"/>
                            <w:szCs w:val="28"/>
                          </w:rPr>
                          <w:t>K60核心控制器</w:t>
                        </w:r>
                      </w:p>
                    </w:txbxContent>
                  </v:textbox>
                </v:shape>
                <v:shape id="Text Box 79" o:spid="_x0000_s1026" o:spt="202" type="#_x0000_t202" style="position:absolute;left:1830228;top:1623673;height:522964;width:1379609;"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wchfXZAAAACQEAAA8AAAAAAAAAAQAgAAAAIgAAAGRycy9kb3ducmV2LnhtbFBLAQIUABQA&#10;AAAIAIdO4kCBVMoVKAIAAEYEAAAOAAAAAAAAAAEAIAAAACgBAABkcnMvZTJvRG9jLnhtbFBLBQYA&#10;AAAABgAGAFkBAADCBQAAAAA=&#10;">
                  <v:fill on="t" focussize="0,0"/>
                  <v:stroke color="#000000" miterlimit="8" joinstyle="miter"/>
                  <v:imagedata o:title=""/>
                  <o:lock v:ext="edit" aspectratio="f"/>
                  <v:textbox>
                    <w:txbxContent>
                      <w:p>
                        <w:pPr>
                          <w:jc w:val="center"/>
                          <w:rPr>
                            <w:sz w:val="28"/>
                            <w:szCs w:val="28"/>
                          </w:rPr>
                        </w:pPr>
                        <w:r>
                          <w:rPr>
                            <w:rFonts w:hint="eastAsia"/>
                            <w:sz w:val="28"/>
                            <w:szCs w:val="28"/>
                          </w:rPr>
                          <w:t>蓝牙串口</w:t>
                        </w:r>
                      </w:p>
                    </w:txbxContent>
                  </v:textbox>
                </v:shape>
                <v:shape id="Text Box 80" o:spid="_x0000_s1026" o:spt="202" type="#_x0000_t202" style="position:absolute;left:230787;top:1623673;height:522964;width:1379609;"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cHIX12QAAAAkBAAAPAAAAAAAAAAEAIAAAACIAAABkcnMvZG93bnJldi54bWxQSwECFAAU&#10;AAAACACHTuJAWjofHikCAABFBAAADgAAAAAAAAABACAAAAAoAQAAZHJzL2Uyb0RvYy54bWxQSwUG&#10;AAAAAAYABgBZAQAAwwUAAAAA&#10;">
                  <v:fill on="t" focussize="0,0"/>
                  <v:stroke color="#000000" miterlimit="8" joinstyle="miter"/>
                  <v:imagedata o:title=""/>
                  <o:lock v:ext="edit" aspectratio="f"/>
                  <v:textbox>
                    <w:txbxContent>
                      <w:p>
                        <w:pPr>
                          <w:jc w:val="center"/>
                          <w:rPr>
                            <w:sz w:val="28"/>
                            <w:szCs w:val="28"/>
                          </w:rPr>
                        </w:pPr>
                        <w:r>
                          <w:rPr>
                            <w:rFonts w:hint="eastAsia"/>
                            <w:sz w:val="28"/>
                            <w:szCs w:val="28"/>
                          </w:rPr>
                          <w:t>拨码快关</w:t>
                        </w:r>
                      </w:p>
                    </w:txbxContent>
                  </v:textbox>
                </v:shape>
                <v:shape id="Text Box 81" o:spid="_x0000_s1026" o:spt="202" type="#_x0000_t202" style="position:absolute;left:230057;top:2405197;height:523695;width:1379609;"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wchfXZAAAACQEAAA8AAAAAAAAAAQAgAAAAIgAAAGRycy9kb3ducmV2LnhtbFBLAQIUABQA&#10;AAAIAIdO4kCWGig9KAIAAEUEAAAOAAAAAAAAAAEAIAAAACgBAABkcnMvZTJvRG9jLnhtbFBLBQYA&#10;AAAABgAGAFkBAADCBQAAAAA=&#10;">
                  <v:fill on="t" focussize="0,0"/>
                  <v:stroke color="#000000" miterlimit="8" joinstyle="miter"/>
                  <v:imagedata o:title=""/>
                  <o:lock v:ext="edit" aspectratio="f"/>
                  <v:textbox>
                    <w:txbxContent>
                      <w:p>
                        <w:pPr>
                          <w:jc w:val="center"/>
                          <w:rPr>
                            <w:sz w:val="28"/>
                            <w:szCs w:val="28"/>
                          </w:rPr>
                        </w:pPr>
                        <w:r>
                          <w:rPr>
                            <w:rFonts w:hint="eastAsia"/>
                            <w:sz w:val="28"/>
                            <w:szCs w:val="28"/>
                          </w:rPr>
                          <w:t>舵机</w:t>
                        </w:r>
                      </w:p>
                    </w:txbxContent>
                  </v:textbox>
                </v:shape>
                <v:shape id="Text Box 82" o:spid="_x0000_s1026" o:spt="202" type="#_x0000_t202" style="position:absolute;left:1827306;top:2405197;height:523695;width:1380339;"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ByF9dkAAAAJAQAADwAAAAAAAAABACAAAAAiAAAAZHJzL2Rvd25yZXYueG1sUEsBAhQA&#10;FAAAAAgAh07iQF0o7xEqAgAARgQAAA4AAAAAAAAAAQAgAAAAKAEAAGRycy9lMm9Eb2MueG1sUEsF&#10;BgAAAAAGAAYAWQEAAMQFAAAAAA==&#10;">
                  <v:fill on="t" focussize="0,0"/>
                  <v:stroke color="#000000" miterlimit="8" joinstyle="miter"/>
                  <v:imagedata o:title=""/>
                  <o:lock v:ext="edit" aspectratio="f"/>
                  <v:textbox>
                    <w:txbxContent>
                      <w:p>
                        <w:pPr>
                          <w:jc w:val="center"/>
                          <w:rPr>
                            <w:sz w:val="28"/>
                            <w:szCs w:val="28"/>
                          </w:rPr>
                        </w:pPr>
                        <w:r>
                          <w:rPr>
                            <w:rFonts w:hint="eastAsia"/>
                            <w:sz w:val="28"/>
                            <w:szCs w:val="28"/>
                          </w:rPr>
                          <w:t>电源模块</w:t>
                        </w:r>
                      </w:p>
                    </w:txbxContent>
                  </v:textbox>
                </v:shape>
                <v:shape id="Text Box 83" o:spid="_x0000_s1026" o:spt="202" type="#_x0000_t202" style="position:absolute;left:3268994;top:928335;height:522964;width:1713373;"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wchfXZAAAACQEAAA8AAAAAAAAAAQAgAAAAIgAAAGRycy9kb3ducmV2LnhtbFBLAQIUABQA&#10;AAAIAIdO4kAhpvjCKAIAAEUEAAAOAAAAAAAAAAEAIAAAACgBAABkcnMvZTJvRG9jLnhtbFBLBQYA&#10;AAAABgAGAFkBAADCBQAAAAA=&#10;">
                  <v:fill on="t" focussize="0,0"/>
                  <v:stroke color="#000000" miterlimit="8" joinstyle="miter"/>
                  <v:imagedata o:title=""/>
                  <o:lock v:ext="edit" aspectratio="f"/>
                  <v:textbox>
                    <w:txbxContent>
                      <w:p>
                        <w:pPr>
                          <w:jc w:val="center"/>
                          <w:rPr>
                            <w:sz w:val="28"/>
                            <w:szCs w:val="28"/>
                          </w:rPr>
                        </w:pPr>
                        <w:r>
                          <w:rPr>
                            <w:rFonts w:hint="eastAsia"/>
                            <w:sz w:val="28"/>
                            <w:szCs w:val="28"/>
                          </w:rPr>
                          <w:t>电机驱动</w:t>
                        </w:r>
                      </w:p>
                    </w:txbxContent>
                  </v:textbox>
                </v:shape>
                <v:shape id="Text Box 84" o:spid="_x0000_s1026" o:spt="202" type="#_x0000_t202" style="position:absolute;left:3269724;top:1622212;height:523695;width:1712643;"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cHIX12QAAAAkBAAAPAAAAAAAAAAEAIAAAACIAAABkcnMvZG93bnJldi54bWxQSwECFAAU&#10;AAAACACHTuJAJ/38HCkCAABGBAAADgAAAAAAAAABACAAAAAoAQAAZHJzL2Uyb0RvYy54bWxQSwUG&#10;AAAAAAYABgBZAQAAwwUAAAAA&#10;">
                  <v:fill on="t" focussize="0,0"/>
                  <v:stroke color="#000000" miterlimit="8" joinstyle="miter"/>
                  <v:imagedata o:title=""/>
                  <o:lock v:ext="edit" aspectratio="f"/>
                  <v:textbox>
                    <w:txbxContent>
                      <w:p>
                        <w:pPr>
                          <w:jc w:val="center"/>
                          <w:rPr>
                            <w:sz w:val="28"/>
                            <w:szCs w:val="28"/>
                          </w:rPr>
                        </w:pPr>
                        <w:r>
                          <w:rPr>
                            <w:rFonts w:hint="eastAsia"/>
                            <w:sz w:val="28"/>
                            <w:szCs w:val="28"/>
                          </w:rPr>
                          <w:t>直流电机</w:t>
                        </w:r>
                      </w:p>
                    </w:txbxContent>
                  </v:textbox>
                </v:shape>
                <v:shape id="Text Box 85" o:spid="_x0000_s1026" o:spt="202" type="#_x0000_t202" style="position:absolute;left:3269724;top:2405197;height:523695;width:1712643;" fillcolor="#00B0F0" filled="t" stroked="t" coordsize="21600,21600" o:gfxdata="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wchfXZAAAACQEAAA8AAAAAAAAAAQAgAAAAIgAAAGRycy9kb3ducmV2LnhtbFBLAQIUABQA&#10;AAAIAIdO4kAc/pP5KAIAAEYEAAAOAAAAAAAAAAEAIAAAACgBAABkcnMvZTJvRG9jLnhtbFBLBQYA&#10;AAAABgAGAFkBAADCBQAAAAA=&#10;">
                  <v:fill on="t" focussize="0,0"/>
                  <v:stroke color="#000000" miterlimit="8" joinstyle="miter"/>
                  <v:imagedata o:title=""/>
                  <o:lock v:ext="edit" aspectratio="f"/>
                  <v:textbox>
                    <w:txbxContent>
                      <w:p>
                        <w:pPr>
                          <w:jc w:val="center"/>
                          <w:rPr>
                            <w:sz w:val="28"/>
                            <w:szCs w:val="28"/>
                          </w:rPr>
                        </w:pPr>
                        <w:r>
                          <w:rPr>
                            <w:sz w:val="28"/>
                            <w:szCs w:val="28"/>
                          </w:rPr>
                          <w:t>按键</w:t>
                        </w:r>
                      </w:p>
                    </w:txbxContent>
                  </v:textbox>
                </v:shape>
                <w10:wrap type="square"/>
              </v:group>
            </w:pict>
          </mc:Fallback>
        </mc:AlternateContent>
      </w:r>
    </w:p>
    <w:p>
      <w:pPr>
        <w:pStyle w:val="18"/>
        <w:ind w:firstLine="0" w:firstLineChars="0"/>
        <w:jc w:val="center"/>
        <w:rPr>
          <w:sz w:val="21"/>
          <w:szCs w:val="21"/>
        </w:rPr>
      </w:pPr>
      <w:r>
        <w:rPr>
          <w:sz w:val="21"/>
          <w:szCs w:val="21"/>
        </w:rPr>
        <w:t>图1.1 系统</w:t>
      </w:r>
      <w:r>
        <w:rPr>
          <w:rFonts w:hint="eastAsia"/>
          <w:sz w:val="21"/>
          <w:szCs w:val="21"/>
        </w:rPr>
        <w:t>框图</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系统的框图如上图（1.1）所示，该系统总共包括7个系统，电源模块，调试模块，赛道采集模块，起跑线识别模块，调试模块，舵机控制模块，电机控制模块。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电源模块，电源模块为整块电路提供有效的直流电源，包括5V，3.3V和6V的稳压以及驱动电机的12v升压,为求高质量的电源，我们采用LM2940、LM1117、LM2941、MC34063等芯片。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2． K60单片机,型号为:MK60DN512ZVLL10，作为整个小车的核心控制，负责接收信号和驱动相关模块，并能对信号进行及时的处理和反馈。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 起跑线检测模块,IRM8601S。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4． 舵机控制模，舵机通过LM2941产生6V稳压，用单片机PWM输出端口便可以直接驱动。 </w:t>
      </w:r>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color w:val="000000"/>
          <w:kern w:val="0"/>
          <w:sz w:val="24"/>
          <w:szCs w:val="24"/>
        </w:rPr>
      </w:pPr>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color w:val="000000"/>
          <w:kern w:val="0"/>
          <w:sz w:val="24"/>
          <w:szCs w:val="24"/>
        </w:rPr>
      </w:pPr>
      <w:r>
        <w:rPr>
          <w:rFonts w:hint="eastAsia" w:asciiTheme="minorEastAsia" w:hAnsiTheme="minorEastAsia" w:eastAsiaTheme="minorEastAsia" w:cstheme="minorEastAsia"/>
          <w:color w:val="000000"/>
          <w:kern w:val="0"/>
          <w:sz w:val="24"/>
          <w:szCs w:val="24"/>
        </w:rPr>
        <w:t xml:space="preserve">5． 直流电机采用MOSFET搭建双桥驱动，单片机输出PWM，然后通过编码器进行闭环控制电机 </w:t>
      </w:r>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color w:val="000000"/>
          <w:kern w:val="0"/>
          <w:szCs w:val="21"/>
        </w:rPr>
      </w:pPr>
      <w:r>
        <w:rPr>
          <w:rFonts w:hint="eastAsia" w:asciiTheme="minorEastAsia" w:hAnsiTheme="minorEastAsia" w:eastAsiaTheme="minorEastAsia" w:cstheme="minorEastAsia"/>
          <w:color w:val="000000"/>
          <w:kern w:val="0"/>
          <w:sz w:val="24"/>
          <w:szCs w:val="24"/>
        </w:rPr>
        <w:t xml:space="preserve">6． 调试模块，调试模块包括TFT显示屏、蓝牙发送上位机、按键现场调参等以搭建一个友好的交互环境,及时掌握小车状态. </w:t>
      </w:r>
    </w:p>
    <w:p>
      <w:pPr>
        <w:pStyle w:val="24"/>
        <w:rPr>
          <w:sz w:val="21"/>
          <w:szCs w:val="21"/>
        </w:rPr>
      </w:pPr>
    </w:p>
    <w:p>
      <w:pPr>
        <w:pStyle w:val="18"/>
        <w:ind w:firstLine="0" w:firstLineChars="0"/>
        <w:jc w:val="center"/>
        <w:rPr>
          <w:sz w:val="21"/>
          <w:szCs w:val="21"/>
        </w:rPr>
      </w:pPr>
    </w:p>
    <w:p>
      <w:pPr>
        <w:pStyle w:val="3"/>
      </w:pPr>
      <w:bookmarkStart w:id="10" w:name="_Toc364328464"/>
      <w:bookmarkStart w:id="11" w:name="_Toc458778170"/>
      <w:bookmarkStart w:id="12" w:name="_Toc458505274"/>
      <w:r>
        <w:t>1.</w:t>
      </w:r>
      <w:bookmarkEnd w:id="6"/>
      <w:r>
        <w:t>2整车布局</w:t>
      </w:r>
      <w:bookmarkEnd w:id="7"/>
      <w:bookmarkEnd w:id="8"/>
      <w:bookmarkEnd w:id="10"/>
      <w:bookmarkEnd w:id="11"/>
      <w:bookmarkEnd w:id="12"/>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2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舵机位置放后，立式安装，既保证响应速度又大多数符合阿克曼转角原理。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2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2) 电池用扎带固定在后方，平衡重心。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2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3) CCD摄像头用碳素杆固定在车模正中间，减少赛道前方盲区，又可以保证重心在中间近。 额外用三个支架固定，防止前后左右晃动。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2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4) 所有传感线都缩短到合适长度，更适应信号的传递，也为了整洁美观。 </w:t>
      </w:r>
    </w:p>
    <w:p>
      <w:pPr>
        <w:pStyle w:val="24"/>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20" w:firstLineChars="200"/>
        <w:jc w:val="left"/>
        <w:textAlignment w:val="auto"/>
        <w:outlineLvl w:val="9"/>
        <w:rPr>
          <w:sz w:val="21"/>
          <w:szCs w:val="21"/>
        </w:rPr>
      </w:pPr>
      <w:r>
        <w:rPr>
          <w:rFonts w:hint="eastAsia" w:asciiTheme="minorEastAsia" w:hAnsiTheme="minorEastAsia" w:eastAsiaTheme="minorEastAsia" w:cstheme="minorEastAsia"/>
          <w:sz w:val="24"/>
          <w:szCs w:val="24"/>
        </w:rPr>
        <w:t>5) 运用蓝牙、TFT模块调节参数。</w:t>
      </w:r>
      <w:r>
        <w:rPr>
          <w:sz w:val="21"/>
          <w:szCs w:val="21"/>
        </w:rPr>
        <w:t xml:space="preserve"> </w:t>
      </w:r>
    </w:p>
    <w:p>
      <w:pPr>
        <w:widowControl/>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"F:\\QQ消息记录\\1440339601\\Image\\C2C\\BC5F36A214DBD65EA13568891F6488A5.jpg"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"F:\\QQ消息记录\\1440339601\\Image\\C2C\\BC5F36A214DBD65EA13568891F6488A5.jpg"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"F:\\QQ消息记录\\1440339601\\Image\\C2C\\BC5F36A214DBD65EA13568891F6488A5.jpg" \* MERGEFORMATINET </w:instrText>
      </w:r>
      <w:r>
        <w:rPr>
          <w:rFonts w:ascii="宋体" w:hAnsi="宋体" w:cs="宋体"/>
          <w:kern w:val="0"/>
          <w:sz w:val="24"/>
        </w:rPr>
        <w:fldChar w:fldCharType="separate"/>
      </w:r>
      <w:r>
        <w:rPr>
          <w:rFonts w:ascii="宋体" w:hAnsi="宋体" w:cs="宋体"/>
          <w:kern w:val="0"/>
          <w:sz w:val="24"/>
        </w:rPr>
        <w:pict>
          <v:shape id="_x0000_i1025" o:spt="75" type="#_x0000_t75" style="height:203.1pt;width:153.5pt;" filled="f" coordsize="21600,21600">
            <v:path/>
            <v:fill on="f" focussize="0,0"/>
            <v:stroke/>
            <v:imagedata r:id="rId25" r:href="rId26" o:title=""/>
            <o:lock v:ext="edit" aspectratio="t"/>
            <w10:wrap type="none"/>
            <w10:anchorlock/>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p>
    <w:p>
      <w:pPr>
        <w:pStyle w:val="18"/>
        <w:ind w:firstLine="0" w:firstLineChars="0"/>
        <w:jc w:val="center"/>
        <w:rPr>
          <w:sz w:val="21"/>
          <w:szCs w:val="21"/>
        </w:rPr>
      </w:pPr>
      <w:r>
        <w:rPr>
          <w:sz w:val="21"/>
          <w:szCs w:val="21"/>
        </w:rPr>
        <w:t>图1.2 整车布局图</w:t>
      </w:r>
    </w:p>
    <w:p>
      <w:pPr>
        <w:widowControl/>
        <w:jc w:val="center"/>
      </w:pPr>
      <w:r>
        <w:br w:type="page"/>
      </w:r>
      <w:bookmarkStart w:id="13" w:name="_Toc458778171"/>
      <w:r>
        <w:rPr>
          <w:rFonts w:hint="eastAsia" w:ascii="黑体" w:hAnsi="黑体" w:eastAsia="黑体" w:cs="黑体"/>
          <w:sz w:val="30"/>
          <w:szCs w:val="30"/>
        </w:rPr>
        <w:t>第二章 机械系统设计及实现</w:t>
      </w:r>
      <w:bookmarkEnd w:id="13"/>
    </w:p>
    <w:p>
      <w:pPr>
        <w:pStyle w:val="3"/>
      </w:pPr>
      <w:bookmarkStart w:id="14" w:name="_Toc364328466"/>
      <w:bookmarkStart w:id="15" w:name="_Toc458505276"/>
      <w:bookmarkStart w:id="16" w:name="_Toc458778172"/>
      <w:bookmarkStart w:id="17" w:name="_Toc268859813"/>
      <w:bookmarkStart w:id="18" w:name="_Toc269058425"/>
      <w:r>
        <w:rPr>
          <w:rFonts w:hint="eastAsia"/>
        </w:rPr>
        <w:t>2.</w:t>
      </w:r>
      <w:bookmarkEnd w:id="14"/>
      <w:r>
        <w:rPr>
          <w:rFonts w:hint="eastAsia"/>
        </w:rPr>
        <w:t>1前轮定位</w:t>
      </w:r>
      <w:bookmarkEnd w:id="15"/>
      <w:bookmarkEnd w:id="16"/>
    </w:p>
    <w:p>
      <w:pPr>
        <w:spacing w:line="400" w:lineRule="exact"/>
        <w:ind w:firstLine="420" w:firstLineChars="200"/>
        <w:rPr>
          <w:sz w:val="24"/>
          <w:szCs w:val="24"/>
        </w:rPr>
      </w:pPr>
      <w:r>
        <w:rPr>
          <w:rFonts w:hint="eastAsia"/>
          <w:sz w:val="24"/>
          <w:szCs w:val="24"/>
        </w:rPr>
        <w:t>前轮定位对赛车的速度有很大的影响，虽然车模比较小，但是前轮定位作用还是不容忽视的。轮定位的内容有：主销后倾、主销内倾、前轮前束。</w:t>
      </w:r>
      <w:r>
        <w:rPr>
          <w:sz w:val="24"/>
          <w:szCs w:val="24"/>
        </w:rPr>
        <mc:AlternateContent>
          <mc:Choice Requires="wps">
            <w:drawing>
              <wp:anchor distT="0" distB="0" distL="114300" distR="114300" simplePos="0" relativeHeight="251655168" behindDoc="0" locked="0" layoutInCell="1" allowOverlap="1">
                <wp:simplePos x="0" y="0"/>
                <wp:positionH relativeFrom="column">
                  <wp:posOffset>1651635</wp:posOffset>
                </wp:positionH>
                <wp:positionV relativeFrom="paragraph">
                  <wp:posOffset>798195</wp:posOffset>
                </wp:positionV>
                <wp:extent cx="191770" cy="150495"/>
                <wp:effectExtent l="0" t="0" r="0" b="1905"/>
                <wp:wrapNone/>
                <wp:docPr id="84" name="左箭头 84"/>
                <wp:cNvGraphicFramePr/>
                <a:graphic xmlns:a="http://schemas.openxmlformats.org/drawingml/2006/main">
                  <a:graphicData uri="http://schemas.microsoft.com/office/word/2010/wordprocessingShape">
                    <wps:wsp>
                      <wps:cNvSpPr>
                        <a:spLocks noChangeArrowheads="1"/>
                      </wps:cNvSpPr>
                      <wps:spPr bwMode="auto">
                        <a:xfrm>
                          <a:off x="0" y="0"/>
                          <a:ext cx="191770" cy="150495"/>
                        </a:xfrm>
                        <a:prstGeom prst="leftArrow">
                          <a:avLst>
                            <a:gd name="adj1" fmla="val 33333"/>
                            <a:gd name="adj2" fmla="val 52714"/>
                          </a:avLst>
                        </a:prstGeom>
                        <a:solidFill>
                          <a:sysClr val="window" lastClr="FFFFFF">
                            <a:lumMod val="100000"/>
                            <a:lumOff val="0"/>
                          </a:sysClr>
                        </a:solidFill>
                        <a:ln>
                          <a:noFill/>
                        </a:ln>
                      </wps:spPr>
                      <wps:bodyPr rot="0" vert="horz" wrap="square" lIns="91440" tIns="45720" rIns="91440" bIns="45720" anchor="ctr" anchorCtr="0" upright="1">
                        <a:noAutofit/>
                      </wps:bodyPr>
                    </wps:wsp>
                  </a:graphicData>
                </a:graphic>
              </wp:anchor>
            </w:drawing>
          </mc:Choice>
          <mc:Fallback>
            <w:pict>
              <v:shape id="_x0000_s1026" o:spid="_x0000_s1026" o:spt="66" type="#_x0000_t66" style="position:absolute;left:0pt;margin-left:130.05pt;margin-top:62.85pt;height:11.85pt;width:15.1pt;z-index:251655168;v-text-anchor:middle;mso-width-relative:page;mso-height-relative:page;" fillcolor="#FFFFFF" filled="t" stroked="f" coordsize="21600,21600" o:gfxdata="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g0k23cAAAACwEAAA8A&#10;AAAAAAAAAQAgAAAAIgAAAGRycy9kb3ducmV2LnhtbFBLAQIUABQAAAAIAIdO4kAkblIxTAIAAHkE&#10;AAAOAAAAAAAAAAEAIAAAACsBAABkcnMvZTJvRG9jLnhtbFBLBQYAAAAABgAGAFkBAADpBQAAAAA=&#10;" adj="8935,7200">
                <v:fill on="t" focussize="0,0"/>
                <v:stroke on="f"/>
                <v:imagedata o:title=""/>
                <o:lock v:ext="edit" aspectratio="f"/>
              </v:shape>
            </w:pict>
          </mc:Fallback>
        </mc:AlternateContent>
      </w:r>
      <w:bookmarkEnd w:id="17"/>
      <w:bookmarkEnd w:id="18"/>
      <w:bookmarkStart w:id="19" w:name="_Toc269058426"/>
      <w:bookmarkStart w:id="20" w:name="_Toc268859816"/>
      <w:bookmarkStart w:id="21" w:name="_Toc268859814"/>
    </w:p>
    <w:p>
      <w:pPr>
        <w:pStyle w:val="4"/>
        <w:rPr>
          <w:rFonts w:hint="eastAsia" w:ascii="黑体" w:hAnsi="黑体" w:eastAsia="黑体" w:cs="黑体"/>
          <w:sz w:val="24"/>
          <w:szCs w:val="24"/>
        </w:rPr>
      </w:pPr>
      <w:bookmarkStart w:id="22" w:name="_Toc458505277"/>
      <w:bookmarkStart w:id="23" w:name="_Toc458778173"/>
      <w:r>
        <w:rPr>
          <w:rFonts w:hint="eastAsia" w:ascii="黑体" w:hAnsi="黑体" w:eastAsia="黑体" w:cs="黑体"/>
          <w:sz w:val="24"/>
          <w:szCs w:val="24"/>
        </w:rPr>
        <w:t>2.1.1 主销后倾</w:t>
      </w:r>
      <w:bookmarkEnd w:id="22"/>
      <w:bookmarkEnd w:id="23"/>
    </w:p>
    <w:p>
      <w:pPr>
        <w:spacing w:line="400" w:lineRule="exact"/>
        <w:ind w:firstLine="420" w:firstLineChars="200"/>
      </w:pPr>
      <w:r>
        <w:rPr>
          <w:rFonts w:hint="eastAsia"/>
          <w:sz w:val="24"/>
          <w:szCs w:val="24"/>
        </w:rPr>
        <w:t>转向轮（前轮）围绕主销进行旋转，前轴的轴荷通过主销传给转向轮，具备这两点的就叫做主销。主销向后倾斜，主销轴线与地面垂直线在赛车纵向平面内的夹角称为主销后倾。如图所示：</w:t>
      </w:r>
    </w:p>
    <w:p>
      <w:pPr>
        <w:spacing w:line="400" w:lineRule="exact"/>
        <w:jc w:val="center"/>
        <w:rPr>
          <w:rFonts w:ascii="Microsoft YaHei UI" w:eastAsia="Microsoft YaHei UI"/>
          <w:kern w:val="0"/>
          <w:sz w:val="24"/>
        </w:rPr>
      </w:pPr>
    </w:p>
    <w:p>
      <w:pPr>
        <w:spacing w:line="400" w:lineRule="exact"/>
        <w:jc w:val="center"/>
        <w:rPr>
          <w:rFonts w:ascii="Microsoft YaHei UI" w:eastAsia="Microsoft YaHei UI"/>
          <w:kern w:val="0"/>
          <w:sz w:val="24"/>
        </w:rPr>
      </w:pPr>
    </w:p>
    <w:p>
      <w:pPr>
        <w:spacing w:line="400" w:lineRule="exact"/>
        <w:jc w:val="center"/>
        <w:rPr>
          <w:rFonts w:ascii="Microsoft YaHei UI" w:eastAsia="Microsoft YaHei UI"/>
          <w:kern w:val="0"/>
          <w:sz w:val="24"/>
        </w:rPr>
      </w:pPr>
    </w:p>
    <w:p>
      <w:pPr>
        <w:spacing w:line="400" w:lineRule="exact"/>
        <w:jc w:val="center"/>
        <w:rPr>
          <w:rFonts w:ascii="Microsoft YaHei UI" w:eastAsia="Microsoft YaHei UI"/>
          <w:kern w:val="0"/>
          <w:sz w:val="24"/>
        </w:rPr>
      </w:pPr>
    </w:p>
    <w:p>
      <w:pPr>
        <w:spacing w:line="400" w:lineRule="exact"/>
        <w:jc w:val="center"/>
        <w:rPr>
          <w:rFonts w:ascii="Microsoft YaHei UI" w:eastAsia="Microsoft YaHei UI"/>
          <w:kern w:val="0"/>
          <w:sz w:val="24"/>
        </w:rPr>
      </w:pPr>
    </w:p>
    <w:p>
      <w:pPr>
        <w:spacing w:line="400" w:lineRule="exact"/>
        <w:jc w:val="center"/>
      </w:pPr>
    </w:p>
    <w:p>
      <w:pPr>
        <w:spacing w:line="400" w:lineRule="exact"/>
        <w:jc w:val="center"/>
      </w:pPr>
      <w:r>
        <w:drawing>
          <wp:anchor distT="0" distB="0" distL="114300" distR="114300" simplePos="0" relativeHeight="251659264" behindDoc="0" locked="0" layoutInCell="1" allowOverlap="1">
            <wp:simplePos x="0" y="0"/>
            <wp:positionH relativeFrom="column">
              <wp:posOffset>1843405</wp:posOffset>
            </wp:positionH>
            <wp:positionV relativeFrom="paragraph">
              <wp:posOffset>-1483360</wp:posOffset>
            </wp:positionV>
            <wp:extent cx="1895475" cy="1685925"/>
            <wp:effectExtent l="0" t="0" r="9525" b="9525"/>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895475" cy="1685925"/>
                    </a:xfrm>
                    <a:prstGeom prst="rect">
                      <a:avLst/>
                    </a:prstGeom>
                    <a:noFill/>
                    <a:ln>
                      <a:noFill/>
                    </a:ln>
                  </pic:spPr>
                </pic:pic>
              </a:graphicData>
            </a:graphic>
          </wp:anchor>
        </w:drawing>
      </w:r>
    </w:p>
    <w:p>
      <w:pPr>
        <w:spacing w:line="400" w:lineRule="exact"/>
        <w:ind w:firstLine="420" w:firstLineChars="200"/>
        <w:jc w:val="center"/>
      </w:pPr>
      <w:r>
        <w:t>图</w:t>
      </w:r>
      <w:r>
        <w:rPr>
          <w:rFonts w:hint="eastAsia"/>
        </w:rPr>
        <w:t>2.1.1</w:t>
      </w:r>
    </w:p>
    <w:p>
      <w:pPr>
        <w:spacing w:line="400" w:lineRule="exact"/>
        <w:ind w:firstLine="420" w:firstLineChars="200"/>
      </w:pPr>
      <w:r>
        <w:rPr>
          <w:rFonts w:hint="eastAsia"/>
          <w:sz w:val="24"/>
          <w:szCs w:val="24"/>
        </w:rPr>
        <w:t>前轮重心在主销的轴线上，由于主销向后倾斜使前轮的重心不在车轮与地面的接触点上，于是产生了离心力，主销后倾形成的离心力，可以保证汽车直线行驶的稳定性，还可以帮助车轮自动回正。</w:t>
      </w:r>
      <w:r>
        <w:rPr>
          <w:sz w:val="24"/>
          <w:szCs w:val="24"/>
        </w:rPr>
        <w:t xml:space="preserve">B </w:t>
      </w:r>
      <w:r>
        <w:rPr>
          <w:rFonts w:hint="eastAsia"/>
          <w:sz w:val="24"/>
          <w:szCs w:val="24"/>
        </w:rPr>
        <w:t>车模主销后倾是固定的，我们不能调节。</w:t>
      </w:r>
    </w:p>
    <w:p>
      <w:pPr>
        <w:pStyle w:val="4"/>
        <w:rPr>
          <w:rFonts w:hint="eastAsia" w:ascii="黑体" w:hAnsi="黑体" w:eastAsia="黑体" w:cs="黑体"/>
          <w:sz w:val="24"/>
          <w:szCs w:val="24"/>
        </w:rPr>
      </w:pPr>
      <w:bookmarkStart w:id="24" w:name="_Toc458505278"/>
      <w:bookmarkStart w:id="25" w:name="_Toc458778174"/>
      <w:r>
        <w:rPr>
          <w:rFonts w:hint="eastAsia" w:ascii="黑体" w:hAnsi="黑体" w:eastAsia="黑体" w:cs="黑体"/>
          <w:sz w:val="24"/>
          <w:szCs w:val="24"/>
        </w:rPr>
        <w:t>2.1.2 主销内倾</w:t>
      </w:r>
      <w:bookmarkEnd w:id="24"/>
      <w:bookmarkEnd w:id="25"/>
    </w:p>
    <w:p>
      <w:pPr>
        <w:spacing w:line="400" w:lineRule="exact"/>
        <w:ind w:firstLine="420" w:firstLineChars="200"/>
      </w:pPr>
      <w:r>
        <w:rPr>
          <w:rFonts w:hint="eastAsia"/>
          <w:sz w:val="24"/>
          <w:szCs w:val="24"/>
        </w:rPr>
        <w:t>主销在横向平面内向内倾斜，主销轴线与地面垂直线在赛车横向断面内的夹角称为主销内倾角。主销内倾角也有使轮胎自动回正的作用，当汽车转向轮在外力作用下发生偏转时，由于主销内倾，则车轮连同整个汽车的前部将被抬起一定高度，在外力消失后，车轮就会在重力作用下力图恢复到原来的中间位置。但主销内倾角不宜过大，否则在转弯时轮胎将与赛道间产生较大的滑动，从而会增加轮胎与路面间的摩擦阻力，使转向变得沉重，同时会加速轮胎的磨损。经过反复的试验，我们大约主销内倾了</w:t>
      </w:r>
      <w:r>
        <w:rPr>
          <w:sz w:val="24"/>
          <w:szCs w:val="24"/>
        </w:rPr>
        <w:t xml:space="preserve"> 3</w:t>
      </w:r>
      <w:r>
        <w:rPr>
          <w:rFonts w:hint="eastAsia"/>
          <w:sz w:val="24"/>
          <w:szCs w:val="24"/>
        </w:rPr>
        <w:t>°。</w:t>
      </w:r>
    </w:p>
    <w:p>
      <w:pPr>
        <w:pStyle w:val="4"/>
        <w:rPr>
          <w:rFonts w:hint="eastAsia" w:ascii="黑体" w:hAnsi="黑体" w:eastAsia="黑体" w:cs="黑体"/>
          <w:sz w:val="24"/>
          <w:szCs w:val="24"/>
        </w:rPr>
      </w:pPr>
      <w:bookmarkStart w:id="26" w:name="_Toc458778175"/>
      <w:bookmarkStart w:id="27" w:name="_Toc458505279"/>
      <w:r>
        <w:rPr>
          <w:rFonts w:hint="eastAsia" w:ascii="黑体" w:hAnsi="黑体" w:eastAsia="黑体" w:cs="黑体"/>
          <w:sz w:val="24"/>
          <w:szCs w:val="24"/>
        </w:rPr>
        <w:t>2.1.3 前轮前束</w:t>
      </w:r>
      <w:bookmarkEnd w:id="26"/>
      <w:bookmarkEnd w:id="27"/>
    </w:p>
    <w:p>
      <w:pPr>
        <w:spacing w:line="400" w:lineRule="exact"/>
        <w:ind w:firstLine="420" w:firstLineChars="200"/>
      </w:pPr>
      <w:r>
        <w:rPr>
          <w:rFonts w:hint="eastAsia"/>
          <w:sz w:val="24"/>
          <w:szCs w:val="24"/>
        </w:rPr>
        <w:t>通过车轮中心的汽车横向平面与车轮平面的交线与地面垂线之间的夹角，称为前轮外倾角。</w:t>
      </w:r>
      <w:r>
        <w:rPr>
          <w:sz w:val="24"/>
          <w:szCs w:val="24"/>
        </w:rPr>
        <w:t xml:space="preserve"> </w:t>
      </w:r>
      <w:r>
        <w:rPr>
          <w:rFonts w:hint="eastAsia"/>
          <w:sz w:val="24"/>
          <w:szCs w:val="24"/>
        </w:rPr>
        <w:t>前轮外倾角是前轮的上端向外倾斜的角度，如果前面两个轮子呈现“</w:t>
      </w:r>
      <w:r>
        <w:rPr>
          <w:sz w:val="24"/>
          <w:szCs w:val="24"/>
        </w:rPr>
        <w:t>V</w:t>
      </w:r>
      <w:r>
        <w:rPr>
          <w:rFonts w:hint="eastAsia"/>
          <w:sz w:val="24"/>
          <w:szCs w:val="24"/>
        </w:rPr>
        <w:t>”字形则称正倾角，呈现“八”字则称负倾角。前轮外倾可以抵消由于车的重力使车轮向内倾斜的趋势，减少赛车机件的磨损与负重。前轮前束是前轮前端向内倾斜的程度，当两轮的前端距离小后端距离大时为内八字，前端距离大后端距离小为外八字。由于前轮外倾使轮子滚动时类似与圆锥滚动，从而导致两侧车轮向外滚开。但由于拉杆的作用使车轮不可能向外滚开，车轮会出现边滚变向内划的现象，从而增加了轮胎的磨损。前轮外八字与前轮外倾搭配，一方面可以抵消前轮外倾的负作用，另一方面由于赛车前进时车轮由于惯性自然的向内倾斜，外八字可以抵消其向内倾斜的趋势。外八字还可以使转向时靠近弯道内侧的轮胎比靠近弯道外侧的轮胎的转向程度更大，则使内轮胎比外轮胎的转弯半径</w:t>
      </w:r>
      <w:r>
        <w:rPr>
          <w:sz w:val="24"/>
          <w:szCs w:val="24"/>
        </w:rPr>
        <w:t xml:space="preserve"> </w:t>
      </w:r>
      <w:r>
        <w:rPr>
          <w:rFonts w:hint="eastAsia"/>
          <w:sz w:val="24"/>
          <w:szCs w:val="24"/>
        </w:rPr>
        <w:t>小，有利与转向。我们最后采用的就是外八字。</w:t>
      </w:r>
    </w:p>
    <w:p>
      <w:pPr>
        <w:pStyle w:val="3"/>
      </w:pPr>
      <w:bookmarkStart w:id="28" w:name="_Toc458778176"/>
      <w:bookmarkStart w:id="29" w:name="_Toc458505280"/>
      <w:r>
        <w:rPr>
          <w:rFonts w:hint="eastAsia"/>
        </w:rPr>
        <w:t>2.2</w:t>
      </w:r>
      <w:r>
        <w:t xml:space="preserve"> 车模重心</w:t>
      </w:r>
      <w:bookmarkEnd w:id="28"/>
      <w:bookmarkEnd w:id="29"/>
    </w:p>
    <w:p>
      <w:pPr>
        <w:spacing w:line="400" w:lineRule="exact"/>
        <w:ind w:firstLine="420" w:firstLineChars="200"/>
        <w:rPr>
          <w:sz w:val="24"/>
          <w:szCs w:val="24"/>
        </w:rPr>
      </w:pPr>
      <w:r>
        <w:rPr>
          <w:rFonts w:hint="eastAsia"/>
          <w:sz w:val="24"/>
          <w:szCs w:val="24"/>
        </w:rPr>
        <w:t>车体的重心可以用吊线法测出，车体重心的位置对赛车加减速性能、转向性能和稳定性都有较大的影响。重心调整主要包括重心高度和前后位置的调整。</w:t>
      </w:r>
      <w:r>
        <w:rPr>
          <w:sz w:val="24"/>
          <w:szCs w:val="24"/>
        </w:rPr>
        <w:t xml:space="preserve"> </w:t>
      </w:r>
      <w:r>
        <w:rPr>
          <w:rFonts w:hint="eastAsia"/>
          <w:sz w:val="24"/>
          <w:szCs w:val="24"/>
        </w:rPr>
        <w:t>理论上，车体重心越低稳定性越好，重心低有利于赛车在高速转弯的贴地性，可以有效防止发生侧翻，因此在车体底盘高度、舵机安装、电路板的安装等上尽量使重心放低。</w:t>
      </w:r>
    </w:p>
    <w:p>
      <w:pPr>
        <w:spacing w:line="400" w:lineRule="exact"/>
        <w:ind w:firstLine="420" w:firstLineChars="200"/>
        <w:rPr>
          <w:sz w:val="24"/>
          <w:szCs w:val="24"/>
        </w:rPr>
      </w:pPr>
      <w:r>
        <w:rPr>
          <w:rFonts w:hint="eastAsia"/>
          <w:sz w:val="24"/>
          <w:szCs w:val="24"/>
        </w:rPr>
        <w:t>根据车辆运动学理论，车身重心前移，大部分重量压在前轮，转向负荷增大，会增加转向，对模型车的制动性能和操纵稳定性有益，但降低转向的灵敏度，同时降低后轮的抓地力；重心后移，会减少转向，但增大转向灵敏度，后轮抓地力也会增加。但综合起来看，重心应靠近后轴一点。</w:t>
      </w:r>
    </w:p>
    <w:p>
      <w:pPr>
        <w:pStyle w:val="3"/>
      </w:pPr>
      <w:bookmarkStart w:id="30" w:name="_Toc458778177"/>
      <w:bookmarkStart w:id="31" w:name="_Toc458505281"/>
      <w:r>
        <w:rPr>
          <w:rFonts w:hint="eastAsia"/>
        </w:rPr>
        <w:t>2.3 车模底盘高度</w:t>
      </w:r>
      <w:bookmarkEnd w:id="30"/>
      <w:bookmarkEnd w:id="31"/>
    </w:p>
    <w:p>
      <w:pPr>
        <w:spacing w:line="400" w:lineRule="exact"/>
        <w:ind w:firstLine="420" w:firstLineChars="200"/>
        <w:rPr>
          <w:sz w:val="24"/>
          <w:szCs w:val="24"/>
        </w:rPr>
      </w:pPr>
      <w:r>
        <w:rPr>
          <w:rFonts w:hint="eastAsia"/>
          <w:sz w:val="24"/>
          <w:szCs w:val="24"/>
        </w:rPr>
        <w:t>车模底盘的高度主要由赛道中的坡决定，在顺利过坡的前提下底盘越低越好。这样会使得重心更低，赛车的稳定型更强。</w:t>
      </w:r>
    </w:p>
    <w:p>
      <w:pPr/>
    </w:p>
    <w:p>
      <w:pPr>
        <w:pStyle w:val="3"/>
      </w:pPr>
      <w:bookmarkStart w:id="32" w:name="_Toc458505282"/>
      <w:bookmarkStart w:id="33" w:name="_Toc458778178"/>
      <w:bookmarkStart w:id="34" w:name="_Toc364328467"/>
      <w:r>
        <w:rPr>
          <w:rFonts w:hint="eastAsia"/>
        </w:rPr>
        <w:t>2.4舵机安装</w:t>
      </w:r>
      <w:bookmarkEnd w:id="32"/>
      <w:bookmarkEnd w:id="33"/>
      <w:bookmarkEnd w:id="34"/>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舵机有立式和卧式两种安装方案（立式：转轴处于水平方向；卧式：转轴处于竖直方向）。</w:t>
      </w:r>
      <w:bookmarkStart w:id="35" w:name="OLE_LINK17"/>
      <w:bookmarkStart w:id="36" w:name="OLE_LINK16"/>
      <w:r>
        <w:rPr>
          <w:rFonts w:hint="eastAsia" w:asciiTheme="minorEastAsia" w:hAnsiTheme="minorEastAsia" w:eastAsiaTheme="minorEastAsia" w:cstheme="minorEastAsia"/>
          <w:sz w:val="24"/>
          <w:szCs w:val="24"/>
        </w:rPr>
        <w:t>舵机立式安装方式的优点：</w:t>
      </w:r>
    </w:p>
    <w:bookmarkEnd w:id="35"/>
    <w:bookmarkEnd w:id="36"/>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转向响应速度快，转向角较为符合阿克曼转向原理，它由舵机臂竖直平面的运动转化为拉杆水平方向的运动，减少了在同一平面上运动的死区；</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方便安装舵机臂，有利于调节赛车转向的中值。</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舵机立式安装方式的缺点：</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不好安装固定；</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安装后较高，占用竖直方向的空间，会挡到摄像头</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重心较高。</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舵机立式安装的优点：</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转向响应速度快，转向角较为符合阿克曼转向原理，它由舵机臂竖直平面的运动转化为拉杆水平方向的运动，减少了在同一平面上运动的死区；</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方便安装舵机臂，有利于调节赛车转向的中值。</w:t>
      </w:r>
    </w:p>
    <w:p>
      <w:pPr>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kern w:val="0"/>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舵机立式安装方式的缺点：</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不好安装固定；</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安装后较高，占用竖直方向的空间，会挡到摄像头</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重心较高。</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bookmarkStart w:id="37" w:name="OLE_LINK20"/>
      <w:r>
        <w:rPr>
          <w:rFonts w:hint="eastAsia" w:asciiTheme="minorEastAsia" w:hAnsiTheme="minorEastAsia" w:eastAsiaTheme="minorEastAsia" w:cstheme="minorEastAsia"/>
          <w:sz w:val="24"/>
          <w:szCs w:val="24"/>
        </w:rPr>
        <w:t>舵机卧式安装方式的优点：</w:t>
      </w:r>
    </w:p>
    <w:bookmarkEnd w:id="37"/>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转向响应速度较快；</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高度较低；</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重心低。</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舵机卧式安装方式的缺点：转向角部分符合阿克曼转向原理（转角小时），舵机臂和拉杆都在水平平面内运动，当舵机臂长度与转角臂长度相等时会导致内、外侧轮不符合阿克曼转角。</w:t>
      </w: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bidi w:val="0"/>
        <w:snapToGrid/>
        <w:spacing w:line="400" w:lineRule="exact"/>
        <w:ind w:left="0" w:leftChars="0" w:right="0" w:rightChars="0" w:firstLine="480" w:firstLineChars="200"/>
        <w:textAlignment w:val="auto"/>
        <w:outlineLvl w:val="9"/>
      </w:pPr>
      <w:r>
        <w:rPr>
          <w:rFonts w:hint="eastAsia" w:asciiTheme="minorEastAsia" w:hAnsiTheme="minorEastAsia" w:eastAsiaTheme="minorEastAsia" w:cstheme="minorEastAsia"/>
          <w:sz w:val="24"/>
          <w:szCs w:val="24"/>
        </w:rPr>
        <w:t>经过仿真分析后得出舵机立式安装方式较好，立式安装方式的转角较符合阿克曼转角。并且历届很多强队都是用立式安装，比如：北京科技大学。</w:t>
      </w:r>
    </w:p>
    <w:p>
      <w:pPr>
        <w:spacing w:line="400" w:lineRule="exact"/>
        <w:ind w:firstLine="200"/>
      </w:pPr>
    </w:p>
    <w:p>
      <w:pPr>
        <w:pStyle w:val="3"/>
      </w:pPr>
      <w:bookmarkStart w:id="38" w:name="_Toc364328468"/>
      <w:bookmarkStart w:id="39" w:name="_Toc458778179"/>
      <w:bookmarkStart w:id="40" w:name="_Toc458505283"/>
      <w:r>
        <w:t>2.</w:t>
      </w:r>
      <w:bookmarkEnd w:id="19"/>
      <w:bookmarkEnd w:id="20"/>
      <w:bookmarkEnd w:id="38"/>
      <w:r>
        <w:rPr>
          <w:rFonts w:hint="eastAsia"/>
        </w:rPr>
        <w:t>5 编码器的安装</w:t>
      </w:r>
      <w:bookmarkEnd w:id="39"/>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sz w:val="24"/>
          <w:szCs w:val="24"/>
        </w:rPr>
      </w:pPr>
      <w:r>
        <w:rPr>
          <w:rFonts w:hint="eastAsia"/>
          <w:sz w:val="24"/>
          <w:szCs w:val="24"/>
        </w:rPr>
        <w:t>编码器是用来对车速进行测算的仪器，目前很多学校使用的是通过光电编码的编码器，其精度较高、安装较为方便，但体积有点大。光电编码器的安装精度较高，要求编码器轴与赛车后轴同轴，且编码盘必须与赛车的中心线共线。我们是直接装在车上，利用齿轮与差速器上的大齿轮相咬合。这种安装方法方便快捷，更能较准确的测出电机的转速。</w:t>
      </w:r>
    </w:p>
    <w:p>
      <w:pPr/>
    </w:p>
    <w:p>
      <w:pPr>
        <w:jc w:val="center"/>
      </w:pPr>
      <w:bookmarkStart w:id="41" w:name="_Toc269058427"/>
      <w:bookmarkStart w:id="42" w:name="_Toc268859817"/>
      <w:r>
        <w:drawing>
          <wp:inline distT="0" distB="0" distL="0" distR="0">
            <wp:extent cx="3510915" cy="2795270"/>
            <wp:effectExtent l="0" t="0" r="0" b="5080"/>
            <wp:docPr id="82" name="图片 82" descr="C:\Users\Administrator\Desktop\新建文件夹\IMG_20130814_04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Desktop\新建文件夹\IMG_20130814_045618.jpg"/>
                    <pic:cNvPicPr>
                      <a:picLocks noChangeAspect="1" noChangeArrowheads="1"/>
                    </pic:cNvPicPr>
                  </pic:nvPicPr>
                  <pic:blipFill>
                    <a:blip r:embed="rId28">
                      <a:extLst>
                        <a:ext uri="{28A0092B-C50C-407E-A947-70E740481C1C}">
                          <a14:useLocalDpi xmlns:a14="http://schemas.microsoft.com/office/drawing/2010/main" val="0"/>
                        </a:ext>
                      </a:extLst>
                    </a:blip>
                    <a:srcRect r="29214"/>
                    <a:stretch>
                      <a:fillRect/>
                    </a:stretch>
                  </pic:blipFill>
                  <pic:spPr>
                    <a:xfrm>
                      <a:off x="0" y="0"/>
                      <a:ext cx="3510915" cy="2795270"/>
                    </a:xfrm>
                    <a:prstGeom prst="rect">
                      <a:avLst/>
                    </a:prstGeom>
                    <a:noFill/>
                    <a:ln>
                      <a:noFill/>
                    </a:ln>
                  </pic:spPr>
                </pic:pic>
              </a:graphicData>
            </a:graphic>
          </wp:inline>
        </w:drawing>
      </w:r>
    </w:p>
    <w:p>
      <w:pPr>
        <w:jc w:val="center"/>
        <w:rPr>
          <w:szCs w:val="21"/>
        </w:rPr>
      </w:pPr>
      <w:r>
        <w:rPr>
          <w:rFonts w:hint="eastAsia"/>
          <w:szCs w:val="21"/>
        </w:rPr>
        <w:t>图2.5.1 编码器安装</w:t>
      </w:r>
    </w:p>
    <w:p>
      <w:pPr>
        <w:pStyle w:val="3"/>
      </w:pPr>
      <w:bookmarkStart w:id="43" w:name="_Toc364328469"/>
      <w:bookmarkStart w:id="44" w:name="_Toc458505284"/>
      <w:bookmarkStart w:id="45" w:name="_Toc458778180"/>
      <w:r>
        <w:t>2.</w:t>
      </w:r>
      <w:bookmarkEnd w:id="41"/>
      <w:bookmarkEnd w:id="42"/>
      <w:bookmarkEnd w:id="43"/>
      <w:r>
        <w:rPr>
          <w:rFonts w:hint="eastAsia"/>
        </w:rPr>
        <w:t>6摄像头的固定</w:t>
      </w:r>
      <w:bookmarkEnd w:id="44"/>
      <w:bookmarkEnd w:id="4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kern w:val="0"/>
          <w:sz w:val="24"/>
        </w:rPr>
      </w:pPr>
      <w:bookmarkStart w:id="46" w:name="_Toc269058428"/>
      <w:bookmarkStart w:id="47" w:name="_Toc268859818"/>
      <w:r>
        <w:rPr>
          <w:rFonts w:hint="eastAsia"/>
          <w:kern w:val="0"/>
          <w:sz w:val="24"/>
        </w:rPr>
        <w:t>对于整个车来说，摄像头的安装影响到整个车采集信息的准确性。在摄像头安装过程中，我们在简洁，保证强度的基础上，严格控制摄像头的安装位置和增量。整套装置具有很高的定位精度和刚度，使摄像头便于调节、拆卸和维修，具有赛场快速保障能力。</w:t>
      </w:r>
    </w:p>
    <w:p>
      <w:pPr/>
    </w:p>
    <w:p>
      <w:pPr>
        <w:widowControl/>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"F:\\QQ消息记录\\1440339601\\Image\\C2C\\FE8412C92C1DDB11EFFEEDF80247AADC.jpg"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"F:\\QQ消息记录\\1440339601\\Image\\C2C\\FE8412C92C1DDB11EFFEEDF80247AADC.jpg"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"F:\\QQ消息记录\\1440339601\\Image\\C2C\\FE8412C92C1DDB11EFFEEDF80247AADC.jpg" \* MERGEFORMATINET </w:instrText>
      </w:r>
      <w:r>
        <w:rPr>
          <w:rFonts w:ascii="宋体" w:hAnsi="宋体" w:cs="宋体"/>
          <w:kern w:val="0"/>
          <w:sz w:val="24"/>
        </w:rPr>
        <w:fldChar w:fldCharType="separate"/>
      </w:r>
      <w:r>
        <w:rPr>
          <w:rFonts w:ascii="宋体" w:hAnsi="宋体" w:cs="宋体"/>
          <w:kern w:val="0"/>
          <w:sz w:val="24"/>
        </w:rPr>
        <w:pict>
          <v:shape id="_x0000_i1026" o:spt="75" type="#_x0000_t75" style="height:163pt;width:216pt;" filled="f" coordsize="21600,21600">
            <v:path/>
            <v:fill on="f" focussize="0,0"/>
            <v:stroke/>
            <v:imagedata r:id="rId29" r:href="rId30" o:title=""/>
            <o:lock v:ext="edit" aspectratio="t"/>
            <w10:wrap type="none"/>
            <w10:anchorlock/>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p>
    <w:p>
      <w:pPr>
        <w:widowControl/>
        <w:jc w:val="center"/>
        <w:rPr>
          <w:rFonts w:ascii="宋体" w:hAnsi="宋体" w:cs="宋体"/>
          <w:kern w:val="0"/>
          <w:sz w:val="24"/>
        </w:rPr>
      </w:pPr>
      <w:r>
        <w:rPr>
          <w:rFonts w:ascii="宋体" w:hAnsi="宋体" w:cs="宋体"/>
          <w:kern w:val="0"/>
          <w:sz w:val="24"/>
        </w:rPr>
        <w:t>图</w:t>
      </w:r>
      <w:r>
        <w:rPr>
          <w:rFonts w:hint="eastAsia" w:ascii="宋体" w:hAnsi="宋体" w:cs="宋体"/>
          <w:kern w:val="0"/>
          <w:sz w:val="24"/>
        </w:rPr>
        <w:t>2.6.1</w:t>
      </w:r>
    </w:p>
    <w:p>
      <w:pPr>
        <w:spacing w:line="400" w:lineRule="exact"/>
      </w:pPr>
    </w:p>
    <w:p>
      <w:pPr>
        <w:pStyle w:val="3"/>
      </w:pPr>
      <w:bookmarkStart w:id="48" w:name="_Toc364328470"/>
      <w:bookmarkStart w:id="49" w:name="_Toc458778181"/>
      <w:bookmarkStart w:id="50" w:name="_Toc458505285"/>
      <w:r>
        <w:t>2.</w:t>
      </w:r>
      <w:bookmarkEnd w:id="46"/>
      <w:bookmarkEnd w:id="47"/>
      <w:bookmarkEnd w:id="48"/>
      <w:r>
        <w:rPr>
          <w:rFonts w:hint="eastAsia"/>
        </w:rPr>
        <w:t>7电池的固定</w:t>
      </w:r>
      <w:bookmarkEnd w:id="49"/>
      <w:bookmarkEnd w:id="50"/>
    </w:p>
    <w:bookmarkEnd w:id="21"/>
    <w:p>
      <w:pPr>
        <w:spacing w:line="400" w:lineRule="exact"/>
        <w:ind w:firstLine="840" w:firstLineChars="400"/>
        <w:rPr>
          <w:sz w:val="24"/>
          <w:szCs w:val="24"/>
        </w:rPr>
      </w:pPr>
      <w:r>
        <w:rPr>
          <w:rFonts w:hint="eastAsia"/>
          <w:sz w:val="24"/>
          <w:szCs w:val="24"/>
        </w:rPr>
        <w:t>由于电池可以影响重心的位置，而且固定在板子上，要求是要易于拆卸，因此，我们采用魔术带固定，及时车子需要很大的向心力，也可以保持，而且在易于拆卸。</w:t>
      </w:r>
    </w:p>
    <w:p>
      <w:pPr>
        <w:widowControl/>
        <w:jc w:val="left"/>
        <w:rPr>
          <w:rFonts w:hint="eastAsia"/>
        </w:rPr>
        <w:sectPr>
          <w:headerReference r:id="rId7" w:type="first"/>
          <w:footerReference r:id="rId10" w:type="first"/>
          <w:headerReference r:id="rId5" w:type="default"/>
          <w:footerReference r:id="rId8" w:type="default"/>
          <w:headerReference r:id="rId6" w:type="even"/>
          <w:footerReference r:id="rId9" w:type="even"/>
          <w:footnotePr>
            <w:numRestart w:val="eachPage"/>
          </w:footnotePr>
          <w:pgSz w:w="11909" w:h="16834"/>
          <w:pgMar w:top="1985" w:right="1134" w:bottom="1418" w:left="1985" w:header="1418" w:footer="964" w:gutter="0"/>
          <w:pgNumType w:fmt="decimal" w:start="1"/>
          <w:cols w:space="720" w:num="1"/>
          <w:titlePg/>
          <w:docGrid w:linePitch="326" w:charSpace="0"/>
        </w:sectPr>
      </w:pPr>
    </w:p>
    <w:p>
      <w:pPr>
        <w:pStyle w:val="2"/>
      </w:pPr>
      <w:bookmarkStart w:id="51" w:name="_Toc458778182"/>
      <w:r>
        <w:t>第三章</w:t>
      </w:r>
      <w:r>
        <w:rPr>
          <w:rFonts w:hint="eastAsia"/>
        </w:rPr>
        <w:t xml:space="preserve"> 硬件系统设计及实现</w:t>
      </w:r>
      <w:bookmarkEnd w:id="51"/>
    </w:p>
    <w:p>
      <w:pPr>
        <w:pStyle w:val="3"/>
      </w:pPr>
      <w:bookmarkStart w:id="52" w:name="_Toc191195690"/>
      <w:bookmarkStart w:id="53" w:name="_Toc191126514"/>
      <w:bookmarkStart w:id="54" w:name="_Toc191138755"/>
      <w:bookmarkStart w:id="55" w:name="_Toc193918011"/>
      <w:bookmarkStart w:id="56" w:name="_Toc134521542"/>
      <w:bookmarkStart w:id="57" w:name="_Toc200510916"/>
      <w:bookmarkStart w:id="58" w:name="_Toc200512149"/>
      <w:bookmarkStart w:id="59" w:name="_Toc458778183"/>
      <w:bookmarkStart w:id="60" w:name="_Toc268859820"/>
      <w:bookmarkStart w:id="61" w:name="_Toc364328474"/>
      <w:bookmarkStart w:id="62" w:name="_Toc458505287"/>
      <w:bookmarkStart w:id="63" w:name="_Toc269058432"/>
      <w:r>
        <w:t>3.1</w:t>
      </w:r>
      <w:bookmarkEnd w:id="52"/>
      <w:bookmarkEnd w:id="53"/>
      <w:bookmarkEnd w:id="54"/>
      <w:bookmarkEnd w:id="55"/>
      <w:bookmarkEnd w:id="56"/>
      <w:bookmarkEnd w:id="57"/>
      <w:bookmarkEnd w:id="58"/>
      <w:r>
        <w:t>硬件设计方案</w:t>
      </w:r>
      <w:bookmarkEnd w:id="59"/>
      <w:bookmarkEnd w:id="60"/>
      <w:bookmarkEnd w:id="61"/>
      <w:bookmarkEnd w:id="62"/>
      <w:bookmarkEnd w:id="6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bookmarkStart w:id="64" w:name="_Toc269058433"/>
      <w:bookmarkStart w:id="65" w:name="_Toc268859827"/>
      <w:r>
        <w:rPr>
          <w:rFonts w:hint="eastAsia" w:asciiTheme="minorEastAsia" w:hAnsiTheme="minorEastAsia" w:eastAsiaTheme="minorEastAsia" w:cstheme="minorEastAsia"/>
          <w:sz w:val="24"/>
          <w:szCs w:val="24"/>
        </w:rPr>
        <w:t>我们主要从系统的稳定性、可靠性、高效性、实用性、简洁等方面来考虑硬件的整体设计。从最初方案设定到最终方案的敲定，我们经历各种讨论与大的改动才有了如下的硬件方案。可靠性与稳定性是一个系统能够完成预设功能的最大前提。在原理图与PCB的设计过程中，我们考虑到各个功能模块的电特性以及之间的耦合作用。对易受干扰的模块做了电磁屏蔽作用，而其他部分则做了相应的接地、滤波、模拟与数字电路的隔离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高效与实用性是指本系统的各模块能充分完美的实现相应的功能。从以下两点可以体现出：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 视频信号的提取一般有三种方法：片内AD转化、基于TLC5510的8位并行AD、硬件二值化。第一种方通过片内AD转换把连续的模拟视频信号转为数字信号存储起来。第二种方法通过外部AD芯片直接把视频信号转为并行的数字信号，而处理芯片只要通过普通IO来读取存储；前者不需要外部电路但浪费系统时间，对于主频不高的处理芯片会造成很大负担。而后者虽然精度高但浪费过多的硬件资源。硬件二值化是通过比较器去捕捉视频信号的跳变沿，这不仅减少了采集时间，也节约硬件资源，还省去了许多存储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 对于电机驱动，由于B车模电机对驱动性能要求高。我们设计了由单独的驱动芯片组成驱动器，该驱动器瞬间驱动电流最大可以达到几十安。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简洁是指在满足了可靠、高效的要求后，为了尽量减轻车模的负载，降低模型车的重心位置，应使电路设计尽量简洁，尽量减少元器件使用数量，缩小电路板面积，使电路部分重量轻，易于安装。在设计完原理图后，注重PCB板的布局，优化电路的走线，整齐排列元器件，最终做到电路板的简洁。</w:t>
      </w:r>
    </w:p>
    <w:p>
      <w:pPr>
        <w:spacing w:before="120" w:line="400" w:lineRule="exact"/>
        <w:ind w:firstLine="420" w:firstLineChars="200"/>
      </w:pPr>
    </w:p>
    <w:p>
      <w:pPr>
        <w:pStyle w:val="3"/>
      </w:pPr>
      <w:bookmarkStart w:id="66" w:name="_Toc364328475"/>
      <w:bookmarkStart w:id="67" w:name="_Toc458778184"/>
      <w:bookmarkStart w:id="68" w:name="_Toc458505288"/>
      <w:r>
        <w:t>3.2传感器的选择</w:t>
      </w:r>
      <w:bookmarkEnd w:id="64"/>
      <w:bookmarkEnd w:id="65"/>
      <w:bookmarkEnd w:id="66"/>
      <w:bookmarkEnd w:id="67"/>
      <w:bookmarkEnd w:id="68"/>
    </w:p>
    <w:p>
      <w:pPr>
        <w:pStyle w:val="4"/>
        <w:rPr>
          <w:rFonts w:hint="eastAsia" w:ascii="黑体" w:hAnsi="黑体" w:eastAsia="黑体" w:cs="黑体"/>
          <w:sz w:val="24"/>
          <w:szCs w:val="24"/>
        </w:rPr>
      </w:pPr>
      <w:bookmarkStart w:id="69" w:name="_Toc200510928"/>
      <w:bookmarkStart w:id="70" w:name="_Toc200512161"/>
      <w:bookmarkStart w:id="71" w:name="_Toc269058434"/>
      <w:bookmarkStart w:id="72" w:name="_Toc268859828"/>
      <w:bookmarkStart w:id="73" w:name="_Toc458778185"/>
      <w:bookmarkStart w:id="74" w:name="_Toc364328476"/>
      <w:bookmarkStart w:id="75" w:name="_Toc458505289"/>
      <w:r>
        <w:rPr>
          <w:rFonts w:hint="eastAsia" w:ascii="黑体" w:hAnsi="黑体" w:eastAsia="黑体" w:cs="黑体"/>
          <w:sz w:val="24"/>
          <w:szCs w:val="24"/>
        </w:rPr>
        <w:t xml:space="preserve">3.2.1 </w:t>
      </w:r>
      <w:bookmarkEnd w:id="69"/>
      <w:bookmarkEnd w:id="70"/>
      <w:r>
        <w:rPr>
          <w:rFonts w:hint="eastAsia" w:ascii="黑体" w:hAnsi="黑体" w:eastAsia="黑体" w:cs="黑体"/>
          <w:sz w:val="24"/>
          <w:szCs w:val="24"/>
        </w:rPr>
        <w:t>摄像头</w:t>
      </w:r>
      <w:bookmarkEnd w:id="71"/>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bookmarkStart w:id="76" w:name="_Toc269058435"/>
      <w:bookmarkStart w:id="77" w:name="_Toc200512162"/>
      <w:bookmarkStart w:id="78" w:name="_Toc268859829"/>
      <w:bookmarkStart w:id="79" w:name="_Toc200510929"/>
      <w:r>
        <w:rPr>
          <w:rFonts w:hint="eastAsia" w:asciiTheme="minorEastAsia" w:hAnsiTheme="minorEastAsia" w:eastAsiaTheme="minorEastAsia" w:cstheme="minorEastAsia"/>
          <w:sz w:val="24"/>
          <w:szCs w:val="24"/>
        </w:rPr>
        <w:t>对于摄像头的选择，我们主要考虑以下几个参数：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芯片体积大小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自动增益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分辨率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 最小照度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 信噪比</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 功耗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7 扫描方式</w:t>
      </w:r>
    </w:p>
    <w:p>
      <w:pPr>
        <w:spacing w:line="400" w:lineRule="exact"/>
        <w:ind w:firstLine="433" w:firstLineChars="206"/>
      </w:pPr>
      <w:r>
        <w:rPr>
          <w:rFonts w:hint="eastAsia"/>
        </w:rPr>
        <w:t>我们采用的是CMOS鹰眼摄像头</w:t>
      </w:r>
    </w:p>
    <w:p>
      <w:pPr>
        <w:spacing w:line="400" w:lineRule="exact"/>
        <w:ind w:firstLine="614" w:firstLineChars="256"/>
        <w:rPr>
          <w:rFonts w:ascii="Microsoft YaHei UI" w:eastAsia="Microsoft YaHei UI"/>
          <w:kern w:val="0"/>
          <w:sz w:val="24"/>
        </w:rPr>
      </w:pPr>
    </w:p>
    <w:p>
      <w:pPr>
        <w:spacing w:line="400" w:lineRule="exact"/>
        <w:ind w:firstLine="614" w:firstLineChars="256"/>
        <w:rPr>
          <w:rFonts w:ascii="Microsoft YaHei UI" w:eastAsia="Microsoft YaHei UI"/>
          <w:kern w:val="0"/>
          <w:sz w:val="24"/>
        </w:rPr>
      </w:pPr>
    </w:p>
    <w:p>
      <w:pPr>
        <w:spacing w:line="400" w:lineRule="exact"/>
        <w:ind w:firstLine="614" w:firstLineChars="256"/>
        <w:rPr>
          <w:rFonts w:ascii="Microsoft YaHei UI" w:eastAsia="Microsoft YaHei UI"/>
          <w:kern w:val="0"/>
          <w:sz w:val="24"/>
        </w:rPr>
      </w:pPr>
    </w:p>
    <w:p>
      <w:pPr>
        <w:spacing w:line="400" w:lineRule="exact"/>
        <w:ind w:firstLine="614" w:firstLineChars="256"/>
        <w:rPr>
          <w:rFonts w:ascii="Microsoft YaHei UI" w:eastAsia="Microsoft YaHei UI"/>
          <w:kern w:val="0"/>
          <w:sz w:val="24"/>
        </w:rPr>
      </w:pPr>
    </w:p>
    <w:p>
      <w:pPr>
        <w:spacing w:line="400" w:lineRule="exact"/>
        <w:ind w:firstLine="614" w:firstLineChars="256"/>
        <w:rPr>
          <w:rFonts w:ascii="Microsoft YaHei UI" w:eastAsia="Microsoft YaHei UI"/>
          <w:kern w:val="0"/>
          <w:sz w:val="24"/>
        </w:rPr>
      </w:pPr>
    </w:p>
    <w:p>
      <w:pPr>
        <w:spacing w:line="400" w:lineRule="exact"/>
        <w:ind w:firstLine="614" w:firstLineChars="256"/>
        <w:rPr>
          <w:rFonts w:ascii="Microsoft YaHei UI" w:eastAsia="Microsoft YaHei UI"/>
          <w:kern w:val="0"/>
          <w:sz w:val="24"/>
        </w:rPr>
      </w:pPr>
    </w:p>
    <w:p>
      <w:pPr>
        <w:spacing w:line="400" w:lineRule="exact"/>
        <w:ind w:firstLine="614" w:firstLineChars="256"/>
        <w:rPr>
          <w:rFonts w:ascii="Microsoft YaHei UI" w:eastAsia="Microsoft YaHei UI"/>
          <w:kern w:val="0"/>
          <w:sz w:val="24"/>
        </w:rPr>
      </w:pPr>
    </w:p>
    <w:p>
      <w:pPr>
        <w:spacing w:line="400" w:lineRule="exact"/>
        <w:ind w:firstLine="614" w:firstLineChars="256"/>
        <w:rPr>
          <w:rFonts w:ascii="Microsoft YaHei UI" w:eastAsia="Microsoft YaHei UI"/>
          <w:kern w:val="0"/>
          <w:sz w:val="24"/>
        </w:rPr>
      </w:pPr>
    </w:p>
    <w:p>
      <w:pPr>
        <w:spacing w:line="400" w:lineRule="exact"/>
        <w:ind w:firstLine="538" w:firstLineChars="256"/>
        <w:rPr>
          <w:rFonts w:ascii="Microsoft YaHei UI" w:eastAsia="Microsoft YaHei UI"/>
          <w:kern w:val="0"/>
          <w:sz w:val="24"/>
        </w:rPr>
      </w:pPr>
      <w:r>
        <w:drawing>
          <wp:anchor distT="0" distB="0" distL="114300" distR="114300" simplePos="0" relativeHeight="251661312" behindDoc="0" locked="0" layoutInCell="1" allowOverlap="1">
            <wp:simplePos x="0" y="0"/>
            <wp:positionH relativeFrom="column">
              <wp:posOffset>338455</wp:posOffset>
            </wp:positionH>
            <wp:positionV relativeFrom="paragraph">
              <wp:posOffset>-1915160</wp:posOffset>
            </wp:positionV>
            <wp:extent cx="5105400" cy="2124075"/>
            <wp:effectExtent l="0" t="0" r="0" b="9525"/>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05400" cy="2124075"/>
                    </a:xfrm>
                    <a:prstGeom prst="rect">
                      <a:avLst/>
                    </a:prstGeom>
                    <a:noFill/>
                    <a:ln>
                      <a:noFill/>
                    </a:ln>
                  </pic:spPr>
                </pic:pic>
              </a:graphicData>
            </a:graphic>
          </wp:anchor>
        </w:drawing>
      </w:r>
    </w:p>
    <w:p>
      <w:pPr>
        <w:spacing w:line="400" w:lineRule="exact"/>
        <w:ind w:firstLine="614" w:firstLineChars="256"/>
        <w:jc w:val="center"/>
        <w:rPr>
          <w:rFonts w:ascii="Microsoft YaHei UI" w:eastAsia="Microsoft YaHei UI"/>
          <w:kern w:val="0"/>
          <w:sz w:val="24"/>
        </w:rPr>
      </w:pPr>
      <w:r>
        <w:rPr>
          <w:rFonts w:hint="eastAsia" w:ascii="Microsoft YaHei UI" w:eastAsia="Microsoft YaHei UI"/>
          <w:kern w:val="0"/>
          <w:sz w:val="24"/>
        </w:rPr>
        <w:t>图3.2.1</w:t>
      </w:r>
    </w:p>
    <w:p>
      <w:pPr>
        <w:spacing w:line="400" w:lineRule="exact"/>
        <w:ind w:firstLine="614" w:firstLineChars="256"/>
        <w:jc w:val="center"/>
        <w:rPr>
          <w:rFonts w:ascii="Microsoft YaHei UI" w:eastAsia="Microsoft YaHei UI"/>
          <w:kern w:val="0"/>
          <w:sz w:val="24"/>
        </w:rPr>
      </w:pPr>
    </w:p>
    <w:p>
      <w:pPr>
        <w:spacing w:line="400" w:lineRule="exact"/>
        <w:ind w:firstLine="614" w:firstLineChars="256"/>
        <w:jc w:val="center"/>
        <w:rPr>
          <w:rFonts w:ascii="Microsoft YaHei UI" w:eastAsia="Microsoft YaHei UI"/>
          <w:kern w:val="0"/>
          <w:sz w:val="24"/>
        </w:rPr>
      </w:pPr>
    </w:p>
    <w:bookmarkEnd w:id="76"/>
    <w:bookmarkEnd w:id="77"/>
    <w:bookmarkEnd w:id="78"/>
    <w:bookmarkEnd w:id="79"/>
    <w:p>
      <w:pPr>
        <w:pStyle w:val="3"/>
      </w:pPr>
      <w:bookmarkStart w:id="80" w:name="_Toc458778186"/>
      <w:bookmarkStart w:id="81" w:name="_Toc269058436"/>
      <w:bookmarkStart w:id="82" w:name="_Toc364328478"/>
      <w:bookmarkStart w:id="83" w:name="_Toc458505290"/>
      <w:bookmarkStart w:id="84" w:name="_Toc268859821"/>
      <w:r>
        <w:t>3.3电路设计方案</w:t>
      </w:r>
      <w:bookmarkEnd w:id="80"/>
      <w:bookmarkEnd w:id="81"/>
      <w:bookmarkEnd w:id="82"/>
      <w:bookmarkEnd w:id="83"/>
      <w:bookmarkEnd w:id="8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bookmarkStart w:id="85" w:name="_Toc191195699"/>
      <w:bookmarkStart w:id="86" w:name="_Toc200510925"/>
      <w:bookmarkStart w:id="87" w:name="_Toc191126523"/>
      <w:bookmarkStart w:id="88" w:name="_Toc268859822"/>
      <w:bookmarkStart w:id="89" w:name="_Toc191138764"/>
      <w:bookmarkStart w:id="90" w:name="_Toc200512158"/>
      <w:bookmarkStart w:id="91" w:name="_Toc269058437"/>
      <w:r>
        <w:rPr>
          <w:rFonts w:hint="eastAsia" w:asciiTheme="minorEastAsia" w:hAnsiTheme="minorEastAsia" w:eastAsiaTheme="minorEastAsia" w:cstheme="minorEastAsia"/>
          <w:sz w:val="24"/>
          <w:szCs w:val="24"/>
        </w:rPr>
        <w:t>我们智能车控制系统电路由三部分组成：负责所有控制与驱动的MK60N512VMD100最小系统板、主板、ZLG7290键盘，LCD液晶显示屏。最小系统板可以插在主板上，组成了信号采集、信号处理、电机控制、舵机控制单元。为了减小电机驱动电路带来的电磁干扰，我们把控制单元部分和电机驱动部分分开来，排布在主板的两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最小系统板引出了控制上所需要的引脚与接口。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主板上包含了完成所有功能的电路模块与接口电路。有视频信号采集与处理电路、电机驱动电路、舵机驱动电路、电源稳压电路、键盘接口、陀螺仪接口、拨码开关电路。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编码器接口、LCD液晶屏接口。</w:t>
      </w:r>
    </w:p>
    <w:p>
      <w:pPr>
        <w:pStyle w:val="4"/>
        <w:rPr>
          <w:rFonts w:hint="eastAsia" w:ascii="黑体" w:hAnsi="黑体" w:eastAsia="黑体" w:cs="黑体"/>
          <w:sz w:val="24"/>
          <w:szCs w:val="24"/>
        </w:rPr>
      </w:pPr>
      <w:bookmarkStart w:id="92" w:name="_Toc364328479"/>
      <w:bookmarkStart w:id="93" w:name="_Toc458778187"/>
      <w:bookmarkStart w:id="94" w:name="_Toc458505291"/>
      <w:r>
        <w:rPr>
          <w:rFonts w:hint="eastAsia" w:ascii="黑体" w:hAnsi="黑体" w:eastAsia="黑体" w:cs="黑体"/>
          <w:sz w:val="24"/>
          <w:szCs w:val="24"/>
        </w:rPr>
        <w:t>3.3.1单片机最小系统板</w:t>
      </w:r>
      <w:bookmarkEnd w:id="92"/>
      <w:bookmarkEnd w:id="93"/>
      <w:bookmarkEnd w:id="94"/>
    </w:p>
    <w:bookmarkEnd w:id="85"/>
    <w:bookmarkEnd w:id="86"/>
    <w:bookmarkEnd w:id="87"/>
    <w:bookmarkEnd w:id="88"/>
    <w:bookmarkEnd w:id="89"/>
    <w:bookmarkEnd w:id="90"/>
    <w:bookmarkEnd w:id="91"/>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bookmarkStart w:id="95" w:name="_Toc191138765"/>
      <w:bookmarkStart w:id="96" w:name="_Toc200512159"/>
      <w:bookmarkStart w:id="97" w:name="_Toc191195700"/>
      <w:bookmarkStart w:id="98" w:name="_Toc200510926"/>
      <w:bookmarkStart w:id="99" w:name="_Toc191126524"/>
      <w:bookmarkStart w:id="100" w:name="_Toc269058438"/>
      <w:bookmarkStart w:id="101" w:name="_Toc268859823"/>
      <w:r>
        <w:rPr>
          <w:rFonts w:hint="eastAsia" w:asciiTheme="minorEastAsia" w:hAnsiTheme="minorEastAsia" w:eastAsiaTheme="minorEastAsia" w:cstheme="minorEastAsia"/>
          <w:sz w:val="24"/>
          <w:szCs w:val="24"/>
        </w:rPr>
        <w:t>MK60DN512VLL10是K60系列MCU。Kinetis系列微控制器是Cortex-M4系列的内核芯片。K60内存空间可扩展，从32 KB闪存/ 8 KB RAM 到 1 MB 闪存 / 128 KB RAM，可选的16 KB 缓存用于优化总线带宽和闪存执行性能。</w:t>
      </w:r>
    </w:p>
    <w:p>
      <w:pPr>
        <w:spacing w:line="400" w:lineRule="exact"/>
      </w:pPr>
    </w:p>
    <w:p>
      <w:pPr>
        <w:widowControl/>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"C:\\Users\\zhanglihua\\AppData\\Roaming\\Tencent\\Users\\1440339601\\QQ\\WinTemp\\RichOle\\P[%]K4NQGK}N34Y[IXDF9BP.png"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"C:\\Users\\zhanglihua\\AppData\\Roaming\\Tencent\\Users\\1440339601\\QQ\\WinTemp\\RichOle\\P[%]K4NQGK}N34Y[IXDF9BP.png"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"C:\\Users\\zhanglihua\\AppData\\Roaming\\Tencent\\Users\\1440339601\\QQ\\WinTemp\\RichOle\\P[%]K4NQGK}N34Y[IXDF9BP.png" \* MERGEFORMATINET </w:instrText>
      </w:r>
      <w:r>
        <w:rPr>
          <w:rFonts w:ascii="宋体" w:hAnsi="宋体" w:cs="宋体"/>
          <w:kern w:val="0"/>
          <w:sz w:val="24"/>
        </w:rPr>
        <w:fldChar w:fldCharType="separate"/>
      </w:r>
      <w:r>
        <w:rPr>
          <w:rFonts w:ascii="宋体" w:hAnsi="宋体" w:cs="宋体"/>
          <w:kern w:val="0"/>
          <w:sz w:val="24"/>
        </w:rPr>
        <w:pict>
          <v:shape id="_x0000_i1027" o:spt="75" type="#_x0000_t75" style="height:257.45pt;width:293.45pt;" filled="f" coordsize="21600,21600">
            <v:path/>
            <v:fill on="f" focussize="0,0"/>
            <v:stroke/>
            <v:imagedata r:id="rId32" r:href="rId33" o:title=""/>
            <o:lock v:ext="edit" aspectratio="t"/>
            <w10:wrap type="none"/>
            <w10:anchorlock/>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p>
    <w:p>
      <w:pPr>
        <w:jc w:val="center"/>
      </w:pPr>
    </w:p>
    <w:p>
      <w:pPr>
        <w:pStyle w:val="18"/>
        <w:ind w:firstLine="0" w:firstLineChars="0"/>
        <w:jc w:val="center"/>
        <w:rPr>
          <w:spacing w:val="-5"/>
          <w:sz w:val="21"/>
          <w:szCs w:val="21"/>
        </w:rPr>
      </w:pPr>
      <w:r>
        <w:rPr>
          <w:rFonts w:hint="eastAsia"/>
          <w:spacing w:val="-5"/>
          <w:sz w:val="21"/>
          <w:szCs w:val="21"/>
        </w:rPr>
        <w:t>图</w:t>
      </w:r>
      <w:r>
        <w:rPr>
          <w:spacing w:val="-5"/>
          <w:sz w:val="21"/>
          <w:szCs w:val="21"/>
        </w:rPr>
        <w:t>3.3.1 最小系统原理图</w:t>
      </w:r>
    </w:p>
    <w:p>
      <w:pPr>
        <w:jc w:val="center"/>
        <w:rPr>
          <w:sz w:val="18"/>
          <w:szCs w:val="18"/>
        </w:rPr>
      </w:pPr>
    </w:p>
    <w:p>
      <w:pPr>
        <w:pStyle w:val="4"/>
        <w:rPr>
          <w:rFonts w:hint="eastAsia" w:ascii="黑体" w:hAnsi="黑体" w:eastAsia="黑体" w:cs="黑体"/>
          <w:sz w:val="24"/>
          <w:szCs w:val="24"/>
        </w:rPr>
      </w:pPr>
      <w:bookmarkStart w:id="102" w:name="_Toc458778188"/>
      <w:bookmarkStart w:id="103" w:name="_Toc364328480"/>
      <w:bookmarkStart w:id="104" w:name="_Toc458505292"/>
      <w:r>
        <w:rPr>
          <w:rFonts w:hint="eastAsia" w:ascii="黑体" w:hAnsi="黑体" w:eastAsia="黑体" w:cs="黑体"/>
          <w:sz w:val="24"/>
          <w:szCs w:val="24"/>
        </w:rPr>
        <w:t>3.3.2</w:t>
      </w:r>
      <w:bookmarkEnd w:id="95"/>
      <w:bookmarkEnd w:id="96"/>
      <w:bookmarkEnd w:id="97"/>
      <w:bookmarkEnd w:id="98"/>
      <w:bookmarkEnd w:id="99"/>
      <w:r>
        <w:rPr>
          <w:rFonts w:hint="eastAsia" w:ascii="黑体" w:hAnsi="黑体" w:eastAsia="黑体" w:cs="黑体"/>
          <w:sz w:val="24"/>
          <w:szCs w:val="24"/>
        </w:rPr>
        <w:t>电源稳压电路</w:t>
      </w:r>
      <w:bookmarkEnd w:id="100"/>
      <w:bookmarkEnd w:id="101"/>
      <w:bookmarkEnd w:id="102"/>
      <w:bookmarkEnd w:id="103"/>
      <w:bookmarkEnd w:id="104"/>
    </w:p>
    <w:p>
      <w:pPr>
        <w:spacing w:line="400" w:lineRule="exact"/>
        <w:ind w:firstLine="420" w:firstLineChars="200"/>
        <w:rPr>
          <w:rFonts w:hint="eastAsia" w:asciiTheme="minorEastAsia" w:hAnsiTheme="minorEastAsia" w:eastAsiaTheme="minorEastAsia" w:cstheme="minorEastAsia"/>
          <w:sz w:val="24"/>
          <w:szCs w:val="24"/>
        </w:rPr>
      </w:pPr>
      <w:bookmarkStart w:id="105" w:name="_Toc269058439"/>
      <w:bookmarkStart w:id="106" w:name="_Toc268859824"/>
      <w:r>
        <w:rPr>
          <w:rFonts w:hint="eastAsia" w:asciiTheme="minorEastAsia" w:hAnsiTheme="minorEastAsia" w:eastAsiaTheme="minorEastAsia" w:cstheme="minorEastAsia"/>
          <w:sz w:val="24"/>
          <w:szCs w:val="24"/>
        </w:rPr>
        <w:t>首先了解一下不同电源的特点，电源分为开关电源和线性电源，线性电源的电压反馈电路是工作在线性状态，开关电源是指用于电压调整的管子工作在饱和和截至区即开关状态的。线性电源一般是将输出电压取样然后与参考电压送入比较电压放大器，此电压放大器的输出作为电压调整管的输入，用以控制调整管使其结电压随输入的变化而变化，从而调整其输出电压，但开关电源是通过改变调整管的开和关的时间即占空比来改变输出电压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其主要特点上看：线性电源技术很成熟，制作成本较低，可以达到很高的稳定度，波纹也很小，而且没有开关电源具有的干扰与噪音，开关电源效率高、损耗小、可以降压也可以升压，但是交流纹波稍大些。电源模块对于一个控制系统来说极其重要，关系到整个系统是否能够正常工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szCs w:val="21"/>
        </w:rPr>
      </w:pPr>
      <w:r>
        <w:rPr>
          <w:rFonts w:hint="eastAsia" w:asciiTheme="minorEastAsia" w:hAnsiTheme="minorEastAsia" w:eastAsiaTheme="minorEastAsia" w:cstheme="minorEastAsia"/>
          <w:sz w:val="24"/>
          <w:szCs w:val="24"/>
        </w:rPr>
        <w:t>因此在设计控制系统时应选好合适的电源模块。竞赛规则规定，比赛使用智能汽车竞赛统一配发的标准车模用 7.2V 蓄电池供电，而单片机系统、光电码编码器等均需要 5V 电源，伺服电机工作电压范围为 4V到 6V（为提高伺服电机响应速度，采用 7.2V 供电），直流电机可以使用蓄电池直接供电，摄像头用 5V 电源供电，OLED 显示器和蓝牙模块用 3.3V 电源，智能汽车</w:t>
      </w:r>
      <w:r>
        <w:rPr>
          <w:rFonts w:hint="eastAsia" w:asciiTheme="minorEastAsia" w:hAnsiTheme="minorEastAsia" w:eastAsiaTheme="minorEastAsia" w:cstheme="minorEastAsia"/>
          <w:color w:val="000000"/>
          <w:kern w:val="0"/>
          <w:sz w:val="24"/>
          <w:szCs w:val="24"/>
        </w:rPr>
        <w:t>电压调节电路示例如图：</w:t>
      </w:r>
    </w:p>
    <w:p>
      <w:pPr>
        <w:spacing w:line="400" w:lineRule="exact"/>
        <w:rPr>
          <w:rFonts w:ascii="宋体" w:cs="宋体"/>
          <w:color w:val="000000"/>
          <w:kern w:val="0"/>
          <w:sz w:val="24"/>
        </w:rPr>
      </w:pPr>
    </w:p>
    <w:p>
      <w:pPr>
        <w:spacing w:line="400" w:lineRule="exact"/>
        <w:rPr>
          <w:rFonts w:ascii="宋体" w:cs="宋体"/>
          <w:color w:val="000000"/>
          <w:kern w:val="0"/>
          <w:sz w:val="24"/>
        </w:rPr>
      </w:pPr>
    </w:p>
    <w:p>
      <w:pPr>
        <w:spacing w:line="400" w:lineRule="exact"/>
        <w:rPr>
          <w:rFonts w:ascii="宋体" w:cs="宋体"/>
          <w:color w:val="000000"/>
          <w:kern w:val="0"/>
          <w:sz w:val="24"/>
        </w:rPr>
      </w:pPr>
    </w:p>
    <w:p>
      <w:pPr>
        <w:spacing w:line="400" w:lineRule="exact"/>
        <w:rPr>
          <w:rFonts w:ascii="宋体" w:cs="宋体"/>
          <w:color w:val="000000"/>
          <w:kern w:val="0"/>
          <w:sz w:val="24"/>
        </w:rPr>
      </w:pPr>
    </w:p>
    <w:p>
      <w:pPr>
        <w:spacing w:line="400" w:lineRule="exact"/>
        <w:rPr>
          <w:rFonts w:ascii="宋体" w:cs="宋体"/>
          <w:color w:val="000000"/>
          <w:kern w:val="0"/>
          <w:sz w:val="24"/>
        </w:rPr>
      </w:pPr>
    </w:p>
    <w:p>
      <w:pPr>
        <w:spacing w:line="400" w:lineRule="exact"/>
        <w:rPr>
          <w:rFonts w:ascii="宋体" w:cs="宋体"/>
          <w:color w:val="000000"/>
          <w:kern w:val="0"/>
          <w:sz w:val="24"/>
        </w:rPr>
      </w:pPr>
    </w:p>
    <w:p>
      <w:pPr>
        <w:spacing w:line="400" w:lineRule="exact"/>
      </w:pPr>
    </w:p>
    <w:p>
      <w:pPr>
        <w:autoSpaceDE w:val="0"/>
        <w:autoSpaceDN w:val="0"/>
        <w:adjustRightInd w:val="0"/>
        <w:spacing w:line="239" w:lineRule="exact"/>
        <w:jc w:val="left"/>
        <w:rPr>
          <w:rFonts w:ascii="宋体" w:cs="宋体"/>
          <w:color w:val="000000"/>
          <w:kern w:val="0"/>
          <w:sz w:val="24"/>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-1703070</wp:posOffset>
            </wp:positionV>
            <wp:extent cx="5334000" cy="1828800"/>
            <wp:effectExtent l="0" t="0" r="0"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34000" cy="1828800"/>
                    </a:xfrm>
                    <a:prstGeom prst="rect">
                      <a:avLst/>
                    </a:prstGeom>
                    <a:noFill/>
                    <a:ln>
                      <a:noFill/>
                    </a:ln>
                  </pic:spPr>
                </pic:pic>
              </a:graphicData>
            </a:graphic>
          </wp:anchor>
        </w:drawing>
      </w:r>
    </w:p>
    <w:p>
      <w:pPr>
        <w:jc w:val="center"/>
      </w:pPr>
    </w:p>
    <w:p>
      <w:pPr>
        <w:pStyle w:val="18"/>
        <w:ind w:firstLine="0" w:firstLineChars="0"/>
        <w:jc w:val="center"/>
        <w:rPr>
          <w:spacing w:val="-5"/>
          <w:sz w:val="21"/>
          <w:szCs w:val="21"/>
        </w:rPr>
      </w:pPr>
      <w:r>
        <w:rPr>
          <w:spacing w:val="-5"/>
          <w:sz w:val="21"/>
          <w:szCs w:val="21"/>
        </w:rPr>
        <w:t>图3.3.1  LM2940原理图</w:t>
      </w:r>
    </w:p>
    <w:p>
      <w:pPr>
        <w:pStyle w:val="18"/>
        <w:ind w:firstLine="0" w:firstLineChars="0"/>
        <w:jc w:val="center"/>
        <w:rPr>
          <w:rFonts w:ascii="黑体" w:eastAsia="黑体"/>
          <w:szCs w:val="24"/>
        </w:rPr>
      </w:pPr>
      <w:r>
        <w:rPr>
          <w:rFonts w:ascii="黑体" w:eastAsia="黑体"/>
          <w:szCs w:val="24"/>
        </w:rPr>
        <w:drawing>
          <wp:inline distT="0" distB="0" distL="0" distR="0">
            <wp:extent cx="5184775" cy="223393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84775" cy="2233930"/>
                    </a:xfrm>
                    <a:prstGeom prst="rect">
                      <a:avLst/>
                    </a:prstGeom>
                    <a:noFill/>
                    <a:ln>
                      <a:noFill/>
                    </a:ln>
                  </pic:spPr>
                </pic:pic>
              </a:graphicData>
            </a:graphic>
          </wp:inline>
        </w:drawing>
      </w:r>
    </w:p>
    <w:p>
      <w:pPr>
        <w:pStyle w:val="18"/>
        <w:ind w:firstLine="0" w:firstLineChars="0"/>
        <w:jc w:val="center"/>
        <w:rPr>
          <w:rFonts w:ascii="黑体" w:eastAsia="黑体"/>
          <w:sz w:val="21"/>
          <w:szCs w:val="21"/>
        </w:rPr>
      </w:pPr>
      <w:r>
        <w:rPr>
          <w:rFonts w:ascii="黑体" w:eastAsia="黑体"/>
          <w:sz w:val="21"/>
          <w:szCs w:val="21"/>
        </w:rPr>
        <w:t>图</w:t>
      </w:r>
      <w:r>
        <w:rPr>
          <w:rFonts w:hint="eastAsia" w:ascii="黑体" w:eastAsia="黑体"/>
          <w:sz w:val="21"/>
          <w:szCs w:val="21"/>
        </w:rPr>
        <w:t>3.3.2 REG1117</w:t>
      </w:r>
    </w:p>
    <w:p>
      <w:pPr>
        <w:pStyle w:val="18"/>
        <w:ind w:firstLine="0" w:firstLineChars="0"/>
        <w:jc w:val="center"/>
        <w:rPr>
          <w:rFonts w:ascii="黑体" w:eastAsia="黑体"/>
          <w:szCs w:val="24"/>
        </w:rPr>
      </w:pPr>
      <w:r>
        <w:rPr>
          <w:rFonts w:ascii="黑体" w:eastAsia="黑体"/>
          <w:szCs w:val="24"/>
        </w:rPr>
        <w:drawing>
          <wp:inline distT="0" distB="0" distL="0" distR="0">
            <wp:extent cx="5193030" cy="2208530"/>
            <wp:effectExtent l="0" t="0" r="762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93030" cy="2208530"/>
                    </a:xfrm>
                    <a:prstGeom prst="rect">
                      <a:avLst/>
                    </a:prstGeom>
                    <a:noFill/>
                    <a:ln>
                      <a:noFill/>
                    </a:ln>
                  </pic:spPr>
                </pic:pic>
              </a:graphicData>
            </a:graphic>
          </wp:inline>
        </w:drawing>
      </w:r>
    </w:p>
    <w:p>
      <w:pPr>
        <w:pStyle w:val="18"/>
        <w:ind w:firstLine="0" w:firstLineChars="0"/>
        <w:jc w:val="center"/>
        <w:rPr>
          <w:rFonts w:ascii="黑体" w:eastAsia="黑体"/>
          <w:sz w:val="21"/>
          <w:szCs w:val="21"/>
        </w:rPr>
      </w:pPr>
      <w:r>
        <w:rPr>
          <w:rFonts w:ascii="黑体" w:eastAsia="黑体"/>
          <w:sz w:val="21"/>
          <w:szCs w:val="21"/>
        </w:rPr>
        <w:t>图</w:t>
      </w:r>
      <w:r>
        <w:rPr>
          <w:rFonts w:hint="eastAsia" w:ascii="黑体" w:eastAsia="黑体"/>
          <w:sz w:val="21"/>
          <w:szCs w:val="21"/>
        </w:rPr>
        <w:t>3.2.3总电源</w:t>
      </w:r>
    </w:p>
    <w:p>
      <w:pPr>
        <w:autoSpaceDE w:val="0"/>
        <w:autoSpaceDN w:val="0"/>
        <w:adjustRightInd w:val="0"/>
        <w:spacing w:line="323" w:lineRule="exact"/>
        <w:jc w:val="left"/>
        <w:rPr>
          <w:rFonts w:ascii="黑体" w:eastAsia="黑体"/>
          <w:kern w:val="0"/>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asciiTheme="minorEastAsia" w:hAnsiTheme="minorEastAsia" w:eastAsiaTheme="minorEastAsia" w:cstheme="minorEastAsia"/>
          <w:sz w:val="24"/>
          <w:szCs w:val="24"/>
        </w:rPr>
        <w:t>5V 电源模块用于为单片机系统、传感器模块。常用的电源有串联型线性稳压电源（LM2940、TPS 系列、7805 等）和开关型稳压电源（LM2596、LM2575、AS1015 等）两大类。前者具有纹波小、电路结构简单的优点，但是效率较低，功耗大；后者功耗小，效率高，电流大，但电路却比较复杂，电路的纹波大。对于单片机，需要提供稳定的 5V 电源，由于 LM2940 的稳压的线性度非常好，所以选用 LM2940 产生 5V 电源。</w:t>
      </w:r>
    </w:p>
    <w:p>
      <w:pPr>
        <w:pStyle w:val="18"/>
        <w:ind w:firstLine="0" w:firstLineChars="0"/>
        <w:jc w:val="left"/>
        <w:rPr>
          <w:spacing w:val="-5"/>
          <w:sz w:val="21"/>
          <w:szCs w:val="21"/>
        </w:rPr>
      </w:pPr>
    </w:p>
    <w:p>
      <w:pPr>
        <w:pStyle w:val="4"/>
        <w:rPr>
          <w:rFonts w:hint="eastAsia" w:ascii="黑体" w:hAnsi="黑体" w:eastAsia="黑体" w:cs="黑体"/>
          <w:sz w:val="24"/>
          <w:szCs w:val="24"/>
        </w:rPr>
      </w:pPr>
      <w:bookmarkStart w:id="107" w:name="_Toc364328481"/>
      <w:bookmarkStart w:id="108" w:name="_Toc458778189"/>
      <w:bookmarkStart w:id="109" w:name="_Toc458505293"/>
      <w:r>
        <w:rPr>
          <w:rFonts w:hint="eastAsia" w:ascii="黑体" w:hAnsi="黑体" w:eastAsia="黑体" w:cs="黑体"/>
          <w:sz w:val="24"/>
          <w:szCs w:val="24"/>
        </w:rPr>
        <w:t>3.3.3</w:t>
      </w:r>
      <w:bookmarkEnd w:id="105"/>
      <w:bookmarkEnd w:id="106"/>
      <w:bookmarkEnd w:id="107"/>
      <w:r>
        <w:rPr>
          <w:rFonts w:hint="eastAsia" w:ascii="黑体" w:hAnsi="黑体" w:eastAsia="黑体" w:cs="黑体"/>
          <w:sz w:val="24"/>
          <w:szCs w:val="24"/>
        </w:rPr>
        <w:t>电机驱动模块</w:t>
      </w:r>
      <w:bookmarkEnd w:id="108"/>
      <w:bookmarkEnd w:id="109"/>
    </w:p>
    <w:p>
      <w:pPr>
        <w:spacing w:line="400" w:lineRule="exact"/>
        <w:ind w:firstLine="420" w:firstLineChars="200"/>
        <w:jc w:val="left"/>
        <w:rPr>
          <w:rFonts w:hint="eastAsia" w:asciiTheme="minorEastAsia" w:hAnsiTheme="minorEastAsia" w:eastAsiaTheme="minorEastAsia" w:cstheme="minorEastAsia"/>
          <w:sz w:val="24"/>
          <w:szCs w:val="24"/>
        </w:rPr>
      </w:pPr>
      <w:bookmarkStart w:id="110" w:name="_Toc269058440"/>
      <w:bookmarkStart w:id="111" w:name="_Toc268859825"/>
      <w:r>
        <w:rPr>
          <w:rFonts w:hint="eastAsia" w:asciiTheme="minorEastAsia" w:hAnsiTheme="minorEastAsia" w:eastAsiaTheme="minorEastAsia" w:cstheme="minorEastAsia"/>
          <w:sz w:val="24"/>
          <w:szCs w:val="24"/>
        </w:rPr>
        <w:t>常用的电机驱动有两种方式：一、采用集成电机驱动芯片；二、采用 N 沟道MOSFET 和专用栅极驱动芯片设计。市面上常见的集成 H 桥式电机驱动芯片中，飞思卡尔公司的 33886 型芯片性能较为出色，该芯片具有完善的过流、欠压、过温保护等功能，内部 MOSFET 导通电阻为 120 毫欧，具有最大 5A 的连续工作电流。使用集成芯片的电路设计简单，可靠性高，但是性能受限。由于比赛电机内阻仅为几毫欧，而集成芯片内部的每个 MOSFET 导通电阻在 120 毫欧以上，</w:t>
      </w:r>
    </w:p>
    <w:p>
      <w:pPr>
        <w:spacing w:line="400" w:lineRule="exact"/>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大大增加了电枢回路总电阻，此时直流电动机转速降落较大，驱动电路效率较低，电机性能不能充分发挥。由于分立的 N 沟道 MOSFET 具有极低的导通电阻，大大减小了电枢回路总电阻。另外，专门设计的栅极驱动电路可以提高 MOSFET 的开关速度，使 PWM 控制方式的调制频率可以得到提高，从而减少电枢电流脉动。并且专用栅极驱动芯片通常具有防同臂导通、硬件死区、欠电压保护等功能，可以提高电路工作的可靠性。</w:t>
      </w:r>
    </w:p>
    <w:p>
      <w:pPr>
        <w:spacing w:line="400" w:lineRule="exact"/>
        <w:ind w:firstLine="42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专用栅极驱动芯片的选择：</w:t>
      </w:r>
    </w:p>
    <w:p>
      <w:pPr>
        <w:spacing w:line="400" w:lineRule="exact"/>
        <w:ind w:firstLine="42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IR 公司号称功率半导体领袖，所以我们主要在 IR 公司的产品中进行选择。其中 IR2104 型半桥驱动芯片可以驱动高端和低端两个 N 沟道 MOSFET，能提供较大的栅极驱动电流，并具有硬件死区、硬件防同臂导通等功能。使用两片IR2104 型半桥驱动芯片可以组成完整的直流电机 H 桥式驱动电路。由于其功能完善，价格低廉容易采购，所以我们选择它进行设计，如图所示：</w:t>
      </w:r>
    </w:p>
    <w:p>
      <w:pPr/>
    </w:p>
    <w:p>
      <w:pPr/>
    </w:p>
    <w:p>
      <w:pPr>
        <w:jc w:val="center"/>
      </w:pPr>
      <w:r>
        <w:rPr>
          <w:rFonts w:ascii="黑体" w:eastAsia="黑体"/>
          <w:kern w:val="0"/>
          <w:sz w:val="24"/>
        </w:rPr>
        <w:drawing>
          <wp:inline distT="0" distB="0" distL="0" distR="0">
            <wp:extent cx="4105910" cy="1483995"/>
            <wp:effectExtent l="0" t="0" r="889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105910" cy="1483995"/>
                    </a:xfrm>
                    <a:prstGeom prst="rect">
                      <a:avLst/>
                    </a:prstGeom>
                    <a:noFill/>
                    <a:ln>
                      <a:noFill/>
                    </a:ln>
                  </pic:spPr>
                </pic:pic>
              </a:graphicData>
            </a:graphic>
          </wp:inline>
        </w:drawing>
      </w:r>
    </w:p>
    <w:p>
      <w:pPr>
        <w:jc w:val="center"/>
      </w:pPr>
    </w:p>
    <w:p>
      <w:pPr>
        <w:jc w:val="center"/>
      </w:pPr>
    </w:p>
    <w:p>
      <w:pPr>
        <w:pStyle w:val="18"/>
        <w:ind w:firstLine="0" w:firstLineChars="0"/>
        <w:jc w:val="center"/>
        <w:rPr>
          <w:spacing w:val="-5"/>
          <w:sz w:val="21"/>
          <w:szCs w:val="21"/>
        </w:rPr>
      </w:pPr>
      <w:r>
        <w:rPr>
          <w:spacing w:val="-5"/>
          <w:sz w:val="21"/>
          <w:szCs w:val="21"/>
        </w:rPr>
        <w:t>图3.</w:t>
      </w:r>
      <w:r>
        <w:rPr>
          <w:rFonts w:hint="eastAsia"/>
          <w:spacing w:val="-5"/>
          <w:sz w:val="21"/>
          <w:szCs w:val="21"/>
        </w:rPr>
        <w:t>.3.3</w:t>
      </w:r>
      <w:r>
        <w:rPr>
          <w:spacing w:val="-5"/>
          <w:sz w:val="21"/>
          <w:szCs w:val="21"/>
        </w:rPr>
        <w:t xml:space="preserve"> IR2104应用</w:t>
      </w:r>
    </w:p>
    <w:p>
      <w:pPr/>
      <w:r>
        <w:rPr>
          <w:rFonts w:hint="eastAsia"/>
        </w:rPr>
        <w:t>MOSFET的选择：</w:t>
      </w:r>
    </w:p>
    <w:p>
      <w:pPr>
        <w:spacing w:line="400" w:lineRule="exact"/>
        <w:ind w:firstLine="420" w:firstLineChars="200"/>
      </w:pPr>
      <w:r>
        <w:rPr>
          <w:rFonts w:hint="eastAsia" w:asciiTheme="minorEastAsia" w:hAnsiTheme="minorEastAsia" w:eastAsiaTheme="minorEastAsia" w:cstheme="minorEastAsia"/>
          <w:sz w:val="24"/>
          <w:szCs w:val="24"/>
        </w:rPr>
        <w:t>选择 MOSFET 时主要考虑的因素有：耐压、导通内阻和封装。智能汽车电源是额定电压为 7.2V 的电池组，由于电机工作时可能处于再生发电状态，所以驱动部分的元件耐压值最好取两倍电源电压值以上，即耐压在 16V 以上。而导通内阻则越越好。封装越大功率越大，即同样导通电阻下通过电流更大，但封装越大栅极电荷越大，会影响导通速度。常用的 MOSFET 封装有 TO-220、TO-252、SO-8 等，TO-252封装功率较大、而栅极电荷较小。于是我们最终选择了 IR 公司 TO-252 封装的IRF3205 型 N 沟道 MOSFET，VDSS = 55 伏、RDS(on) = 8.0 毫欧、ID= 110 安。</w:t>
      </w:r>
    </w:p>
    <w:p>
      <w:pPr>
        <w:spacing w:line="400" w:lineRule="exact"/>
        <w:ind w:firstLine="420" w:firstLineChars="200"/>
      </w:pPr>
      <w:r>
        <w:rPr>
          <w:rFonts w:hint="eastAsia"/>
        </w:rPr>
        <w:t>如下图：</w:t>
      </w:r>
    </w:p>
    <w:p>
      <w:pPr>
        <w:rPr>
          <w:rFonts w:ascii="黑体" w:eastAsia="黑体"/>
          <w:kern w:val="0"/>
          <w:sz w:val="24"/>
        </w:rPr>
      </w:pPr>
      <w:r>
        <w:rPr>
          <w:rFonts w:ascii="黑体" w:eastAsia="黑体"/>
          <w:kern w:val="0"/>
          <w:sz w:val="24"/>
        </w:rPr>
        <w:drawing>
          <wp:inline distT="0" distB="0" distL="0" distR="0">
            <wp:extent cx="5400040" cy="2277110"/>
            <wp:effectExtent l="0" t="0" r="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040" cy="2277110"/>
                    </a:xfrm>
                    <a:prstGeom prst="rect">
                      <a:avLst/>
                    </a:prstGeom>
                    <a:noFill/>
                    <a:ln>
                      <a:noFill/>
                    </a:ln>
                  </pic:spPr>
                </pic:pic>
              </a:graphicData>
            </a:graphic>
          </wp:inline>
        </w:drawing>
      </w:r>
    </w:p>
    <w:p>
      <w:pPr>
        <w:jc w:val="center"/>
        <w:rPr>
          <w:rFonts w:ascii="黑体" w:eastAsia="黑体"/>
          <w:kern w:val="0"/>
          <w:sz w:val="24"/>
        </w:rPr>
      </w:pPr>
      <w:r>
        <w:rPr>
          <w:rFonts w:ascii="黑体" w:eastAsia="黑体"/>
          <w:kern w:val="0"/>
          <w:sz w:val="24"/>
        </w:rPr>
        <w:t>图</w:t>
      </w:r>
      <w:r>
        <w:rPr>
          <w:rFonts w:hint="eastAsia" w:ascii="黑体" w:eastAsia="黑体"/>
          <w:kern w:val="0"/>
          <w:sz w:val="24"/>
        </w:rPr>
        <w:t>3.3.</w:t>
      </w:r>
      <w:r>
        <w:rPr>
          <w:rFonts w:ascii="黑体" w:eastAsia="黑体"/>
          <w:kern w:val="0"/>
          <w:sz w:val="24"/>
        </w:rPr>
        <w:t>3.2 MOS管驱动电路</w:t>
      </w:r>
      <w:bookmarkEnd w:id="110"/>
      <w:bookmarkEnd w:id="111"/>
    </w:p>
    <w:p>
      <w:pPr>
        <w:jc w:val="center"/>
        <w:rPr>
          <w:rFonts w:ascii="黑体" w:eastAsia="黑体"/>
          <w:kern w:val="0"/>
          <w:sz w:val="24"/>
        </w:rPr>
      </w:pPr>
    </w:p>
    <w:p>
      <w:pPr>
        <w:jc w:val="center"/>
        <w:rPr>
          <w:rFonts w:hint="eastAsia" w:ascii="黑体" w:eastAsia="黑体"/>
          <w:kern w:val="0"/>
          <w:sz w:val="24"/>
        </w:rPr>
      </w:pPr>
    </w:p>
    <w:p>
      <w:pPr>
        <w:widowControl/>
        <w:jc w:val="left"/>
        <w:rPr>
          <w:rFonts w:hint="eastAsia" w:eastAsia="黑体"/>
          <w:bCs/>
          <w:kern w:val="44"/>
          <w:sz w:val="30"/>
          <w:szCs w:val="44"/>
        </w:rPr>
      </w:pPr>
      <w:bookmarkStart w:id="112" w:name="_Toc458778190"/>
    </w:p>
    <w:p>
      <w:pPr>
        <w:pStyle w:val="2"/>
        <w:sectPr>
          <w:headerReference r:id="rId12" w:type="first"/>
          <w:headerReference r:id="rId11" w:type="default"/>
          <w:pgSz w:w="11909" w:h="16834"/>
          <w:pgMar w:top="2268" w:right="1814" w:bottom="1814" w:left="1814" w:header="1588" w:footer="1247" w:gutter="0"/>
          <w:pgNumType w:fmt="decimal"/>
          <w:cols w:space="720" w:num="1"/>
          <w:titlePg/>
          <w:docGrid w:linePitch="326" w:charSpace="0"/>
        </w:sectPr>
      </w:pPr>
    </w:p>
    <w:p>
      <w:pPr>
        <w:pStyle w:val="2"/>
      </w:pPr>
      <w:r>
        <w:rPr>
          <w:rFonts w:hint="eastAsia"/>
        </w:rPr>
        <w:t>第四章 软件系统设计及实现</w:t>
      </w:r>
      <w:bookmarkEnd w:id="112"/>
    </w:p>
    <w:p>
      <w:pPr>
        <w:pStyle w:val="3"/>
      </w:pPr>
      <w:bookmarkStart w:id="113" w:name="_Toc458778191"/>
      <w:bookmarkStart w:id="114" w:name="_Toc458505295"/>
      <w:r>
        <w:t>4.1</w:t>
      </w:r>
      <w:r>
        <w:rPr>
          <w:rFonts w:hint="eastAsia"/>
        </w:rPr>
        <w:t xml:space="preserve"> 各种元素的扫线方法</w:t>
      </w:r>
      <w:bookmarkEnd w:id="113"/>
      <w:bookmarkEnd w:id="114"/>
    </w:p>
    <w:p>
      <w:pPr>
        <w:pStyle w:val="4"/>
        <w:rPr>
          <w:rFonts w:hint="eastAsia" w:ascii="黑体" w:hAnsi="黑体" w:eastAsia="黑体" w:cs="黑体"/>
          <w:sz w:val="24"/>
          <w:szCs w:val="24"/>
        </w:rPr>
      </w:pPr>
      <w:bookmarkStart w:id="115" w:name="_Toc458505296"/>
      <w:bookmarkStart w:id="116" w:name="_Toc458778192"/>
      <w:r>
        <w:rPr>
          <w:rFonts w:hint="eastAsia" w:ascii="黑体" w:hAnsi="黑体" w:eastAsia="黑体" w:cs="黑体"/>
          <w:sz w:val="24"/>
          <w:szCs w:val="24"/>
        </w:rPr>
        <w:t>4.1.1 黑线提取</w:t>
      </w:r>
      <w:bookmarkEnd w:id="115"/>
      <w:bookmarkEnd w:id="11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（1）跳边沿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采用从左边向右边扫，以五个点为步长作差，大于阈值判断为白 ，小于阈值判断为黑（背景和黑线）。跳变对光线要求挺高，但是容易提取，便于控制。开始时候用的是寻跳变，发现其适应性不强改为二值化。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（2）二值化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采用动态阈值，固定曝光。阈值用大津阈值算的，曝光根据实时的 AD 值调节，最好控制在 200 左右为最佳。采用动态阈值的好处是能适应光强不均的环境比如体育场等。判断黑白与跳边沿的方法一样，于阈值判断为白 ，小于阈值判断为黑（背景和黑线）。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（3）障碍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障碍是叠在一起的标准砖块。障碍对于用感光传感器循迹的小车来说不是问题，并且障碍只会在直道上，更容易识别。我们的算法没有对障碍特别处理，就当成直道打角。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（4）人字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新元素的加入非常有意思。因为 CCD 只能看到一条线，人字弯的处理就没有面阵的那么容易，需要特殊处理。人字和其他元素最突出的区别就是斑马线，我们就是用斑马线对其进行打角。</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（5）坡道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 CCD 架得高时上坡的时候会丢线并且还看到的图像还会和人字的重复，为次我们把一个CCD 架矮，这样就不会丢线。上坡后改用近的 CCD，按其看到的打角，坡道就不会掉下去。而且用了红外识别坡道。在上坡、下坡的时候，红外能感应到，进入坡道模式。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（6）起跑线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起跑线只会在直道上，所以起跑线只在直道上才进行检测。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①CCD 检测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用 CCD 检测到起跑线时用跳边沿检测会有四个凹槽，分别为“左黑线-左边起跑线-右边起跑线-右黑线”，这种情况在其他时候不会出现，既不会误判，成功率挺高。但是后来速度提上去后，超过 2.6m/s 检测到的几率变得很小，因为起跑线只有 2.5cm 宽，便放弃了这个方法。【低速时这种方法很好用，只要前瞻足够就不会受到车身是否摆正的影响】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②红外对管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我们用的是红外对管，一共三个，。通过返回的 AD 值比较，用的比较电压是 3.3V。低值为黑，高值为白，检测到起跑线就为“低-高-低”，这种情况在其他地方不会出现，便为检测到起跑线。 成功率也很高，而且不会受车速的影响。但是通过起跑线时如果车身不够正，就会出现“漏扫”也无法检测到起跑线了。【此方法要求通过起跑线时车身要足够正，当起跑线在离出弯不远处时就有检测不到的危险，这就要求算法要有一定的稳定性】</w:t>
      </w:r>
    </w:p>
    <w:p>
      <w:pPr>
        <w:pStyle w:val="4"/>
        <w:rPr>
          <w:rFonts w:hint="eastAsia" w:ascii="黑体" w:hAnsi="黑体" w:eastAsia="黑体" w:cs="黑体"/>
          <w:sz w:val="24"/>
          <w:szCs w:val="24"/>
        </w:rPr>
      </w:pPr>
      <w:bookmarkStart w:id="117" w:name="_Toc458505297"/>
      <w:bookmarkStart w:id="118" w:name="_Toc458778193"/>
      <w:r>
        <w:rPr>
          <w:rFonts w:hint="eastAsia" w:ascii="黑体" w:hAnsi="黑体" w:eastAsia="黑体" w:cs="黑体"/>
          <w:sz w:val="24"/>
          <w:szCs w:val="24"/>
        </w:rPr>
        <w:t>4.1.2舵机控制</w:t>
      </w:r>
      <w:bookmarkEnd w:id="117"/>
      <w:bookmarkEnd w:id="11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asciiTheme="minorEastAsia" w:hAnsiTheme="minorEastAsia" w:eastAsiaTheme="minorEastAsia" w:cstheme="minorEastAsia"/>
          <w:sz w:val="24"/>
          <w:szCs w:val="24"/>
        </w:rPr>
        <w:t>我们通过测试发现用 PD 控制来控制舵机打角可以取得较好的效果。将图象经过算法处理后得到的黑线位置和对应的舵机 PD 参照角度处理成二次线性关系。在Ki 置零的情况下，舵机在这种动态随动系统对动态响应性能要求更高。更重要的是，我们通过合理调节 Kp 参数，发现车能在直线高速行驶时仍能保持车身非常稳定，没有震荡，所以基本没有必要使用 Ki 参数；在测试中，我们发现增加 P 项系数可以最强车模的沿线能力，并且可以使车模的转向提前，实现切弯效果。算法中加入 D项后，可以使车模入弯时转向提前，出弯时转向减少，对大 S 弯切线很有好处。降低 P 系数而增加 D 系数可以使车模在大 S 弯内切线的程度增加，在大半径弧线中的切线量减少。通过选择转向参考行、设置 PD 系数以及调整转角曲线，可以将车模的行车线调整到一个较为理想的状态。当车模与黑线的偏差增大时，给定速度降低，当车模与黑线的偏差减小时，定速度增加。这样可以在一定程度上使车模入弯时减速提前，出弯时加速提前。</w:t>
      </w:r>
    </w:p>
    <w:p>
      <w:pPr>
        <w:pStyle w:val="4"/>
        <w:rPr>
          <w:rFonts w:hint="eastAsia" w:ascii="黑体" w:hAnsi="黑体" w:eastAsia="黑体" w:cs="黑体"/>
          <w:sz w:val="24"/>
          <w:szCs w:val="24"/>
        </w:rPr>
      </w:pPr>
      <w:bookmarkStart w:id="119" w:name="_Toc458778194"/>
      <w:bookmarkStart w:id="120" w:name="_Toc458505298"/>
      <w:r>
        <w:rPr>
          <w:rFonts w:hint="eastAsia" w:ascii="黑体" w:hAnsi="黑体" w:eastAsia="黑体" w:cs="黑体"/>
          <w:sz w:val="24"/>
          <w:szCs w:val="24"/>
        </w:rPr>
        <w:t>4.1.3 速度控制</w:t>
      </w:r>
      <w:bookmarkEnd w:id="119"/>
      <w:bookmarkEnd w:id="1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asciiTheme="minorEastAsia" w:hAnsiTheme="minorEastAsia" w:eastAsiaTheme="minorEastAsia" w:cstheme="minorEastAsia"/>
          <w:sz w:val="24"/>
          <w:szCs w:val="24"/>
        </w:rPr>
        <w:t>在工程实际中，应用最为广泛的调节器控制规律为比例、积分、微分控制，简称 PID 控制。PID 控制器问世至今已有近 70 年历史，它以其结构简单、稳定性好、工作可靠、调整方便而成为工业控制的主要技术之一。当被控对象的结构和参数不能完全掌握，或得不到精确的数学模型时，控制理论的其它技术难以采用时，系统控制器的结构和参数必须依靠经验和现场调试来确定，这时应用 PID 控制技术最为方便。即当我们不完全了解一个系统和被控对象，或不能通过有效的测量手段来获得系统参数时，最适合用 PID 控制技术。PID 控制，实际中也有 PI 和 PD 控制。PID 控制器是一种线性控制器，它根据给定值与实际输出值构成控制偏差。将偏差的比例(P)、积分(I)和微分(D)通过线性组合构成控制量，对被控对象进行控制，故称 PID 控制器，原理图如下：</w:t>
      </w:r>
    </w:p>
    <w:p>
      <w:pPr>
        <w:spacing w:line="400" w:lineRule="exact"/>
        <w:rPr>
          <w:rFonts w:ascii="黑体" w:eastAsia="黑体"/>
          <w:kern w:val="0"/>
          <w:sz w:val="24"/>
        </w:rPr>
      </w:pPr>
    </w:p>
    <w:p>
      <w:pPr>
        <w:spacing w:line="400" w:lineRule="exact"/>
        <w:rPr>
          <w:rFonts w:ascii="黑体" w:eastAsia="黑体"/>
          <w:kern w:val="0"/>
          <w:sz w:val="24"/>
        </w:rPr>
      </w:pPr>
    </w:p>
    <w:p>
      <w:pPr>
        <w:spacing w:line="400" w:lineRule="exact"/>
        <w:rPr>
          <w:rFonts w:ascii="黑体" w:eastAsia="黑体"/>
          <w:kern w:val="0"/>
          <w:sz w:val="24"/>
        </w:rPr>
      </w:pPr>
      <w:r>
        <w:drawing>
          <wp:anchor distT="0" distB="0" distL="114300" distR="114300" simplePos="0" relativeHeight="251657216" behindDoc="0" locked="0" layoutInCell="1" allowOverlap="1">
            <wp:simplePos x="0" y="0"/>
            <wp:positionH relativeFrom="column">
              <wp:posOffset>1400175</wp:posOffset>
            </wp:positionH>
            <wp:positionV relativeFrom="paragraph">
              <wp:posOffset>154305</wp:posOffset>
            </wp:positionV>
            <wp:extent cx="2905125" cy="1076325"/>
            <wp:effectExtent l="0" t="0" r="9525" b="9525"/>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905125" cy="1076325"/>
                    </a:xfrm>
                    <a:prstGeom prst="rect">
                      <a:avLst/>
                    </a:prstGeom>
                    <a:noFill/>
                    <a:ln>
                      <a:noFill/>
                    </a:ln>
                  </pic:spPr>
                </pic:pic>
              </a:graphicData>
            </a:graphic>
          </wp:anchor>
        </w:drawing>
      </w:r>
    </w:p>
    <w:p>
      <w:pPr>
        <w:spacing w:line="400" w:lineRule="exact"/>
        <w:rPr>
          <w:rFonts w:ascii="黑体" w:eastAsia="黑体"/>
          <w:kern w:val="0"/>
          <w:sz w:val="24"/>
        </w:rPr>
      </w:pPr>
    </w:p>
    <w:p>
      <w:pPr>
        <w:spacing w:line="400" w:lineRule="exact"/>
        <w:rPr>
          <w:rFonts w:ascii="黑体" w:eastAsia="黑体"/>
          <w:kern w:val="0"/>
          <w:sz w:val="24"/>
        </w:rPr>
      </w:pPr>
    </w:p>
    <w:p>
      <w:pPr>
        <w:spacing w:line="400" w:lineRule="exact"/>
      </w:pPr>
      <w:r>
        <w:rPr>
          <w:rFonts w:hint="eastAsia"/>
        </w:rPr>
        <w:t xml:space="preserve"> </w:t>
      </w:r>
    </w:p>
    <w:p>
      <w:pPr>
        <w:spacing w:line="400" w:lineRule="exact"/>
      </w:pPr>
    </w:p>
    <w:p>
      <w:pPr>
        <w:spacing w:line="400" w:lineRule="exact"/>
        <w:jc w:val="center"/>
      </w:pPr>
      <w:r>
        <w:t>图</w:t>
      </w:r>
      <w:r>
        <w:rPr>
          <w:rFonts w:hint="eastAsia"/>
        </w:rPr>
        <w:t>4.1.3PID工作原理</w:t>
      </w:r>
    </w:p>
    <w:p>
      <w:pPr>
        <w:pStyle w:val="4"/>
        <w:rPr>
          <w:rFonts w:hint="eastAsia" w:ascii="黑体" w:hAnsi="黑体" w:eastAsia="黑体" w:cs="黑体"/>
          <w:sz w:val="24"/>
          <w:szCs w:val="24"/>
        </w:rPr>
      </w:pPr>
      <w:bookmarkStart w:id="121" w:name="_Toc458505299"/>
      <w:bookmarkStart w:id="122" w:name="_Toc458778195"/>
      <w:r>
        <w:rPr>
          <w:rFonts w:hint="eastAsia" w:ascii="黑体" w:hAnsi="黑体" w:eastAsia="黑体" w:cs="黑体"/>
          <w:sz w:val="24"/>
          <w:szCs w:val="24"/>
        </w:rPr>
        <w:t>4.1.4 数字PID算法的选择</w:t>
      </w:r>
      <w:bookmarkEnd w:id="121"/>
      <w:bookmarkEnd w:id="122"/>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我们智能车控制系统使用的是数字 PID,其控制规律是：</w:t>
      </w:r>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简单说来，PID 控制器各校正环节的作用如下：</w:t>
      </w:r>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比例环节：及时成比例地反映控制系统的偏差信号，偏差一旦产生，控制器立即产生控制作用，以减少偏差。</w:t>
      </w:r>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积分环节：主要用于消除静差，提高系统的无差度。积分作用的强弱取决于积分时间常数，越大，积分作用越弱，反之则越强。</w:t>
      </w:r>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微分环节：能反映偏差信号的变化趋势(变化速率)，并能在该偏差信号变得太大之前，在系统中引入一个有效的早期修正信号，从而加快系统的动作速度，减小调节时间。</w:t>
      </w:r>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数字 PID 控制算法通常分为位置式 PID 控制算法和增量式 PID 控制算法。位置式 PID 中，由于计算机输出的 u (k) 直接去控制执行机构(如阀门)，u(k)的值和执行机构的位置(如阀门开度)是一一对应的，所以通常称公式(4.2)为位置式 PID控制算法。</w:t>
      </w:r>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位置式 PID 控制算法的缺点是：由于全量输出，所以每次输出均与过去的状态有关，计算时要对过去 e(k)进行累加，计算机工作量大；而且因为计算机输出的 u(k)对应的是执行机构的实际位置，如计算机出现故障，u(k)的大幅度变化，会引起执行机构位置的大幅度变化，这种情况往往是生产实践中不允许的，在某些场合，还可能造成严重的生产事故。因而我们选择了增量式 PID 控制算法，所谓增量式 PID是指数字控制器的输出只是控制量的增量 u(k)。</w:t>
      </w:r>
    </w:p>
    <w:p>
      <w:pPr>
        <w:keepNext w:val="0"/>
        <w:keepLines w:val="0"/>
        <w:pageBreakBefore w:val="0"/>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rPr>
      </w:pPr>
    </w:p>
    <w:p>
      <w:pPr>
        <w:keepNext w:val="0"/>
        <w:keepLines w:val="0"/>
        <w:pageBreakBefore w:val="0"/>
        <w:framePr w:wrap="around" w:vAnchor="text" w:hAnchor="text" w:y="1"/>
        <w:widowControl/>
        <w:kinsoku/>
        <w:wordWrap/>
        <w:overflowPunct/>
        <w:topLinePunct w:val="0"/>
        <w:bidi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drawing>
          <wp:inline distT="0" distB="0" distL="0" distR="0">
            <wp:extent cx="3303905" cy="1809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303905" cy="180975"/>
                    </a:xfrm>
                    <a:prstGeom prst="rect">
                      <a:avLst/>
                    </a:prstGeom>
                    <a:noFill/>
                    <a:ln>
                      <a:noFill/>
                    </a:ln>
                  </pic:spPr>
                </pic:pic>
              </a:graphicData>
            </a:graphic>
          </wp:inline>
        </w:drawing>
      </w:r>
    </w:p>
    <w:p>
      <w:pPr>
        <w:keepNext w:val="0"/>
        <w:keepLines w:val="0"/>
        <w:pageBreakBefore w:val="0"/>
        <w:kinsoku/>
        <w:wordWrap/>
        <w:overflowPunct/>
        <w:topLinePunct w:val="0"/>
        <w:autoSpaceDE w:val="0"/>
        <w:autoSpaceDN w:val="0"/>
        <w:bidi w:val="0"/>
        <w:adjustRightInd w:val="0"/>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kern w:val="0"/>
          <w:sz w:val="24"/>
          <w:szCs w:val="24"/>
        </w:rPr>
      </w:pPr>
      <w:r>
        <w:rPr>
          <w:rFonts w:hint="eastAsia" w:asciiTheme="minorEastAsia" w:hAnsiTheme="minorEastAsia" w:eastAsiaTheme="minorEastAsia" w:cstheme="minorEastAsia"/>
          <w:kern w:val="0"/>
          <w:sz w:val="24"/>
          <w:szCs w:val="24"/>
        </w:rPr>
        <w:drawing>
          <wp:inline distT="0" distB="0" distL="0" distR="0">
            <wp:extent cx="1742440" cy="69024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742440" cy="690245"/>
                    </a:xfrm>
                    <a:prstGeom prst="rect">
                      <a:avLst/>
                    </a:prstGeom>
                    <a:noFill/>
                    <a:ln>
                      <a:noFill/>
                    </a:ln>
                  </pic:spPr>
                </pic:pic>
              </a:graphicData>
            </a:graphic>
          </wp:inline>
        </w:drawing>
      </w:r>
    </w:p>
    <w:p>
      <w:pPr>
        <w:keepNext w:val="0"/>
        <w:keepLines w:val="0"/>
        <w:pageBreakBefore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增量式 PID 具有以下优点：</w:t>
      </w:r>
    </w:p>
    <w:p>
      <w:pPr>
        <w:keepNext w:val="0"/>
        <w:keepLines w:val="0"/>
        <w:pageBreakBefore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由于计算机输出增量，所以误动作时影响小，必要时可用逻辑判断的方法关掉。</w:t>
      </w:r>
    </w:p>
    <w:p>
      <w:pPr>
        <w:keepNext w:val="0"/>
        <w:keepLines w:val="0"/>
        <w:pageBreakBefore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手动/自动切换时冲击小，便于实现无扰动切换。此外，当计算机发生故障时，由于输出通道或执行装置具有信号的锁存作用，故能保持原值。</w:t>
      </w:r>
    </w:p>
    <w:p>
      <w:pPr>
        <w:keepNext w:val="0"/>
        <w:keepLines w:val="0"/>
        <w:pageBreakBefore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算式中不需要累加。控制增量 u(k)的确定仅与最近 k 次的采样值有关，所以较容易通过加权处理而获得比较好的控制效果。</w:t>
      </w:r>
    </w:p>
    <w:p>
      <w:pPr>
        <w:keepNext w:val="0"/>
        <w:keepLines w:val="0"/>
        <w:pageBreakBefore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但增量式 PID 也有其不足之处：积分截断效应大，有静态误差；溢出的影响大。</w:t>
      </w:r>
    </w:p>
    <w:p>
      <w:pPr>
        <w:keepNext w:val="0"/>
        <w:keepLines w:val="0"/>
        <w:pageBreakBefore w:val="0"/>
        <w:kinsoku/>
        <w:wordWrap/>
        <w:overflowPunct/>
        <w:topLinePunct w:val="0"/>
        <w:bidi w:val="0"/>
        <w:snapToGrid/>
        <w:spacing w:line="400" w:lineRule="exact"/>
        <w:ind w:left="0" w:leftChars="0" w:right="0" w:rightChars="0"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使用时，常选择带死区、积分分离等改进 PID 控制算法。</w:t>
      </w:r>
    </w:p>
    <w:p>
      <w:pPr>
        <w:widowControl/>
        <w:jc w:val="left"/>
        <w:rPr>
          <w:rFonts w:ascii="黑体" w:hAnsi="宋体" w:eastAsia="黑体" w:cs="黑体"/>
          <w:color w:val="000000"/>
          <w:sz w:val="28"/>
          <w:szCs w:val="28"/>
        </w:rPr>
      </w:pPr>
    </w:p>
    <w:p>
      <w:pPr>
        <w:pStyle w:val="2"/>
        <w:sectPr>
          <w:headerReference r:id="rId14" w:type="first"/>
          <w:headerReference r:id="rId13" w:type="default"/>
          <w:pgSz w:w="11909" w:h="16834"/>
          <w:pgMar w:top="2268" w:right="1814" w:bottom="1814" w:left="1814" w:header="1588" w:footer="1247" w:gutter="0"/>
          <w:pgNumType w:fmt="decimal"/>
          <w:cols w:space="720" w:num="1"/>
          <w:titlePg/>
          <w:docGrid w:linePitch="326" w:charSpace="0"/>
        </w:sectPr>
      </w:pPr>
      <w:bookmarkStart w:id="123" w:name="_Toc458778196"/>
    </w:p>
    <w:p>
      <w:pPr>
        <w:pStyle w:val="2"/>
      </w:pPr>
      <w:r>
        <w:t>第五章</w:t>
      </w:r>
      <w:r>
        <w:rPr>
          <w:rFonts w:hint="eastAsia"/>
        </w:rPr>
        <w:t xml:space="preserve"> 系统开发及调试工具</w:t>
      </w:r>
      <w:bookmarkEnd w:id="123"/>
    </w:p>
    <w:p>
      <w:pPr>
        <w:pStyle w:val="3"/>
      </w:pPr>
      <w:bookmarkStart w:id="124" w:name="_Toc269058454"/>
      <w:bookmarkStart w:id="125" w:name="_Toc364328501"/>
      <w:bookmarkStart w:id="126" w:name="_Toc458778197"/>
      <w:bookmarkStart w:id="127" w:name="_Toc458505301"/>
      <w:bookmarkStart w:id="128" w:name="_Toc268859836"/>
      <w:bookmarkStart w:id="129" w:name="_Toc364239741"/>
      <w:r>
        <w:t>5.1开发工具</w:t>
      </w:r>
      <w:bookmarkEnd w:id="124"/>
      <w:bookmarkEnd w:id="125"/>
      <w:bookmarkEnd w:id="126"/>
      <w:bookmarkEnd w:id="127"/>
      <w:bookmarkEnd w:id="128"/>
      <w:bookmarkEnd w:id="129"/>
    </w:p>
    <w:p>
      <w:pPr>
        <w:pStyle w:val="18"/>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bookmarkStart w:id="130" w:name="_Toc268859846"/>
      <w:bookmarkStart w:id="131" w:name="_Toc269058455"/>
      <w:r>
        <w:rPr>
          <w:rFonts w:hint="eastAsia" w:asciiTheme="minorEastAsia" w:hAnsiTheme="minorEastAsia" w:eastAsiaTheme="minorEastAsia" w:cstheme="minorEastAsia"/>
          <w:sz w:val="21"/>
          <w:szCs w:val="21"/>
        </w:rPr>
        <w:t>程序开放在IAR Embedded Workbench IDE下进行， Embedded Workbench for ARM 是IAR Systems 公司为ARM 微处理器开发的一个集成开发环境(下面简称IAR EWARM)。比较其他的ARM 开发环境，IAR EWARM 具有入门容易、使用方便和代码紧凑等特点。</w:t>
      </w:r>
    </w:p>
    <w:p>
      <w:pPr>
        <w:pStyle w:val="18"/>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200"/>
        <w:jc w:val="both"/>
        <w:textAlignment w:val="auto"/>
        <w:outlineLvl w:val="9"/>
        <w:rPr>
          <w:szCs w:val="24"/>
        </w:rPr>
      </w:pPr>
      <w:r>
        <w:rPr>
          <w:rFonts w:hint="eastAsia" w:asciiTheme="minorEastAsia" w:hAnsiTheme="minorEastAsia" w:eastAsiaTheme="minorEastAsia" w:cstheme="minorEastAsia"/>
          <w:sz w:val="21"/>
          <w:szCs w:val="21"/>
        </w:rPr>
        <w:t>EWARM 中包含一个全软件的模拟程序(simulator)。用户不需要任何硬件支持就可以模拟各种ARM 内核、外部设备甚至中断的软件运行环境。从中可以了解和评估IAR EWARM 的功能和使用方法。</w:t>
      </w:r>
    </w:p>
    <w:p>
      <w:pPr>
        <w:pStyle w:val="3"/>
      </w:pPr>
      <w:bookmarkStart w:id="132" w:name="_Toc364328502"/>
      <w:bookmarkStart w:id="133" w:name="_Toc364239742"/>
      <w:bookmarkStart w:id="134" w:name="_Toc458505302"/>
      <w:bookmarkStart w:id="135" w:name="_Toc458778198"/>
      <w:r>
        <w:t>5.2上位机图像显示</w:t>
      </w:r>
      <w:bookmarkEnd w:id="130"/>
      <w:bookmarkEnd w:id="131"/>
      <w:bookmarkEnd w:id="132"/>
      <w:bookmarkEnd w:id="133"/>
      <w:bookmarkEnd w:id="134"/>
      <w:bookmarkEnd w:id="135"/>
    </w:p>
    <w:p>
      <w:pPr>
        <w:pStyle w:val="4"/>
      </w:pPr>
      <w:bookmarkStart w:id="136" w:name="_Toc269058456"/>
      <w:bookmarkStart w:id="137" w:name="_Toc458505303"/>
      <w:bookmarkStart w:id="138" w:name="_Toc458778199"/>
      <w:bookmarkStart w:id="139" w:name="_Toc364328503"/>
      <w:bookmarkStart w:id="140" w:name="_Toc364239743"/>
      <w:r>
        <w:rPr>
          <w:rFonts w:hint="eastAsia" w:ascii="黑体" w:hAnsi="黑体" w:eastAsia="黑体" w:cs="黑体"/>
          <w:sz w:val="24"/>
          <w:szCs w:val="24"/>
        </w:rPr>
        <w:t xml:space="preserve">5.2.1 </w:t>
      </w:r>
      <w:bookmarkEnd w:id="136"/>
      <w:r>
        <w:rPr>
          <w:rFonts w:hint="eastAsia" w:ascii="黑体" w:hAnsi="黑体" w:eastAsia="黑体" w:cs="黑体"/>
          <w:sz w:val="24"/>
          <w:szCs w:val="24"/>
        </w:rPr>
        <w:t xml:space="preserve"> C#静态上位机</w:t>
      </w:r>
      <w:bookmarkEnd w:id="137"/>
      <w:bookmarkEnd w:id="138"/>
      <w:bookmarkEnd w:id="139"/>
      <w:bookmarkEnd w:id="140"/>
      <w:r>
        <w:tab/>
      </w:r>
    </w:p>
    <w:p>
      <w:pPr>
        <w:pStyle w:val="18"/>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bookmarkStart w:id="141" w:name="_Toc269058457"/>
      <w:bookmarkStart w:id="142" w:name="_Toc268859848"/>
      <w:r>
        <w:rPr>
          <w:rFonts w:hint="eastAsia" w:asciiTheme="minorEastAsia" w:hAnsiTheme="minorEastAsia" w:eastAsiaTheme="minorEastAsia" w:cstheme="minorEastAsia"/>
          <w:sz w:val="24"/>
          <w:szCs w:val="24"/>
        </w:rPr>
        <w:t>为了观察摄像头采集图像的直观效果，我们还采用了VS2008的C#作为辅助开发调试工具。</w:t>
      </w:r>
    </w:p>
    <w:p>
      <w:pPr>
        <w:pStyle w:val="18"/>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200"/>
        <w:jc w:val="both"/>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4"/>
          <w:szCs w:val="24"/>
        </w:rPr>
        <w:t>我们设计的智能车系统采用CMOS摄像头采集赛道信息，分析处理之后用来编写黑线识别及控制算法。虽然直接将摄像头通过视频接口连接到电视可观察到摄像头所采的图像，但对于图像分析不够方便，且无法实时精确地反馈出一些特定信息。我们在VS2008的C#环境下开发了一套基于PC机平台的图像显示与处理程序，可完成赛道显示及相关参数的实时反馈，运行界面如图5.1所示。</w:t>
      </w:r>
    </w:p>
    <w:p>
      <w:pPr>
        <w:pStyle w:val="18"/>
        <w:spacing w:before="120" w:after="120" w:line="400" w:lineRule="exact"/>
        <w:ind w:firstLine="480"/>
        <w:rPr>
          <w:szCs w:val="24"/>
        </w:rPr>
      </w:pPr>
    </w:p>
    <w:p>
      <w:pPr>
        <w:jc w:val="center"/>
      </w:pPr>
      <w:r>
        <w:drawing>
          <wp:inline distT="0" distB="0" distL="0" distR="0">
            <wp:extent cx="5038090" cy="2380615"/>
            <wp:effectExtent l="0" t="0" r="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038090" cy="2380615"/>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图5.1 C#程序</w:t>
      </w:r>
      <w:r>
        <w:rPr>
          <w:rFonts w:hint="eastAsia"/>
          <w:spacing w:val="-5"/>
          <w:sz w:val="21"/>
          <w:szCs w:val="21"/>
        </w:rPr>
        <w:t>主</w:t>
      </w:r>
      <w:r>
        <w:rPr>
          <w:spacing w:val="-5"/>
          <w:sz w:val="21"/>
          <w:szCs w:val="21"/>
        </w:rPr>
        <w:t>界面</w:t>
      </w:r>
    </w:p>
    <w:p>
      <w:pPr>
        <w:pStyle w:val="18"/>
        <w:ind w:firstLine="0" w:firstLineChars="0"/>
        <w:jc w:val="center"/>
        <w:rPr>
          <w:sz w:val="21"/>
          <w:szCs w:val="21"/>
        </w:rPr>
      </w:pPr>
    </w:p>
    <w:p>
      <w:pPr>
        <w:pStyle w:val="18"/>
        <w:spacing w:before="120" w:after="120" w:line="400" w:lineRule="exact"/>
        <w:ind w:firstLine="480"/>
        <w:rPr>
          <w:szCs w:val="24"/>
        </w:rPr>
      </w:pPr>
      <w:r>
        <w:rPr>
          <w:sz w:val="24"/>
          <w:szCs w:val="24"/>
        </w:rPr>
        <w:t>显示区域可原始图像及处理后的中心点，这为控制算法的编写提供了非常好的依据，也大大减少了调试者的工作量。</w:t>
      </w:r>
    </w:p>
    <w:p>
      <w:pPr>
        <w:pStyle w:val="18"/>
        <w:tabs>
          <w:tab w:val="left" w:pos="3138"/>
        </w:tabs>
        <w:spacing w:before="120" w:after="120" w:line="400" w:lineRule="exact"/>
        <w:ind w:firstLine="480"/>
        <w:rPr>
          <w:szCs w:val="24"/>
        </w:rPr>
      </w:pPr>
      <w:r>
        <w:rPr>
          <w:szCs w:val="24"/>
        </w:rPr>
        <w:tab/>
      </w:r>
    </w:p>
    <w:p>
      <w:pPr>
        <w:jc w:val="center"/>
      </w:pPr>
      <w:r>
        <w:fldChar w:fldCharType="begin"/>
      </w:r>
      <w:r>
        <w:instrText xml:space="preserve"> INCLUDEPICTURE "E:\\飞思卡尔\\技术报告\\" \* MERGEFORMAT </w:instrText>
      </w:r>
      <w:r>
        <w:fldChar w:fldCharType="separate"/>
      </w:r>
      <w:r>
        <w:fldChar w:fldCharType="begin"/>
      </w:r>
      <w:r>
        <w:instrText xml:space="preserve"> </w:instrText>
      </w:r>
      <w:r>
        <w:rPr>
          <w:rFonts w:hint="eastAsia"/>
        </w:rPr>
        <w:instrText xml:space="preserve">INCLUDEPICTURE  "E:\\飞思卡尔\\技术报告\\" \* MERGEFORMATINET</w:instrText>
      </w:r>
      <w:r>
        <w:instrText xml:space="preserve"> </w:instrText>
      </w:r>
      <w:r>
        <w:fldChar w:fldCharType="separate"/>
      </w:r>
      <w:r>
        <w:fldChar w:fldCharType="begin"/>
      </w:r>
      <w:r>
        <w:instrText xml:space="preserve"> </w:instrText>
      </w:r>
      <w:r>
        <w:rPr>
          <w:rFonts w:hint="eastAsia"/>
        </w:rPr>
        <w:instrText xml:space="preserve">INCLUDEPICTURE  "E:\\飞思卡尔\\技术报告\\" \* MERGEFORMATINET</w:instrText>
      </w:r>
      <w:r>
        <w:instrText xml:space="preserve"> </w:instrText>
      </w:r>
      <w:r>
        <w:fldChar w:fldCharType="separate"/>
      </w:r>
      <w:r>
        <w:pict>
          <v:shape id="_x0000_i1028" o:spt="75" type="#_x0000_t75" style="height:204.45pt;width:396.7pt;" filled="f" coordsize="21600,21600">
            <v:path/>
            <v:fill on="f" focussize="0,0"/>
            <v:stroke/>
            <v:imagedata r:id="rId43" r:href="rId44" o:title=""/>
            <o:lock v:ext="edit" aspectratio="t"/>
            <w10:wrap type="none"/>
            <w10:anchorlock/>
          </v:shape>
        </w:pict>
      </w:r>
      <w:r>
        <w:fldChar w:fldCharType="end"/>
      </w:r>
      <w:r>
        <w:fldChar w:fldCharType="end"/>
      </w:r>
      <w:r>
        <w:fldChar w:fldCharType="end"/>
      </w:r>
    </w:p>
    <w:p>
      <w:pPr>
        <w:pStyle w:val="18"/>
        <w:ind w:firstLine="0" w:firstLineChars="0"/>
        <w:jc w:val="center"/>
        <w:rPr>
          <w:spacing w:val="-5"/>
          <w:sz w:val="21"/>
          <w:szCs w:val="21"/>
        </w:rPr>
      </w:pPr>
      <w:r>
        <w:rPr>
          <w:spacing w:val="-5"/>
          <w:sz w:val="21"/>
          <w:szCs w:val="21"/>
        </w:rPr>
        <w:t>图5.2 C#图像显示界面</w:t>
      </w:r>
    </w:p>
    <w:p>
      <w:pPr>
        <w:pStyle w:val="26"/>
      </w:pPr>
    </w:p>
    <w:p>
      <w:pPr>
        <w:pStyle w:val="4"/>
        <w:rPr>
          <w:rFonts w:hint="eastAsia" w:ascii="黑体" w:hAnsi="黑体" w:eastAsia="黑体" w:cs="黑体"/>
          <w:sz w:val="24"/>
          <w:szCs w:val="24"/>
        </w:rPr>
      </w:pPr>
      <w:bookmarkStart w:id="143" w:name="_Toc364328504"/>
      <w:bookmarkStart w:id="144" w:name="_Toc364239744"/>
      <w:bookmarkStart w:id="145" w:name="_Toc458505304"/>
      <w:bookmarkStart w:id="146" w:name="_Toc458778200"/>
      <w:r>
        <w:rPr>
          <w:rFonts w:hint="eastAsia" w:ascii="黑体" w:hAnsi="黑体" w:eastAsia="黑体" w:cs="黑体"/>
          <w:sz w:val="24"/>
          <w:szCs w:val="24"/>
        </w:rPr>
        <w:t xml:space="preserve">5.2.2  </w:t>
      </w:r>
      <w:bookmarkEnd w:id="141"/>
      <w:bookmarkEnd w:id="142"/>
      <w:r>
        <w:rPr>
          <w:rFonts w:hint="eastAsia" w:ascii="黑体" w:hAnsi="黑体" w:eastAsia="黑体" w:cs="黑体"/>
          <w:sz w:val="24"/>
          <w:szCs w:val="24"/>
        </w:rPr>
        <w:t>MFC SD卡上位机</w:t>
      </w:r>
      <w:bookmarkEnd w:id="143"/>
      <w:bookmarkEnd w:id="144"/>
      <w:bookmarkEnd w:id="145"/>
      <w:bookmarkEnd w:id="146"/>
    </w:p>
    <w:p>
      <w:pPr>
        <w:pStyle w:val="18"/>
        <w:spacing w:before="120" w:after="120" w:line="400" w:lineRule="exact"/>
        <w:ind w:firstLine="480"/>
        <w:rPr>
          <w:rFonts w:hint="eastAsia" w:asciiTheme="minorEastAsia" w:hAnsiTheme="minorEastAsia" w:eastAsiaTheme="minorEastAsia" w:cstheme="minorEastAsia"/>
          <w:sz w:val="24"/>
          <w:szCs w:val="24"/>
        </w:rPr>
      </w:pPr>
      <w:bookmarkStart w:id="147" w:name="_Toc268859837"/>
      <w:bookmarkStart w:id="148" w:name="_Toc269058459"/>
      <w:r>
        <w:rPr>
          <w:rFonts w:hint="eastAsia" w:asciiTheme="minorEastAsia" w:hAnsiTheme="minorEastAsia" w:eastAsiaTheme="minorEastAsia" w:cstheme="minorEastAsia"/>
          <w:sz w:val="24"/>
          <w:szCs w:val="24"/>
        </w:rPr>
        <w:t>我们在VS2008的C++环境下用MFC编写了SD卡上位机，每次模型车跑完全程之后，通过该上位机程序可得到运动过程中的每一场图像及相关数据及曲线，并可使用原始数据进行相关算法的模拟以及校正效果的显示（上位机主界面见图5.3）。</w:t>
      </w:r>
    </w:p>
    <w:p>
      <w:pPr>
        <w:pStyle w:val="18"/>
        <w:spacing w:before="120" w:after="120" w:line="400" w:lineRule="exact"/>
        <w:ind w:firstLine="480"/>
        <w:rPr>
          <w:szCs w:val="24"/>
        </w:rPr>
      </w:pPr>
    </w:p>
    <w:p>
      <w:pPr>
        <w:jc w:val="center"/>
      </w:pPr>
      <w:r>
        <w:drawing>
          <wp:inline distT="0" distB="0" distL="0" distR="0">
            <wp:extent cx="5486400" cy="263969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86400" cy="2639695"/>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图5.3 SD卡上位机主界面</w:t>
      </w:r>
    </w:p>
    <w:p>
      <w:pPr>
        <w:jc w:val="center"/>
      </w:pPr>
      <w:r>
        <w:drawing>
          <wp:inline distT="0" distB="0" distL="0" distR="0">
            <wp:extent cx="5572760" cy="2673985"/>
            <wp:effectExtent l="0" t="0" r="889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72760" cy="2673985"/>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图5.4 SD卡上位机运行界面</w:t>
      </w:r>
    </w:p>
    <w:p>
      <w:pPr>
        <w:pStyle w:val="26"/>
      </w:pPr>
    </w:p>
    <w:p>
      <w:pPr>
        <w:pStyle w:val="18"/>
        <w:spacing w:before="120" w:after="120" w:line="400" w:lineRule="exact"/>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模型车在运动过程中，记录下的典型赛道图像，如下图5.3～5.8所示。</w:t>
      </w:r>
    </w:p>
    <w:p>
      <w:pPr>
        <w:jc w:val="center"/>
      </w:pPr>
      <w:r>
        <w:drawing>
          <wp:inline distT="0" distB="0" distL="0" distR="0">
            <wp:extent cx="3597275" cy="1699260"/>
            <wp:effectExtent l="0" t="0" r="317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97275" cy="1699260"/>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图5.5 SD卡记录的起点图像</w:t>
      </w:r>
    </w:p>
    <w:p>
      <w:pPr>
        <w:jc w:val="center"/>
        <w:rPr>
          <w:szCs w:val="21"/>
        </w:rPr>
      </w:pPr>
      <w:r>
        <w:rPr>
          <w:szCs w:val="21"/>
        </w:rPr>
        <w:drawing>
          <wp:inline distT="0" distB="0" distL="0" distR="0">
            <wp:extent cx="3096895" cy="1483995"/>
            <wp:effectExtent l="0" t="0" r="8255" b="190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96895" cy="1483995"/>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图5.6 SD卡记录的直道图像</w:t>
      </w:r>
    </w:p>
    <w:p>
      <w:pPr>
        <w:jc w:val="center"/>
      </w:pPr>
      <w:r>
        <w:drawing>
          <wp:inline distT="0" distB="0" distL="0" distR="0">
            <wp:extent cx="3079750" cy="1483995"/>
            <wp:effectExtent l="0" t="0" r="635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079750" cy="1483995"/>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图5.7 SD卡记录的S型弯道图像</w:t>
      </w:r>
    </w:p>
    <w:p>
      <w:pPr>
        <w:pStyle w:val="18"/>
        <w:ind w:firstLine="0" w:firstLineChars="0"/>
        <w:jc w:val="center"/>
        <w:rPr>
          <w:sz w:val="21"/>
          <w:szCs w:val="21"/>
        </w:rPr>
      </w:pPr>
      <w:r>
        <w:rPr>
          <w:sz w:val="21"/>
          <w:szCs w:val="21"/>
        </w:rPr>
        <w:drawing>
          <wp:inline distT="0" distB="0" distL="0" distR="0">
            <wp:extent cx="3062605" cy="1466215"/>
            <wp:effectExtent l="0" t="0" r="4445"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062605" cy="1466215"/>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图5.8 SD卡记录的十字交叉图像</w:t>
      </w:r>
    </w:p>
    <w:p>
      <w:pPr>
        <w:jc w:val="center"/>
      </w:pPr>
      <w:r>
        <w:drawing>
          <wp:inline distT="0" distB="0" distL="0" distR="0">
            <wp:extent cx="3096895" cy="1501140"/>
            <wp:effectExtent l="0" t="0" r="8255"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096895" cy="1501140"/>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w:t>
      </w:r>
      <w:r>
        <w:rPr>
          <w:rFonts w:hint="eastAsia"/>
          <w:spacing w:val="-5"/>
          <w:sz w:val="21"/>
          <w:szCs w:val="21"/>
        </w:rPr>
        <w:t>9</w:t>
      </w:r>
      <w:r>
        <w:rPr>
          <w:spacing w:val="-5"/>
          <w:sz w:val="21"/>
          <w:szCs w:val="21"/>
        </w:rPr>
        <w:t xml:space="preserve"> SD卡记录的</w:t>
      </w:r>
      <w:r>
        <w:rPr>
          <w:rFonts w:hint="eastAsia"/>
          <w:spacing w:val="-5"/>
          <w:sz w:val="21"/>
          <w:szCs w:val="21"/>
        </w:rPr>
        <w:t>普通弯道</w:t>
      </w:r>
      <w:r>
        <w:rPr>
          <w:spacing w:val="-5"/>
          <w:sz w:val="21"/>
          <w:szCs w:val="21"/>
        </w:rPr>
        <w:t>图像</w:t>
      </w:r>
    </w:p>
    <w:p>
      <w:pPr>
        <w:jc w:val="center"/>
        <w:rPr>
          <w:szCs w:val="21"/>
        </w:rPr>
      </w:pPr>
      <w:r>
        <w:rPr>
          <w:szCs w:val="21"/>
        </w:rPr>
        <w:drawing>
          <wp:inline distT="0" distB="0" distL="0" distR="0">
            <wp:extent cx="4831080" cy="3166110"/>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831080" cy="3166110"/>
                    </a:xfrm>
                    <a:prstGeom prst="rect">
                      <a:avLst/>
                    </a:prstGeom>
                    <a:noFill/>
                    <a:ln>
                      <a:noFill/>
                    </a:ln>
                  </pic:spPr>
                </pic:pic>
              </a:graphicData>
            </a:graphic>
          </wp:inline>
        </w:drawing>
      </w:r>
    </w:p>
    <w:p>
      <w:pPr>
        <w:pStyle w:val="18"/>
        <w:ind w:firstLine="0" w:firstLineChars="0"/>
        <w:jc w:val="center"/>
        <w:rPr>
          <w:spacing w:val="-5"/>
          <w:sz w:val="21"/>
          <w:szCs w:val="21"/>
        </w:rPr>
      </w:pPr>
      <w:r>
        <w:rPr>
          <w:spacing w:val="-5"/>
          <w:sz w:val="21"/>
          <w:szCs w:val="21"/>
        </w:rPr>
        <w:t>图5.10 上位机校正效果显示</w:t>
      </w:r>
    </w:p>
    <w:p>
      <w:pPr>
        <w:pStyle w:val="3"/>
      </w:pPr>
      <w:bookmarkStart w:id="149" w:name="_Toc364328505"/>
      <w:bookmarkStart w:id="150" w:name="_Toc364239745"/>
      <w:bookmarkStart w:id="151" w:name="_Toc458505305"/>
      <w:bookmarkStart w:id="152" w:name="_Toc458778201"/>
      <w:r>
        <w:t xml:space="preserve">5.3 </w:t>
      </w:r>
      <w:r>
        <w:rPr>
          <w:rFonts w:hint="eastAsia"/>
        </w:rPr>
        <w:t xml:space="preserve"> </w:t>
      </w:r>
      <w:r>
        <w:t>SD卡模块</w:t>
      </w:r>
      <w:bookmarkEnd w:id="147"/>
      <w:bookmarkEnd w:id="148"/>
      <w:bookmarkEnd w:id="149"/>
      <w:bookmarkEnd w:id="150"/>
      <w:bookmarkEnd w:id="151"/>
      <w:bookmarkEnd w:id="152"/>
    </w:p>
    <w:p>
      <w:pPr>
        <w:pStyle w:val="4"/>
        <w:rPr>
          <w:rFonts w:hint="eastAsia" w:ascii="黑体" w:hAnsi="黑体" w:eastAsia="黑体" w:cs="黑体"/>
          <w:sz w:val="24"/>
          <w:szCs w:val="24"/>
        </w:rPr>
      </w:pPr>
      <w:bookmarkStart w:id="153" w:name="_Toc364239746"/>
      <w:bookmarkStart w:id="154" w:name="_Toc268859838"/>
      <w:bookmarkStart w:id="155" w:name="_Toc458778202"/>
      <w:bookmarkStart w:id="156" w:name="_Toc269058460"/>
      <w:bookmarkStart w:id="157" w:name="_Toc364328506"/>
      <w:bookmarkStart w:id="158" w:name="_Toc458505306"/>
      <w:r>
        <w:rPr>
          <w:rFonts w:hint="eastAsia" w:ascii="黑体" w:hAnsi="黑体" w:eastAsia="黑体" w:cs="黑体"/>
          <w:sz w:val="24"/>
          <w:szCs w:val="24"/>
        </w:rPr>
        <w:t>5.3.1  SD卡介绍</w:t>
      </w:r>
      <w:bookmarkEnd w:id="153"/>
      <w:bookmarkEnd w:id="154"/>
      <w:bookmarkEnd w:id="155"/>
      <w:bookmarkEnd w:id="156"/>
      <w:bookmarkEnd w:id="157"/>
      <w:bookmarkEnd w:id="158"/>
    </w:p>
    <w:p>
      <w:pPr>
        <w:pStyle w:val="18"/>
        <w:spacing w:before="120" w:after="120" w:line="400" w:lineRule="exact"/>
        <w:ind w:firstLine="480"/>
        <w:rPr>
          <w:rFonts w:hint="eastAsia" w:asciiTheme="minorEastAsia" w:hAnsiTheme="minorEastAsia" w:eastAsiaTheme="minorEastAsia" w:cstheme="minorEastAsia"/>
          <w:sz w:val="21"/>
          <w:szCs w:val="21"/>
        </w:rPr>
      </w:pPr>
      <w:bookmarkStart w:id="159" w:name="_Toc268859839"/>
      <w:bookmarkStart w:id="160" w:name="_Toc269058461"/>
      <w:r>
        <w:rPr>
          <w:rFonts w:hint="eastAsia" w:asciiTheme="minorEastAsia" w:hAnsiTheme="minorEastAsia" w:eastAsiaTheme="minorEastAsia" w:cstheme="minorEastAsia"/>
          <w:sz w:val="24"/>
          <w:szCs w:val="24"/>
        </w:rPr>
        <w:t>SD卡( Secure Digital Memory Card )是一种基于半导体快闪存的新一代记忆设备。由日本松下、东芝及美国SanDisk公司于1999年8月共同开发研制，其大小犹如一张邮票，重量只有2克，却拥有高记忆容量、快速数据传输率、极大的移动灵活性以及很好的安全性。SD卡的数据存储管理可以类似于硬盘的磁盘管理系统，以FAT格式来存储数据。SD卡的接口支持SD模式和SPI模式，主机系统可以选择其中任一模式。SPI模式允许简单通用的SPI通道接口，这种模式相对于SD模式的不足之处是降低了速度。由于飞思卡尔系列单片机拥有SPI接口，所以我们使用了SD卡的SPI模式。</w:t>
      </w:r>
    </w:p>
    <w:p>
      <w:pPr>
        <w:pStyle w:val="4"/>
        <w:rPr>
          <w:rFonts w:hint="eastAsia" w:ascii="黑体" w:hAnsi="黑体" w:eastAsia="黑体" w:cs="黑体"/>
          <w:sz w:val="24"/>
          <w:szCs w:val="24"/>
        </w:rPr>
      </w:pPr>
      <w:bookmarkStart w:id="161" w:name="_Toc364239747"/>
      <w:bookmarkStart w:id="162" w:name="_Toc364328507"/>
      <w:bookmarkStart w:id="163" w:name="_Toc458505307"/>
      <w:bookmarkStart w:id="164" w:name="_Toc458778203"/>
      <w:r>
        <w:rPr>
          <w:rFonts w:hint="eastAsia" w:ascii="黑体" w:hAnsi="黑体" w:eastAsia="黑体" w:cs="黑体"/>
          <w:sz w:val="24"/>
          <w:szCs w:val="24"/>
        </w:rPr>
        <w:t>5.3.2  SPI总线介绍</w:t>
      </w:r>
      <w:bookmarkEnd w:id="159"/>
      <w:bookmarkEnd w:id="160"/>
      <w:bookmarkEnd w:id="161"/>
      <w:bookmarkEnd w:id="162"/>
      <w:bookmarkEnd w:id="163"/>
      <w:bookmarkEnd w:id="164"/>
    </w:p>
    <w:p>
      <w:pPr>
        <w:pStyle w:val="18"/>
        <w:spacing w:before="120" w:after="120" w:line="400" w:lineRule="exact"/>
        <w:ind w:firstLine="480"/>
        <w:rPr>
          <w:szCs w:val="24"/>
        </w:rPr>
      </w:pPr>
      <w:bookmarkStart w:id="165" w:name="_Toc268859841"/>
      <w:bookmarkStart w:id="166" w:name="_Toc269058462"/>
      <w:r>
        <w:rPr>
          <w:rFonts w:hint="eastAsia" w:asciiTheme="minorEastAsia" w:hAnsiTheme="minorEastAsia" w:eastAsiaTheme="minorEastAsia" w:cstheme="minorEastAsia"/>
          <w:sz w:val="24"/>
          <w:szCs w:val="24"/>
        </w:rPr>
        <w:t>SPI (Serial Peripheral Interface，串行外围设备接口总线) 总线技术是MOTOROLA公司推出的一种同步串行总线接口, 它是目前单片机应用系统中最常用的几种串行扩展接口之一。SPI总线主要通过三根线进行数据传输: 同步时钟线SCK，主机输入/从机输出数据线MISO、主机输出/从机输入数据线MOSI，另外还有一条低电平有效的从机片选线CS。SPI系统的片选信号以及同步时钟脉冲由主机提供。SPI总线模式的数据是以字节为单位进行传输的，每字节为8位，每个命令或者数据块都以字节对齐的(8个时钟的整数倍)。主机与SD卡的各种通信都由主机控制, 主机在对SD卡进行任何操作前都必须先要拉低SD卡的片选信号CS (card select) ,然后由主机向SD卡发送命令, SD卡对主机发送的任何命令都要进行响应, 不同的命令会有不同的响应格式(1个字节或2个字节响应)。SD卡除了对命令响应外, 在执行写操作时, 还要对主机发送的每个数据块进行响应(向主机发送一个特殊的数据响应标志)。</w:t>
      </w:r>
    </w:p>
    <w:p>
      <w:pPr>
        <w:pStyle w:val="4"/>
        <w:rPr>
          <w:rFonts w:hint="eastAsia" w:ascii="黑体" w:hAnsi="黑体" w:eastAsia="黑体" w:cs="黑体"/>
          <w:sz w:val="24"/>
          <w:szCs w:val="24"/>
        </w:rPr>
      </w:pPr>
      <w:bookmarkStart w:id="167" w:name="_Toc458505308"/>
      <w:bookmarkStart w:id="168" w:name="_Toc364239748"/>
      <w:bookmarkStart w:id="169" w:name="_Toc364328508"/>
      <w:bookmarkStart w:id="170" w:name="_Toc458778204"/>
      <w:r>
        <w:rPr>
          <w:rFonts w:hint="eastAsia" w:ascii="黑体" w:hAnsi="黑体" w:eastAsia="黑体" w:cs="黑体"/>
          <w:sz w:val="24"/>
          <w:szCs w:val="24"/>
        </w:rPr>
        <w:t>5.3.3软件</w:t>
      </w:r>
      <w:bookmarkEnd w:id="165"/>
      <w:r>
        <w:rPr>
          <w:rFonts w:hint="eastAsia" w:ascii="黑体" w:hAnsi="黑体" w:eastAsia="黑体" w:cs="黑体"/>
          <w:sz w:val="24"/>
          <w:szCs w:val="24"/>
        </w:rPr>
        <w:t>实现</w:t>
      </w:r>
      <w:bookmarkEnd w:id="166"/>
      <w:bookmarkEnd w:id="167"/>
      <w:bookmarkEnd w:id="168"/>
      <w:bookmarkEnd w:id="169"/>
      <w:bookmarkEnd w:id="170"/>
    </w:p>
    <w:p>
      <w:pPr>
        <w:pStyle w:val="18"/>
        <w:spacing w:before="120" w:after="120" w:line="400" w:lineRule="exact"/>
        <w:ind w:firstLine="480"/>
        <w:rPr>
          <w:rFonts w:hint="eastAsia" w:asciiTheme="minorEastAsia" w:hAnsiTheme="minorEastAsia" w:eastAsiaTheme="minorEastAsia" w:cstheme="minorEastAsia"/>
          <w:sz w:val="21"/>
          <w:szCs w:val="21"/>
        </w:rPr>
      </w:pPr>
      <w:bookmarkStart w:id="171" w:name="_Toc269058464"/>
      <w:bookmarkStart w:id="172" w:name="_Toc268859845"/>
      <w:r>
        <w:rPr>
          <w:rFonts w:hint="eastAsia" w:asciiTheme="minorEastAsia" w:hAnsiTheme="minorEastAsia" w:eastAsiaTheme="minorEastAsia" w:cstheme="minorEastAsia"/>
          <w:sz w:val="24"/>
          <w:szCs w:val="24"/>
        </w:rPr>
        <w:t>首先需要将SPI模块设置为主机模式，并设置相关的寄存器使SPI模块有高速和低速之分。SD卡的软件设计主要包括两部分内容：SD卡的上电初始化过程和对SD卡的读写操作。对SD卡初始化程序流程如图5.11所示。</w:t>
      </w:r>
    </w:p>
    <w:p>
      <w:pPr>
        <w:jc w:val="center"/>
      </w:pPr>
      <w:r>
        <w:object>
          <v:shape id="_x0000_i1029" o:spt="75" type="#_x0000_t75" style="height:298.85pt;width:155.55pt;" o:ole="t" filled="f" coordsize="21600,21600">
            <v:path/>
            <v:fill on="f" focussize="0,0"/>
            <v:stroke/>
            <v:imagedata r:id="rId53" cropright="8634f" o:title=""/>
            <o:lock v:ext="edit" aspectratio="t"/>
            <w10:wrap type="none"/>
            <w10:anchorlock/>
          </v:shape>
          <o:OLEObject Type="Embed" ProgID="Visio.Drawing.11" ShapeID="_x0000_i1029" DrawAspect="Content" ObjectID="_1468075725">
            <o:LockedField>false</o:LockedField>
          </o:OLEObject>
        </w:object>
      </w:r>
    </w:p>
    <w:p>
      <w:pPr>
        <w:pStyle w:val="18"/>
        <w:ind w:firstLine="0" w:firstLineChars="0"/>
        <w:jc w:val="center"/>
        <w:rPr>
          <w:sz w:val="21"/>
          <w:szCs w:val="21"/>
        </w:rPr>
      </w:pPr>
      <w:r>
        <w:rPr>
          <w:sz w:val="21"/>
          <w:szCs w:val="21"/>
        </w:rPr>
        <w:t>图5.</w:t>
      </w:r>
      <w:r>
        <w:rPr>
          <w:rFonts w:hint="eastAsia"/>
          <w:sz w:val="21"/>
          <w:szCs w:val="21"/>
        </w:rPr>
        <w:t>11</w:t>
      </w:r>
      <w:r>
        <w:rPr>
          <w:sz w:val="21"/>
          <w:szCs w:val="21"/>
        </w:rPr>
        <w:t xml:space="preserve">  </w:t>
      </w:r>
      <w:bookmarkStart w:id="173" w:name="OLE_LINK1"/>
      <w:r>
        <w:rPr>
          <w:sz w:val="21"/>
          <w:szCs w:val="21"/>
        </w:rPr>
        <w:t>SD卡初始化步骤</w:t>
      </w:r>
      <w:bookmarkEnd w:id="173"/>
    </w:p>
    <w:p>
      <w:pPr>
        <w:pStyle w:val="18"/>
        <w:spacing w:before="120" w:after="120" w:line="400" w:lineRule="exact"/>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D卡上电后，主机必须先向SD卡发送74个时钟周期，以完成SD卡上电过程。SD卡上电后会自动进入SD总线模式，并在SD总线模式下向SD卡发送复位命令(CMD0)，若此时片选信号CS处于低电平态，则SD卡进入SPI总线模式，否则SD卡工作在SD总线模式。SD卡进入SPI工作模式会发出应答信号，若主机读到的应答信号为01，即表明SD卡已进入SPI模式，此时主机即可不断地向SD卡发送命令字(CMD1) 并读取SD卡的应答信号，直到应答信号为00，以表明SD卡已完成初始化过程，准备好接受下一命令。</w:t>
      </w:r>
    </w:p>
    <w:p>
      <w:pPr>
        <w:pStyle w:val="18"/>
        <w:spacing w:before="120" w:after="120" w:line="400" w:lineRule="exact"/>
        <w:ind w:firstLine="48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4"/>
          <w:szCs w:val="24"/>
        </w:rPr>
        <w:t>此后，系统便可读取SD卡的各寄存器，并进行读写等操作，每次读写数据都是按照扇区操作的，每次操作512字节。</w:t>
      </w:r>
    </w:p>
    <w:p>
      <w:pPr>
        <w:pStyle w:val="3"/>
      </w:pPr>
      <w:bookmarkStart w:id="174" w:name="_Toc458505309"/>
      <w:bookmarkStart w:id="175" w:name="_Toc458778205"/>
      <w:bookmarkStart w:id="176" w:name="_Toc364328509"/>
      <w:bookmarkStart w:id="177" w:name="_Toc364239749"/>
      <w:r>
        <w:t>5.4键盘模块</w:t>
      </w:r>
      <w:bookmarkEnd w:id="171"/>
      <w:bookmarkEnd w:id="172"/>
      <w:bookmarkEnd w:id="174"/>
      <w:bookmarkEnd w:id="175"/>
      <w:bookmarkEnd w:id="176"/>
      <w:bookmarkEnd w:id="177"/>
    </w:p>
    <w:p>
      <w:pPr>
        <w:pStyle w:val="18"/>
        <w:spacing w:before="120" w:after="120" w:line="400" w:lineRule="exact"/>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为了方便智能车调试，利用ZLG7290芯片开发了键盘模块，采用为I2C总线接口。通过键盘可以方便输入参数、选择策略。ZLG7290键盘电路图如图5.12所示。</w:t>
      </w:r>
    </w:p>
    <w:p>
      <w:pPr>
        <w:pStyle w:val="18"/>
        <w:spacing w:before="120" w:after="120" w:line="400" w:lineRule="exact"/>
        <w:ind w:firstLine="480"/>
        <w:rPr>
          <w:szCs w:val="24"/>
        </w:rPr>
      </w:pPr>
    </w:p>
    <w:p>
      <w:pPr>
        <w:jc w:val="center"/>
      </w:pPr>
      <w:r>
        <w:drawing>
          <wp:inline distT="0" distB="0" distL="0" distR="0">
            <wp:extent cx="5038090" cy="3347085"/>
            <wp:effectExtent l="0" t="0" r="0" b="571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038090" cy="3347085"/>
                    </a:xfrm>
                    <a:prstGeom prst="rect">
                      <a:avLst/>
                    </a:prstGeom>
                    <a:noFill/>
                    <a:ln>
                      <a:noFill/>
                    </a:ln>
                  </pic:spPr>
                </pic:pic>
              </a:graphicData>
            </a:graphic>
          </wp:inline>
        </w:drawing>
      </w:r>
    </w:p>
    <w:p>
      <w:pPr>
        <w:pStyle w:val="18"/>
        <w:ind w:firstLine="0" w:firstLineChars="0"/>
        <w:jc w:val="center"/>
        <w:rPr>
          <w:sz w:val="21"/>
          <w:szCs w:val="21"/>
        </w:rPr>
      </w:pPr>
      <w:r>
        <w:rPr>
          <w:sz w:val="21"/>
          <w:szCs w:val="21"/>
        </w:rPr>
        <w:t>图5.1</w:t>
      </w:r>
      <w:r>
        <w:rPr>
          <w:rFonts w:hint="eastAsia"/>
          <w:sz w:val="21"/>
          <w:szCs w:val="21"/>
        </w:rPr>
        <w:t>2</w:t>
      </w:r>
      <w:r>
        <w:rPr>
          <w:sz w:val="21"/>
          <w:szCs w:val="21"/>
        </w:rPr>
        <w:t xml:space="preserve"> ZLG7290键盘电路图</w:t>
      </w:r>
    </w:p>
    <w:p>
      <w:pPr>
        <w:widowControl/>
        <w:jc w:val="left"/>
        <w:rPr>
          <w:rFonts w:ascii="黑体" w:hAnsi="宋体" w:eastAsia="黑体" w:cs="黑体"/>
          <w:color w:val="000000"/>
          <w:sz w:val="28"/>
          <w:szCs w:val="28"/>
        </w:rPr>
      </w:pPr>
    </w:p>
    <w:p>
      <w:pPr>
        <w:pStyle w:val="2"/>
        <w:sectPr>
          <w:headerReference r:id="rId16" w:type="first"/>
          <w:headerReference r:id="rId15" w:type="default"/>
          <w:pgSz w:w="11909" w:h="16834"/>
          <w:pgMar w:top="2268" w:right="1814" w:bottom="1814" w:left="1814" w:header="1588" w:footer="1247" w:gutter="0"/>
          <w:pgNumType w:fmt="decimal"/>
          <w:cols w:space="720" w:num="1"/>
          <w:titlePg/>
          <w:docGrid w:linePitch="326" w:charSpace="0"/>
        </w:sectPr>
      </w:pPr>
      <w:bookmarkStart w:id="178" w:name="_Toc458778206"/>
    </w:p>
    <w:p>
      <w:pPr>
        <w:pStyle w:val="2"/>
      </w:pPr>
      <w:r>
        <w:rPr>
          <w:rFonts w:hint="eastAsia"/>
        </w:rPr>
        <w:t>第六章 模型车的主要技术参数</w:t>
      </w:r>
      <w:bookmarkEnd w:id="178"/>
    </w:p>
    <w:tbl>
      <w:tblPr>
        <w:tblStyle w:val="13"/>
        <w:tblpPr w:leftFromText="180" w:rightFromText="180" w:vertAnchor="text" w:horzAnchor="margin" w:tblpY="283"/>
        <w:tblW w:w="84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86"/>
        <w:gridCol w:w="2578"/>
        <w:gridCol w:w="2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trPr>
        <w:tc>
          <w:tcPr>
            <w:tcW w:w="3086" w:type="dxa"/>
            <w:vMerge w:val="restart"/>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赛车基本参数</w:t>
            </w: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长</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30cm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3086" w:type="dxa"/>
            <w:vMerge w:val="continue"/>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宽</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20cm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3086" w:type="dxa"/>
            <w:vMerge w:val="continue"/>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高</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33cm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3086"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车重</w:t>
            </w: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1350g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3086" w:type="dxa"/>
            <w:vMerge w:val="restart"/>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功耗</w:t>
            </w: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空载</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10W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3086" w:type="dxa"/>
            <w:vMerge w:val="continue"/>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带载</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大于12W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3086"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电容总容量</w:t>
            </w: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1800uF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3086" w:type="dxa"/>
            <w:vMerge w:val="restart"/>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传感器</w:t>
            </w: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方波编码器</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3086" w:type="dxa"/>
            <w:vMerge w:val="continue"/>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CMOS摄像头</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9" w:hRule="atLeast"/>
        </w:trPr>
        <w:tc>
          <w:tcPr>
            <w:tcW w:w="3086"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除了车模原有的驱动电机、舵机之外伺服电机个数</w:t>
            </w: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3086" w:type="dxa"/>
            <w:vMerge w:val="restart"/>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赛道信息检测</w:t>
            </w: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视野范围（近瞻/远瞻）</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5/220cm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3086" w:type="dxa"/>
            <w:vMerge w:val="continue"/>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精度(近/远)</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2/12.5mm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3086" w:type="dxa"/>
            <w:vMerge w:val="continue"/>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p>
        </w:tc>
        <w:tc>
          <w:tcPr>
            <w:tcW w:w="2578"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频率</w:t>
            </w:r>
          </w:p>
        </w:tc>
        <w:tc>
          <w:tcPr>
            <w:tcW w:w="2833" w:type="dxa"/>
            <w:vAlign w:val="center"/>
          </w:tcPr>
          <w:p>
            <w:pPr>
              <w:pStyle w:val="18"/>
              <w:spacing w:before="120" w:after="120" w:line="400" w:lineRule="exact"/>
              <w:ind w:firstLine="460"/>
              <w:jc w:val="center"/>
              <w:rPr>
                <w:rFonts w:hint="eastAsia" w:asciiTheme="minorEastAsia" w:hAnsiTheme="minorEastAsia" w:eastAsiaTheme="minorEastAsia" w:cstheme="minorEastAsia"/>
                <w:spacing w:val="-5"/>
                <w:sz w:val="21"/>
                <w:szCs w:val="21"/>
              </w:rPr>
            </w:pPr>
            <w:r>
              <w:rPr>
                <w:rFonts w:hint="eastAsia" w:asciiTheme="minorEastAsia" w:hAnsiTheme="minorEastAsia" w:eastAsiaTheme="minorEastAsia" w:cstheme="minorEastAsia"/>
                <w:spacing w:val="-5"/>
                <w:sz w:val="21"/>
                <w:szCs w:val="21"/>
              </w:rPr>
              <w:t>50Hz</w:t>
            </w:r>
          </w:p>
        </w:tc>
      </w:tr>
    </w:tbl>
    <w:p>
      <w:pPr>
        <w:spacing w:before="120" w:after="120" w:line="400" w:lineRule="exact"/>
        <w:ind w:firstLine="420" w:firstLineChars="200"/>
      </w:pPr>
    </w:p>
    <w:p>
      <w:pPr>
        <w:spacing w:before="120" w:after="120" w:line="400" w:lineRule="exact"/>
        <w:ind w:firstLine="420" w:firstLineChars="200"/>
      </w:pPr>
    </w:p>
    <w:p>
      <w:pPr>
        <w:widowControl/>
        <w:jc w:val="left"/>
      </w:pPr>
      <w:r>
        <w:br w:type="page"/>
      </w:r>
    </w:p>
    <w:p>
      <w:pPr>
        <w:pStyle w:val="2"/>
        <w:jc w:val="center"/>
      </w:pPr>
      <w:bookmarkStart w:id="179" w:name="_Toc364328511"/>
      <w:bookmarkStart w:id="180" w:name="_Toc458778207"/>
      <w:bookmarkStart w:id="181" w:name="_Toc458505311"/>
      <w:r>
        <w:t>结  论</w:t>
      </w:r>
      <w:bookmarkEnd w:id="179"/>
      <w:bookmarkEnd w:id="180"/>
      <w:bookmarkEnd w:id="181"/>
    </w:p>
    <w:p>
      <w:pPr>
        <w:spacing w:line="400" w:lineRule="exact"/>
        <w:ind w:firstLine="420" w:firstLineChars="200"/>
        <w:rPr>
          <w:rFonts w:hint="eastAsia" w:asciiTheme="minorEastAsia" w:hAnsiTheme="minorEastAsia" w:eastAsiaTheme="minorEastAsia" w:cstheme="minorEastAsia"/>
          <w:sz w:val="24"/>
          <w:szCs w:val="24"/>
        </w:rPr>
      </w:pPr>
      <w:bookmarkStart w:id="182" w:name="OLE_LINK10"/>
      <w:r>
        <w:rPr>
          <w:rFonts w:hint="eastAsia" w:asciiTheme="minorEastAsia" w:hAnsiTheme="minorEastAsia" w:eastAsiaTheme="minorEastAsia" w:cstheme="minorEastAsia"/>
          <w:sz w:val="24"/>
          <w:szCs w:val="24"/>
        </w:rPr>
        <w:t>智能车竞赛是一个多学科、综合性的比赛，其中设计涉及了控制、传感技术、电子信息、模式识别、汽车电子、机械等多个学科，在整个准备的过程中，我们不仅仅把所学的理论知识应用于实际，还自学了大量的新知识。不仅开拓了视野，使我们的动手能力、运用知识的能力、分析解决问题的能力也有了很大的提高。本文主要介绍了 CCD 智能车的总体设计方案，包括机械结构的安装调整，硬件电路设计和软件的设计。在设计和制作车模的过程中，我们翻阅了大量的书籍和资料 ，并仔细阅读了多份技术报告。结合前人的经验我们也进行了创新，并且取得了一定的成果。而对于车模的设计要本着严谨的态度，综合考虑各种问题；在整个设计过程中我们不断发现问题，及时分析问题，克服种种困难最终完成了这辆车的制作。从机械结构的设计，到控制算法研究、程序编写，整个过程无不凝聚了我们辛勤的汗水。</w:t>
      </w:r>
    </w:p>
    <w:p>
      <w:pPr>
        <w:spacing w:line="400" w:lineRule="exact"/>
        <w:ind w:firstLine="42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我们也有着不足和存在的问题。小 S 弯无论我们怎么修改算法都不能够当成直道驶过，这浪费了挺多的时间。十字的路线也不够完美，会有一些外飘。这些方面还需要改进。</w:t>
      </w:r>
    </w:p>
    <w:p>
      <w:pPr>
        <w:spacing w:line="400" w:lineRule="exac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随着智能车竞赛影响力不断扩大，参赛学校也越来越多，竞争也随之变得异常激烈，而要在这样的大赛中脱颖而出不仅仅需要激情，更需要毅力，只有全身心的投入才能获得回报。半年以来我们过着两点一线的生活，在放假时间里我们没日没夜的调试，除了吃饭睡觉就是做车，我们把实验室当成了我们自己的家。通过这次比赛，经历了那么多；我们收获不仅仅是学科上的知识，更是一份青春的记忆。每个人都有属于自己的青春故事。不管我们的青春是灰暗还是灿烂，那些生命里最初的记忆是定然忘却不了的，或许直至生命的最后一刻还依然铭刻在心。</w:t>
      </w:r>
    </w:p>
    <w:bookmarkEnd w:id="182"/>
    <w:p>
      <w:pPr>
        <w:spacing w:line="400" w:lineRule="exact"/>
      </w:pPr>
    </w:p>
    <w:p>
      <w:pPr>
        <w:widowControl/>
        <w:jc w:val="left"/>
      </w:pPr>
      <w:r>
        <w:br w:type="page"/>
      </w:r>
    </w:p>
    <w:p>
      <w:pPr>
        <w:pStyle w:val="2"/>
      </w:pPr>
      <w:bookmarkStart w:id="183" w:name="_Toc364239752"/>
      <w:bookmarkStart w:id="184" w:name="_Toc364328512"/>
      <w:bookmarkStart w:id="185" w:name="_Toc458505312"/>
      <w:bookmarkStart w:id="186" w:name="_Toc458778208"/>
      <w:r>
        <w:rPr>
          <w:rFonts w:hint="eastAsia"/>
        </w:rPr>
        <w:t>参</w:t>
      </w:r>
      <w:r>
        <w:t xml:space="preserve"> </w:t>
      </w:r>
      <w:r>
        <w:rPr>
          <w:rFonts w:hint="eastAsia"/>
        </w:rPr>
        <w:t>考</w:t>
      </w:r>
      <w:r>
        <w:t xml:space="preserve"> </w:t>
      </w:r>
      <w:r>
        <w:rPr>
          <w:rFonts w:hint="eastAsia"/>
        </w:rPr>
        <w:t>文</w:t>
      </w:r>
      <w:r>
        <w:t xml:space="preserve"> </w:t>
      </w:r>
      <w:r>
        <w:rPr>
          <w:rFonts w:hint="eastAsia"/>
        </w:rPr>
        <w:t>献</w:t>
      </w:r>
      <w:bookmarkEnd w:id="183"/>
      <w:bookmarkEnd w:id="184"/>
      <w:bookmarkEnd w:id="185"/>
      <w:bookmarkEnd w:id="186"/>
    </w:p>
    <w:p>
      <w:pPr>
        <w:widowControl/>
        <w:numPr>
          <w:ilvl w:val="0"/>
          <w:numId w:val="1"/>
        </w:numPr>
        <w:tabs>
          <w:tab w:val="left" w:pos="0"/>
        </w:tabs>
        <w:spacing w:before="60" w:line="340" w:lineRule="exact"/>
        <w:ind w:left="0" w:firstLine="0"/>
        <w:rPr>
          <w:szCs w:val="21"/>
        </w:rPr>
      </w:pPr>
      <w:bookmarkStart w:id="187" w:name="_Ref193513607"/>
      <w:r>
        <w:rPr>
          <w:rFonts w:hint="eastAsia"/>
          <w:szCs w:val="21"/>
        </w:rPr>
        <w:t>邵贝贝．单片机嵌入式应用的在线开发方法</w:t>
      </w:r>
      <w:r>
        <w:rPr>
          <w:szCs w:val="21"/>
        </w:rPr>
        <w:t xml:space="preserve"> [M]</w:t>
      </w:r>
      <w:r>
        <w:rPr>
          <w:rFonts w:hint="eastAsia"/>
          <w:szCs w:val="21"/>
        </w:rPr>
        <w:t>．北京．清华大学出版社．</w:t>
      </w:r>
      <w:r>
        <w:rPr>
          <w:szCs w:val="21"/>
        </w:rPr>
        <w:t>2004.</w:t>
      </w:r>
      <w:bookmarkEnd w:id="187"/>
    </w:p>
    <w:p>
      <w:pPr>
        <w:widowControl/>
        <w:numPr>
          <w:ilvl w:val="0"/>
          <w:numId w:val="1"/>
        </w:numPr>
        <w:tabs>
          <w:tab w:val="left" w:pos="0"/>
        </w:tabs>
        <w:spacing w:before="60" w:line="340" w:lineRule="exact"/>
        <w:ind w:left="0" w:firstLine="0"/>
        <w:rPr>
          <w:szCs w:val="21"/>
        </w:rPr>
      </w:pPr>
      <w:bookmarkStart w:id="188" w:name="基于ARM的视觉定位技术研究"/>
      <w:r>
        <w:rPr>
          <w:rFonts w:hint="eastAsia"/>
          <w:szCs w:val="21"/>
        </w:rPr>
        <w:t>王晓明．电动机的单片机控制</w:t>
      </w:r>
      <w:r>
        <w:rPr>
          <w:szCs w:val="21"/>
        </w:rPr>
        <w:t xml:space="preserve"> [M] </w:t>
      </w:r>
      <w:r>
        <w:rPr>
          <w:rFonts w:hint="eastAsia"/>
          <w:szCs w:val="21"/>
        </w:rPr>
        <w:t>．北京：北京航空航天大学出版社</w:t>
      </w:r>
      <w:r>
        <w:rPr>
          <w:szCs w:val="21"/>
        </w:rPr>
        <w:t>. 2002.</w:t>
      </w:r>
    </w:p>
    <w:bookmarkEnd w:id="188"/>
    <w:p>
      <w:pPr>
        <w:widowControl/>
        <w:numPr>
          <w:ilvl w:val="0"/>
          <w:numId w:val="1"/>
        </w:numPr>
        <w:tabs>
          <w:tab w:val="left" w:pos="0"/>
        </w:tabs>
        <w:spacing w:before="60" w:line="340" w:lineRule="exact"/>
        <w:ind w:left="0" w:firstLine="0"/>
        <w:rPr>
          <w:szCs w:val="21"/>
        </w:rPr>
      </w:pPr>
      <w:r>
        <w:rPr>
          <w:rFonts w:hint="eastAsia"/>
          <w:szCs w:val="21"/>
        </w:rPr>
        <w:t>臧杰，阎岩．汽车构造</w:t>
      </w:r>
      <w:r>
        <w:rPr>
          <w:szCs w:val="21"/>
        </w:rPr>
        <w:t xml:space="preserve">[M] </w:t>
      </w:r>
      <w:r>
        <w:rPr>
          <w:rFonts w:hint="eastAsia"/>
          <w:szCs w:val="21"/>
        </w:rPr>
        <w:t>．北京．机械工业出版社．</w:t>
      </w:r>
      <w:r>
        <w:rPr>
          <w:szCs w:val="21"/>
        </w:rPr>
        <w:t>2005.</w:t>
      </w:r>
    </w:p>
    <w:p>
      <w:pPr>
        <w:widowControl/>
        <w:numPr>
          <w:ilvl w:val="0"/>
          <w:numId w:val="1"/>
        </w:numPr>
        <w:tabs>
          <w:tab w:val="left" w:pos="0"/>
        </w:tabs>
        <w:spacing w:before="60" w:line="340" w:lineRule="exact"/>
        <w:ind w:left="0" w:firstLine="0"/>
        <w:rPr>
          <w:szCs w:val="21"/>
        </w:rPr>
      </w:pPr>
      <w:r>
        <w:rPr>
          <w:rFonts w:hint="eastAsia"/>
          <w:szCs w:val="21"/>
        </w:rPr>
        <w:t>安鹏，马伟．</w:t>
      </w:r>
      <w:r>
        <w:rPr>
          <w:szCs w:val="21"/>
        </w:rPr>
        <w:t>S12</w:t>
      </w:r>
      <w:r>
        <w:rPr>
          <w:rFonts w:hint="eastAsia"/>
          <w:szCs w:val="21"/>
        </w:rPr>
        <w:t>单片机模块应用及程序调试</w:t>
      </w:r>
      <w:r>
        <w:rPr>
          <w:szCs w:val="21"/>
        </w:rPr>
        <w:t xml:space="preserve">[J] </w:t>
      </w:r>
      <w:r>
        <w:rPr>
          <w:rFonts w:hint="eastAsia"/>
          <w:szCs w:val="21"/>
        </w:rPr>
        <w:t>．电子产品世界．</w:t>
      </w:r>
      <w:r>
        <w:rPr>
          <w:szCs w:val="21"/>
        </w:rPr>
        <w:t>2006</w:t>
      </w:r>
      <w:r>
        <w:rPr>
          <w:rFonts w:hint="eastAsia"/>
          <w:szCs w:val="21"/>
        </w:rPr>
        <w:t>．第</w:t>
      </w:r>
      <w:r>
        <w:rPr>
          <w:szCs w:val="21"/>
        </w:rPr>
        <w:t>211</w:t>
      </w:r>
      <w:r>
        <w:rPr>
          <w:rFonts w:hint="eastAsia"/>
          <w:szCs w:val="21"/>
        </w:rPr>
        <w:t>期．</w:t>
      </w:r>
      <w:r>
        <w:rPr>
          <w:szCs w:val="21"/>
        </w:rPr>
        <w:t xml:space="preserve"> 162-163.</w:t>
      </w:r>
    </w:p>
    <w:p>
      <w:pPr>
        <w:widowControl/>
        <w:numPr>
          <w:ilvl w:val="0"/>
          <w:numId w:val="1"/>
        </w:numPr>
        <w:tabs>
          <w:tab w:val="left" w:pos="0"/>
        </w:tabs>
        <w:spacing w:before="60" w:line="340" w:lineRule="exact"/>
        <w:ind w:left="0" w:firstLine="0"/>
        <w:rPr>
          <w:szCs w:val="21"/>
        </w:rPr>
      </w:pPr>
      <w:r>
        <w:rPr>
          <w:rFonts w:hint="eastAsia"/>
          <w:szCs w:val="21"/>
        </w:rPr>
        <w:t>张文春．汽车理论</w:t>
      </w:r>
      <w:r>
        <w:rPr>
          <w:szCs w:val="21"/>
        </w:rPr>
        <w:t>[M]</w:t>
      </w:r>
      <w:r>
        <w:rPr>
          <w:rFonts w:hint="eastAsia"/>
          <w:szCs w:val="21"/>
        </w:rPr>
        <w:t>．北京．机械工业出版社．</w:t>
      </w:r>
      <w:r>
        <w:rPr>
          <w:szCs w:val="21"/>
        </w:rPr>
        <w:t>2005.</w:t>
      </w:r>
    </w:p>
    <w:p>
      <w:pPr>
        <w:widowControl/>
        <w:numPr>
          <w:ilvl w:val="0"/>
          <w:numId w:val="1"/>
        </w:numPr>
        <w:tabs>
          <w:tab w:val="left" w:pos="0"/>
        </w:tabs>
        <w:spacing w:before="60" w:line="340" w:lineRule="exact"/>
        <w:ind w:left="0" w:firstLine="0"/>
        <w:rPr>
          <w:szCs w:val="21"/>
        </w:rPr>
      </w:pPr>
      <w:r>
        <w:rPr>
          <w:rFonts w:hint="eastAsia"/>
          <w:szCs w:val="21"/>
        </w:rPr>
        <w:t>童诗白，华成英．模拟电子技术基础</w:t>
      </w:r>
      <w:r>
        <w:rPr>
          <w:szCs w:val="21"/>
        </w:rPr>
        <w:t xml:space="preserve"> [M] </w:t>
      </w:r>
      <w:r>
        <w:rPr>
          <w:rFonts w:hint="eastAsia"/>
          <w:szCs w:val="21"/>
        </w:rPr>
        <w:t>．北京</w:t>
      </w:r>
      <w:r>
        <w:rPr>
          <w:szCs w:val="21"/>
        </w:rPr>
        <w:t xml:space="preserve">: </w:t>
      </w:r>
      <w:r>
        <w:rPr>
          <w:rFonts w:hint="eastAsia"/>
          <w:szCs w:val="21"/>
        </w:rPr>
        <w:t>高等教育出版社，</w:t>
      </w:r>
      <w:r>
        <w:rPr>
          <w:szCs w:val="21"/>
        </w:rPr>
        <w:t>2001.</w:t>
      </w:r>
    </w:p>
    <w:p>
      <w:pPr>
        <w:widowControl/>
        <w:numPr>
          <w:ilvl w:val="0"/>
          <w:numId w:val="1"/>
        </w:numPr>
        <w:tabs>
          <w:tab w:val="left" w:pos="0"/>
        </w:tabs>
        <w:spacing w:before="60" w:line="340" w:lineRule="exact"/>
        <w:ind w:left="0" w:firstLine="0"/>
        <w:rPr>
          <w:szCs w:val="21"/>
        </w:rPr>
      </w:pPr>
      <w:r>
        <w:rPr>
          <w:rFonts w:hint="eastAsia"/>
          <w:szCs w:val="21"/>
        </w:rPr>
        <w:t>阎石．数字电子技术基础</w:t>
      </w:r>
      <w:r>
        <w:rPr>
          <w:szCs w:val="21"/>
        </w:rPr>
        <w:t xml:space="preserve"> [M] </w:t>
      </w:r>
      <w:r>
        <w:rPr>
          <w:rFonts w:hint="eastAsia"/>
          <w:szCs w:val="21"/>
        </w:rPr>
        <w:t>．北京</w:t>
      </w:r>
      <w:r>
        <w:rPr>
          <w:szCs w:val="21"/>
        </w:rPr>
        <w:t xml:space="preserve">: </w:t>
      </w:r>
      <w:r>
        <w:rPr>
          <w:rFonts w:hint="eastAsia"/>
          <w:szCs w:val="21"/>
        </w:rPr>
        <w:t>高等教育出版社，</w:t>
      </w:r>
      <w:r>
        <w:rPr>
          <w:szCs w:val="21"/>
        </w:rPr>
        <w:t>2000.</w:t>
      </w:r>
    </w:p>
    <w:p>
      <w:pPr>
        <w:widowControl/>
        <w:numPr>
          <w:ilvl w:val="0"/>
          <w:numId w:val="1"/>
        </w:numPr>
        <w:tabs>
          <w:tab w:val="left" w:pos="0"/>
        </w:tabs>
        <w:spacing w:before="60" w:line="340" w:lineRule="exact"/>
        <w:ind w:left="0" w:firstLine="0"/>
        <w:rPr>
          <w:szCs w:val="21"/>
        </w:rPr>
      </w:pPr>
      <w:r>
        <w:rPr>
          <w:rFonts w:hint="eastAsia"/>
          <w:szCs w:val="21"/>
        </w:rPr>
        <w:t>谭浩强著．</w:t>
      </w:r>
      <w:r>
        <w:rPr>
          <w:szCs w:val="21"/>
        </w:rPr>
        <w:t>C</w:t>
      </w:r>
      <w:r>
        <w:rPr>
          <w:rFonts w:hint="eastAsia"/>
          <w:szCs w:val="21"/>
        </w:rPr>
        <w:t>程序设计．北京：清华大学出版社，</w:t>
      </w:r>
      <w:r>
        <w:rPr>
          <w:szCs w:val="21"/>
        </w:rPr>
        <w:t>2003</w:t>
      </w:r>
      <w:r>
        <w:rPr>
          <w:rFonts w:hint="eastAsia"/>
          <w:szCs w:val="21"/>
        </w:rPr>
        <w:t>．</w:t>
      </w:r>
    </w:p>
    <w:p>
      <w:pPr>
        <w:widowControl/>
        <w:numPr>
          <w:ilvl w:val="0"/>
          <w:numId w:val="1"/>
        </w:numPr>
        <w:tabs>
          <w:tab w:val="left" w:pos="0"/>
        </w:tabs>
        <w:spacing w:before="60" w:line="340" w:lineRule="exact"/>
        <w:ind w:left="0" w:firstLine="0"/>
        <w:rPr>
          <w:szCs w:val="21"/>
        </w:rPr>
      </w:pPr>
      <w:r>
        <w:rPr>
          <w:color w:val="auto"/>
        </w:rPr>
        <w:fldChar w:fldCharType="begin"/>
      </w:r>
      <w:r>
        <w:rPr>
          <w:color w:val="auto"/>
        </w:rPr>
        <w:instrText xml:space="preserve"> HYPERLINK "http://202.204.50.68:8080/opac/openlink.php?author=%D2%FC%D3%C2%B1%E0%D6%F8" </w:instrText>
      </w:r>
      <w:r>
        <w:rPr>
          <w:color w:val="auto"/>
        </w:rPr>
        <w:fldChar w:fldCharType="separate"/>
      </w:r>
      <w:r>
        <w:rPr>
          <w:rStyle w:val="12"/>
          <w:rFonts w:hint="eastAsia"/>
          <w:color w:val="auto"/>
          <w:szCs w:val="21"/>
        </w:rPr>
        <w:t>尹勇</w:t>
      </w:r>
      <w:r>
        <w:rPr>
          <w:rStyle w:val="12"/>
          <w:rFonts w:hint="eastAsia"/>
          <w:color w:val="auto"/>
          <w:szCs w:val="21"/>
        </w:rPr>
        <w:fldChar w:fldCharType="end"/>
      </w:r>
      <w:r>
        <w:rPr>
          <w:rFonts w:hint="eastAsia"/>
          <w:color w:val="auto"/>
          <w:szCs w:val="21"/>
        </w:rPr>
        <w:t>．</w:t>
      </w:r>
      <w:r>
        <w:rPr>
          <w:color w:val="auto"/>
        </w:rPr>
        <w:fldChar w:fldCharType="begin"/>
      </w:r>
      <w:r>
        <w:rPr>
          <w:color w:val="auto"/>
        </w:rPr>
        <w:instrText xml:space="preserve"> HYPERLINK "http://202.204.50.68:8080/opac/openlink.php?title=Protel+DXP%B5%E7%C2%B7%C9%E8%BC%C6%C8%EB%C3%C5%D3%EB%BD%F8%BD%D7" </w:instrText>
      </w:r>
      <w:r>
        <w:rPr>
          <w:color w:val="auto"/>
        </w:rPr>
        <w:fldChar w:fldCharType="separate"/>
      </w:r>
      <w:r>
        <w:rPr>
          <w:rStyle w:val="11"/>
          <w:color w:val="auto"/>
          <w:szCs w:val="21"/>
        </w:rPr>
        <w:t>Protel DXP</w:t>
      </w:r>
      <w:r>
        <w:rPr>
          <w:rStyle w:val="11"/>
          <w:rFonts w:hint="eastAsia"/>
          <w:color w:val="auto"/>
          <w:szCs w:val="21"/>
        </w:rPr>
        <w:t>电路设计入门与进阶</w:t>
      </w:r>
      <w:r>
        <w:rPr>
          <w:rStyle w:val="12"/>
          <w:rFonts w:hint="eastAsia"/>
          <w:color w:val="auto"/>
          <w:szCs w:val="21"/>
        </w:rPr>
        <w:fldChar w:fldCharType="end"/>
      </w:r>
      <w:r>
        <w:rPr>
          <w:szCs w:val="21"/>
        </w:rPr>
        <w:t xml:space="preserve"> [M] </w:t>
      </w:r>
      <w:r>
        <w:rPr>
          <w:rFonts w:hint="eastAsia"/>
          <w:szCs w:val="21"/>
        </w:rPr>
        <w:t>．北京</w:t>
      </w:r>
      <w:r>
        <w:rPr>
          <w:szCs w:val="21"/>
        </w:rPr>
        <w:t xml:space="preserve">: </w:t>
      </w:r>
      <w:r>
        <w:rPr>
          <w:color w:val="auto"/>
        </w:rPr>
        <w:fldChar w:fldCharType="begin"/>
      </w:r>
      <w:r>
        <w:rPr>
          <w:color w:val="auto"/>
        </w:rPr>
        <w:instrText xml:space="preserve"> HYPERLINK "http://202.204.50.68:8080/opac/openlink.php?publisher=%BF%C6%D1%A7%B3%F6%B0%E6%C9%E7" </w:instrText>
      </w:r>
      <w:r>
        <w:rPr>
          <w:color w:val="auto"/>
        </w:rPr>
        <w:fldChar w:fldCharType="separate"/>
      </w:r>
      <w:r>
        <w:rPr>
          <w:rStyle w:val="12"/>
          <w:rFonts w:hint="eastAsia"/>
          <w:color w:val="auto"/>
          <w:szCs w:val="21"/>
        </w:rPr>
        <w:t>科学出版社</w:t>
      </w:r>
      <w:r>
        <w:rPr>
          <w:rStyle w:val="12"/>
          <w:rFonts w:hint="eastAsia"/>
          <w:color w:val="auto"/>
          <w:szCs w:val="21"/>
        </w:rPr>
        <w:fldChar w:fldCharType="end"/>
      </w:r>
      <w:r>
        <w:rPr>
          <w:rFonts w:hint="eastAsia"/>
          <w:szCs w:val="21"/>
        </w:rPr>
        <w:t>，</w:t>
      </w:r>
      <w:r>
        <w:rPr>
          <w:szCs w:val="21"/>
        </w:rPr>
        <w:t>2004.</w:t>
      </w:r>
    </w:p>
    <w:p>
      <w:pPr>
        <w:widowControl/>
        <w:numPr>
          <w:ilvl w:val="0"/>
          <w:numId w:val="1"/>
        </w:numPr>
        <w:tabs>
          <w:tab w:val="left" w:pos="0"/>
        </w:tabs>
        <w:spacing w:before="60" w:line="340" w:lineRule="exact"/>
        <w:ind w:left="0" w:firstLine="0"/>
        <w:rPr>
          <w:szCs w:val="21"/>
        </w:rPr>
      </w:pPr>
      <w:r>
        <w:rPr>
          <w:szCs w:val="21"/>
        </w:rPr>
        <w:t xml:space="preserve">Park K.H </w:t>
      </w:r>
      <w:r>
        <w:rPr>
          <w:rFonts w:hint="eastAsia"/>
          <w:szCs w:val="21"/>
        </w:rPr>
        <w:t>，</w:t>
      </w:r>
      <w:r>
        <w:rPr>
          <w:szCs w:val="21"/>
        </w:rPr>
        <w:t>Bien Z</w:t>
      </w:r>
      <w:r>
        <w:rPr>
          <w:rFonts w:hint="eastAsia"/>
          <w:szCs w:val="21"/>
        </w:rPr>
        <w:t>，</w:t>
      </w:r>
      <w:r>
        <w:rPr>
          <w:szCs w:val="21"/>
        </w:rPr>
        <w:t xml:space="preserve">Hwang D.H. A study on the robustness of a PID - type iterative learning controller against initial state error [J]. Int. J. Syst. Sci. 1999, 30(1) </w:t>
      </w:r>
      <w:r>
        <w:rPr>
          <w:rFonts w:hint="eastAsia"/>
          <w:szCs w:val="21"/>
        </w:rPr>
        <w:t>，</w:t>
      </w:r>
      <w:r>
        <w:rPr>
          <w:szCs w:val="21"/>
        </w:rPr>
        <w:t>102</w:t>
      </w:r>
      <w:r>
        <w:rPr>
          <w:rFonts w:hint="eastAsia"/>
          <w:szCs w:val="21"/>
        </w:rPr>
        <w:t>～</w:t>
      </w:r>
      <w:r>
        <w:rPr>
          <w:szCs w:val="21"/>
        </w:rPr>
        <w:t>135.</w:t>
      </w:r>
    </w:p>
    <w:p>
      <w:pPr>
        <w:widowControl/>
        <w:numPr>
          <w:ilvl w:val="0"/>
          <w:numId w:val="1"/>
        </w:numPr>
        <w:tabs>
          <w:tab w:val="left" w:pos="0"/>
        </w:tabs>
        <w:spacing w:before="60" w:line="340" w:lineRule="exact"/>
        <w:ind w:left="0" w:firstLine="0"/>
        <w:rPr>
          <w:szCs w:val="21"/>
        </w:rPr>
      </w:pPr>
      <w:r>
        <w:rPr>
          <w:rFonts w:hint="eastAsia"/>
          <w:szCs w:val="21"/>
        </w:rPr>
        <w:t>殷剑宏，吴开亚．</w:t>
      </w:r>
      <w:r>
        <w:rPr>
          <w:color w:val="auto"/>
        </w:rPr>
        <w:fldChar w:fldCharType="begin"/>
      </w:r>
      <w:r>
        <w:rPr>
          <w:color w:val="auto"/>
        </w:rPr>
        <w:instrText xml:space="preserve"> HYPERLINK "http://202.204.50.68:8080/opac/item.php?marc_no=0000589913" \o "查看该书详细信息" </w:instrText>
      </w:r>
      <w:r>
        <w:rPr>
          <w:color w:val="auto"/>
        </w:rPr>
        <w:fldChar w:fldCharType="separate"/>
      </w:r>
      <w:r>
        <w:rPr>
          <w:rStyle w:val="12"/>
          <w:rFonts w:hint="eastAsia"/>
          <w:color w:val="auto"/>
          <w:szCs w:val="21"/>
        </w:rPr>
        <w:t>图论及其算法</w:t>
      </w:r>
      <w:r>
        <w:rPr>
          <w:rStyle w:val="12"/>
          <w:rFonts w:hint="eastAsia"/>
          <w:color w:val="auto"/>
          <w:szCs w:val="21"/>
        </w:rPr>
        <w:fldChar w:fldCharType="end"/>
      </w:r>
      <w:r>
        <w:rPr>
          <w:szCs w:val="21"/>
        </w:rPr>
        <w:t xml:space="preserve"> [M] </w:t>
      </w:r>
      <w:r>
        <w:rPr>
          <w:rFonts w:hint="eastAsia"/>
          <w:szCs w:val="21"/>
        </w:rPr>
        <w:t>．中国科学技术大学出版社，</w:t>
      </w:r>
      <w:r>
        <w:rPr>
          <w:szCs w:val="21"/>
        </w:rPr>
        <w:t>2003.</w:t>
      </w:r>
    </w:p>
    <w:p>
      <w:pPr>
        <w:widowControl/>
        <w:numPr>
          <w:ilvl w:val="0"/>
          <w:numId w:val="1"/>
        </w:numPr>
        <w:tabs>
          <w:tab w:val="left" w:pos="0"/>
        </w:tabs>
        <w:spacing w:before="60" w:line="340" w:lineRule="exact"/>
        <w:ind w:left="0" w:firstLine="0"/>
        <w:rPr>
          <w:szCs w:val="21"/>
        </w:rPr>
      </w:pPr>
      <w:r>
        <w:rPr>
          <w:color w:val="auto"/>
        </w:rPr>
        <w:fldChar w:fldCharType="begin"/>
      </w:r>
      <w:r>
        <w:rPr>
          <w:color w:val="auto"/>
        </w:rPr>
        <w:instrText xml:space="preserve"> HYPERLINK "http://202.204.50.68:8080/opac/openlink.php?author=%CF%C4%BF%CB%BC%F3%B1%E0%D6%F8" </w:instrText>
      </w:r>
      <w:r>
        <w:rPr>
          <w:color w:val="auto"/>
        </w:rPr>
        <w:fldChar w:fldCharType="separate"/>
      </w:r>
      <w:r>
        <w:rPr>
          <w:rStyle w:val="12"/>
          <w:rFonts w:hint="eastAsia"/>
          <w:color w:val="auto"/>
          <w:szCs w:val="21"/>
        </w:rPr>
        <w:t>夏克俭</w:t>
      </w:r>
      <w:r>
        <w:rPr>
          <w:rStyle w:val="12"/>
          <w:rFonts w:hint="eastAsia"/>
          <w:color w:val="auto"/>
          <w:szCs w:val="21"/>
        </w:rPr>
        <w:fldChar w:fldCharType="end"/>
      </w:r>
      <w:r>
        <w:rPr>
          <w:rFonts w:hint="eastAsia"/>
          <w:color w:val="auto"/>
          <w:szCs w:val="21"/>
        </w:rPr>
        <w:t>．</w:t>
      </w:r>
      <w:r>
        <w:rPr>
          <w:color w:val="auto"/>
        </w:rPr>
        <w:fldChar w:fldCharType="begin"/>
      </w:r>
      <w:r>
        <w:rPr>
          <w:color w:val="auto"/>
        </w:rPr>
        <w:instrText xml:space="preserve"> HYPERLINK "http://202.204.50.68:8080/opac/openlink.php?title=%CA%FD%BE%DD%BD%E1%B9%B9%2B%CB%E3%B7%A8" </w:instrText>
      </w:r>
      <w:r>
        <w:rPr>
          <w:color w:val="auto"/>
        </w:rPr>
        <w:fldChar w:fldCharType="separate"/>
      </w:r>
      <w:r>
        <w:rPr>
          <w:rStyle w:val="12"/>
          <w:rFonts w:hint="eastAsia"/>
          <w:color w:val="auto"/>
          <w:szCs w:val="21"/>
        </w:rPr>
        <w:t>数据结构及算法</w:t>
      </w:r>
      <w:r>
        <w:rPr>
          <w:rStyle w:val="12"/>
          <w:rFonts w:hint="eastAsia"/>
          <w:color w:val="auto"/>
          <w:szCs w:val="21"/>
        </w:rPr>
        <w:fldChar w:fldCharType="end"/>
      </w:r>
      <w:r>
        <w:rPr>
          <w:szCs w:val="21"/>
        </w:rPr>
        <w:t xml:space="preserve"> [M] </w:t>
      </w:r>
      <w:r>
        <w:rPr>
          <w:rFonts w:hint="eastAsia"/>
          <w:szCs w:val="21"/>
        </w:rPr>
        <w:t>．北京：</w:t>
      </w:r>
      <w:r>
        <w:rPr>
          <w:color w:val="auto"/>
        </w:rPr>
        <w:fldChar w:fldCharType="begin"/>
      </w:r>
      <w:r>
        <w:rPr>
          <w:color w:val="auto"/>
        </w:rPr>
        <w:instrText xml:space="preserve"> HYPERLINK "http://202.204.50.68:8080/opac/openlink.php?publisher=%B9%FA%B7%C0%B9%A4%D2%B5%B3%F6%B0%E6%C9%E7" </w:instrText>
      </w:r>
      <w:r>
        <w:rPr>
          <w:color w:val="auto"/>
        </w:rPr>
        <w:fldChar w:fldCharType="separate"/>
      </w:r>
      <w:r>
        <w:rPr>
          <w:rStyle w:val="12"/>
          <w:rFonts w:hint="eastAsia"/>
          <w:color w:val="auto"/>
          <w:szCs w:val="21"/>
        </w:rPr>
        <w:t>国防工业出版社</w:t>
      </w:r>
      <w:r>
        <w:rPr>
          <w:rStyle w:val="12"/>
          <w:rFonts w:hint="eastAsia"/>
          <w:color w:val="auto"/>
          <w:szCs w:val="21"/>
        </w:rPr>
        <w:fldChar w:fldCharType="end"/>
      </w:r>
      <w:r>
        <w:rPr>
          <w:rFonts w:hint="eastAsia"/>
          <w:szCs w:val="21"/>
        </w:rPr>
        <w:t>，</w:t>
      </w:r>
      <w:r>
        <w:rPr>
          <w:szCs w:val="21"/>
        </w:rPr>
        <w:t xml:space="preserve"> 2001.</w:t>
      </w:r>
    </w:p>
    <w:p>
      <w:pPr>
        <w:widowControl/>
        <w:numPr>
          <w:ilvl w:val="0"/>
          <w:numId w:val="1"/>
        </w:numPr>
        <w:tabs>
          <w:tab w:val="left" w:pos="0"/>
        </w:tabs>
        <w:spacing w:before="60" w:line="340" w:lineRule="exact"/>
        <w:ind w:left="0" w:firstLine="0"/>
        <w:rPr>
          <w:szCs w:val="21"/>
        </w:rPr>
      </w:pPr>
      <w:r>
        <w:rPr>
          <w:rFonts w:hint="eastAsia"/>
          <w:szCs w:val="21"/>
        </w:rPr>
        <w:t>尹怡欣，陶永华．新型</w:t>
      </w:r>
      <w:r>
        <w:rPr>
          <w:szCs w:val="21"/>
        </w:rPr>
        <w:t>PID</w:t>
      </w:r>
      <w:r>
        <w:rPr>
          <w:rFonts w:hint="eastAsia"/>
          <w:szCs w:val="21"/>
        </w:rPr>
        <w:t>控制及其应用．北京：机械工业出版社，</w:t>
      </w:r>
      <w:r>
        <w:rPr>
          <w:szCs w:val="21"/>
        </w:rPr>
        <w:t>1998</w:t>
      </w:r>
      <w:r>
        <w:rPr>
          <w:rFonts w:hint="eastAsia"/>
          <w:szCs w:val="21"/>
        </w:rPr>
        <w:t>年</w:t>
      </w:r>
      <w:r>
        <w:rPr>
          <w:szCs w:val="21"/>
        </w:rPr>
        <w:t>.</w:t>
      </w:r>
    </w:p>
    <w:p>
      <w:pPr>
        <w:widowControl/>
        <w:numPr>
          <w:ilvl w:val="0"/>
          <w:numId w:val="1"/>
        </w:numPr>
        <w:tabs>
          <w:tab w:val="left" w:pos="0"/>
        </w:tabs>
        <w:spacing w:before="60" w:line="340" w:lineRule="exact"/>
        <w:ind w:left="0" w:firstLine="0"/>
        <w:rPr>
          <w:szCs w:val="21"/>
        </w:rPr>
      </w:pPr>
      <w:r>
        <w:rPr>
          <w:rFonts w:hint="eastAsia"/>
          <w:szCs w:val="21"/>
        </w:rPr>
        <w:t>李太福．基于在线参数自整定的模糊</w:t>
      </w:r>
      <w:r>
        <w:rPr>
          <w:szCs w:val="21"/>
        </w:rPr>
        <w:t>PID</w:t>
      </w:r>
      <w:r>
        <w:rPr>
          <w:rFonts w:hint="eastAsia"/>
          <w:szCs w:val="21"/>
        </w:rPr>
        <w:t>伺服控制系统</w:t>
      </w:r>
      <w:r>
        <w:rPr>
          <w:szCs w:val="21"/>
        </w:rPr>
        <w:t xml:space="preserve">[J] </w:t>
      </w:r>
      <w:r>
        <w:rPr>
          <w:rFonts w:hint="eastAsia"/>
          <w:szCs w:val="21"/>
        </w:rPr>
        <w:t>．交流伺服系统，</w:t>
      </w:r>
      <w:r>
        <w:rPr>
          <w:szCs w:val="21"/>
        </w:rPr>
        <w:t>2005</w:t>
      </w:r>
      <w:r>
        <w:rPr>
          <w:rFonts w:hint="eastAsia"/>
          <w:szCs w:val="21"/>
        </w:rPr>
        <w:t>，</w:t>
      </w:r>
      <w:r>
        <w:rPr>
          <w:szCs w:val="21"/>
        </w:rPr>
        <w:t>4</w:t>
      </w:r>
      <w:r>
        <w:rPr>
          <w:rFonts w:hint="eastAsia"/>
          <w:szCs w:val="21"/>
        </w:rPr>
        <w:t>：</w:t>
      </w:r>
      <w:r>
        <w:rPr>
          <w:szCs w:val="21"/>
        </w:rPr>
        <w:t>203</w:t>
      </w:r>
      <w:r>
        <w:rPr>
          <w:rFonts w:hint="eastAsia"/>
          <w:szCs w:val="21"/>
        </w:rPr>
        <w:t>～</w:t>
      </w:r>
      <w:r>
        <w:rPr>
          <w:szCs w:val="21"/>
        </w:rPr>
        <w:t>215</w:t>
      </w:r>
      <w:r>
        <w:rPr>
          <w:rFonts w:hint="eastAsia"/>
          <w:szCs w:val="21"/>
        </w:rPr>
        <w:t>．</w:t>
      </w:r>
    </w:p>
    <w:p>
      <w:pPr>
        <w:widowControl/>
        <w:numPr>
          <w:ilvl w:val="0"/>
          <w:numId w:val="1"/>
        </w:numPr>
        <w:tabs>
          <w:tab w:val="left" w:pos="0"/>
        </w:tabs>
        <w:spacing w:before="60" w:line="340" w:lineRule="exact"/>
        <w:ind w:left="0" w:firstLine="0"/>
        <w:rPr>
          <w:szCs w:val="21"/>
        </w:rPr>
      </w:pPr>
      <w:r>
        <w:rPr>
          <w:rFonts w:hint="eastAsia"/>
          <w:szCs w:val="21"/>
        </w:rPr>
        <w:t>仲志丹，张洛平，张青霞．</w:t>
      </w:r>
      <w:r>
        <w:rPr>
          <w:szCs w:val="21"/>
        </w:rPr>
        <w:t xml:space="preserve">PID </w:t>
      </w:r>
      <w:r>
        <w:rPr>
          <w:rFonts w:hint="eastAsia"/>
          <w:szCs w:val="21"/>
        </w:rPr>
        <w:t>调节器参数自寻优控制在运动伺服中的应用</w:t>
      </w:r>
      <w:r>
        <w:rPr>
          <w:szCs w:val="21"/>
        </w:rPr>
        <w:t xml:space="preserve">[J] </w:t>
      </w:r>
      <w:r>
        <w:rPr>
          <w:rFonts w:hint="eastAsia"/>
          <w:szCs w:val="21"/>
        </w:rPr>
        <w:t>．洛阳工学院学报，</w:t>
      </w:r>
      <w:r>
        <w:rPr>
          <w:szCs w:val="21"/>
        </w:rPr>
        <w:t>2000</w:t>
      </w:r>
      <w:r>
        <w:rPr>
          <w:rFonts w:hint="eastAsia"/>
          <w:szCs w:val="21"/>
        </w:rPr>
        <w:t>，</w:t>
      </w:r>
      <w:r>
        <w:rPr>
          <w:szCs w:val="21"/>
        </w:rPr>
        <w:t>21</w:t>
      </w:r>
      <w:r>
        <w:rPr>
          <w:rFonts w:hint="eastAsia"/>
          <w:szCs w:val="21"/>
        </w:rPr>
        <w:t>（</w:t>
      </w:r>
      <w:r>
        <w:rPr>
          <w:szCs w:val="21"/>
        </w:rPr>
        <w:t>1</w:t>
      </w:r>
      <w:r>
        <w:rPr>
          <w:rFonts w:hint="eastAsia"/>
          <w:szCs w:val="21"/>
        </w:rPr>
        <w:t>）：</w:t>
      </w:r>
      <w:r>
        <w:rPr>
          <w:szCs w:val="21"/>
        </w:rPr>
        <w:t>57</w:t>
      </w:r>
      <w:r>
        <w:rPr>
          <w:rFonts w:hint="eastAsia"/>
          <w:szCs w:val="21"/>
        </w:rPr>
        <w:t>～</w:t>
      </w:r>
      <w:r>
        <w:rPr>
          <w:szCs w:val="21"/>
        </w:rPr>
        <w:t>60.</w:t>
      </w:r>
    </w:p>
    <w:p>
      <w:pPr>
        <w:widowControl/>
        <w:numPr>
          <w:ilvl w:val="0"/>
          <w:numId w:val="1"/>
        </w:numPr>
        <w:tabs>
          <w:tab w:val="left" w:pos="0"/>
        </w:tabs>
        <w:spacing w:before="60" w:line="340" w:lineRule="exact"/>
        <w:ind w:left="0" w:firstLine="0"/>
        <w:rPr>
          <w:szCs w:val="21"/>
        </w:rPr>
      </w:pPr>
      <w:r>
        <w:rPr>
          <w:rFonts w:hint="eastAsia"/>
          <w:szCs w:val="21"/>
        </w:rPr>
        <w:t>卓晴，黄开胜，邵贝贝．学做智能车：挑战“飞思卡尔”杯．北京：北京航空航天大学出版社，</w:t>
      </w:r>
      <w:r>
        <w:rPr>
          <w:szCs w:val="21"/>
        </w:rPr>
        <w:t>2007</w:t>
      </w:r>
      <w:r>
        <w:rPr>
          <w:rFonts w:hint="eastAsia"/>
          <w:szCs w:val="21"/>
        </w:rPr>
        <w:t>年</w:t>
      </w:r>
      <w:r>
        <w:rPr>
          <w:szCs w:val="21"/>
        </w:rPr>
        <w:t>.</w:t>
      </w:r>
    </w:p>
    <w:p>
      <w:pPr>
        <w:widowControl/>
        <w:numPr>
          <w:ilvl w:val="0"/>
          <w:numId w:val="1"/>
        </w:numPr>
        <w:tabs>
          <w:tab w:val="left" w:pos="0"/>
        </w:tabs>
        <w:spacing w:before="60" w:line="340" w:lineRule="exact"/>
        <w:ind w:left="0" w:firstLine="0"/>
        <w:rPr>
          <w:szCs w:val="21"/>
        </w:rPr>
      </w:pPr>
      <w:r>
        <w:rPr>
          <w:rFonts w:hint="eastAsia"/>
          <w:szCs w:val="21"/>
        </w:rPr>
        <w:t>阂革勇，冯玉才，宋恩民，刘宏，梁鸯．地图自动识别系统中识别提取虚线的算法及实现．</w:t>
      </w:r>
    </w:p>
    <w:p>
      <w:pPr>
        <w:widowControl/>
        <w:numPr>
          <w:ilvl w:val="0"/>
          <w:numId w:val="1"/>
        </w:numPr>
        <w:tabs>
          <w:tab w:val="left" w:pos="0"/>
        </w:tabs>
        <w:spacing w:before="60" w:line="340" w:lineRule="exact"/>
        <w:ind w:left="0" w:firstLine="0"/>
        <w:rPr>
          <w:szCs w:val="21"/>
        </w:rPr>
      </w:pPr>
      <w:r>
        <w:rPr>
          <w:rFonts w:hint="eastAsia"/>
          <w:szCs w:val="21"/>
        </w:rPr>
        <w:t>张男，</w:t>
      </w:r>
      <w:r>
        <w:rPr>
          <w:szCs w:val="21"/>
        </w:rPr>
        <w:t xml:space="preserve"> </w:t>
      </w:r>
      <w:r>
        <w:rPr>
          <w:rFonts w:hint="eastAsia"/>
          <w:szCs w:val="21"/>
        </w:rPr>
        <w:t>张迪洲，</w:t>
      </w:r>
      <w:r>
        <w:rPr>
          <w:szCs w:val="21"/>
        </w:rPr>
        <w:t xml:space="preserve"> </w:t>
      </w:r>
      <w:r>
        <w:rPr>
          <w:rFonts w:hint="eastAsia"/>
          <w:szCs w:val="21"/>
        </w:rPr>
        <w:t>李永科．智能车路径识别系统对虚线的预测拟合处理．</w:t>
      </w:r>
    </w:p>
    <w:p>
      <w:pPr>
        <w:rPr>
          <w:szCs w:val="21"/>
        </w:rPr>
      </w:pPr>
    </w:p>
    <w:p>
      <w:pPr>
        <w:rPr>
          <w:szCs w:val="21"/>
        </w:rPr>
      </w:pPr>
    </w:p>
    <w:p>
      <w:pPr>
        <w:rPr>
          <w:szCs w:val="21"/>
        </w:rPr>
      </w:pPr>
    </w:p>
    <w:p>
      <w:pPr>
        <w:rPr>
          <w:szCs w:val="21"/>
        </w:rPr>
      </w:pPr>
    </w:p>
    <w:p>
      <w:pPr>
        <w:rPr>
          <w:szCs w:val="21"/>
        </w:rPr>
      </w:pPr>
    </w:p>
    <w:p>
      <w:pPr>
        <w:spacing w:line="288" w:lineRule="auto"/>
        <w:rPr>
          <w:rFonts w:ascii="黑体" w:hAnsi="宋体" w:eastAsia="黑体" w:cs="黑体"/>
          <w:color w:val="000000"/>
          <w:sz w:val="28"/>
          <w:szCs w:val="28"/>
        </w:rPr>
      </w:pPr>
    </w:p>
    <w:sectPr>
      <w:headerReference r:id="rId19" w:type="first"/>
      <w:headerReference r:id="rId17" w:type="default"/>
      <w:footerReference r:id="rId20" w:type="default"/>
      <w:headerReference r:id="rId18" w:type="even"/>
      <w:footerReference r:id="rId21" w:type="even"/>
      <w:pgSz w:w="11849" w:h="16781"/>
      <w:pgMar w:top="2268" w:right="1814" w:bottom="1814" w:left="1814" w:header="1587" w:footer="1247" w:gutter="0"/>
      <w:pgNumType w:fmt="decimal"/>
      <w:cols w:space="0" w:num="1"/>
      <w:titlePg/>
      <w:docGrid w:type="line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Microsoft YaHei UI">
    <w:panose1 w:val="020B0503020204020204"/>
    <w:charset w:val="86"/>
    <w:family w:val="swiss"/>
    <w:pitch w:val="default"/>
    <w:sig w:usb0="80000287" w:usb1="28CF3C52" w:usb2="00000016" w:usb3="00000000" w:csb0="0004001F" w:csb1="00000000"/>
  </w:font>
  <w:font w:name="Arial">
    <w:panose1 w:val="020B0604020202020204"/>
    <w:charset w:val="00"/>
    <w:family w:val="auto"/>
    <w:pitch w:val="default"/>
    <w:sig w:usb0="E0002EFF" w:usb1="C0007843" w:usb2="00000009" w:usb3="00000000" w:csb0="400001FF" w:csb1="FFFF0000"/>
  </w:font>
  <w:font w:name="BatangChe">
    <w:altName w:val="Malgun Gothic"/>
    <w:panose1 w:val="02030609000101010101"/>
    <w:charset w:val="81"/>
    <w:family w:val="modern"/>
    <w:pitch w:val="default"/>
    <w:sig w:usb0="00000000" w:usb1="00000000" w:usb2="00000030" w:usb3="00000000" w:csb0="0008009F" w:csb1="00000000"/>
  </w:font>
  <w:font w:name="Arial">
    <w:panose1 w:val="020B0604020202020204"/>
    <w:charset w:val="00"/>
    <w:family w:val="swiss"/>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Malgun Gothic">
    <w:panose1 w:val="020B0503020000020004"/>
    <w:charset w:val="81"/>
    <w:family w:val="modern"/>
    <w:pitch w:val="default"/>
    <w:sig w:usb0="9000002F" w:usb1="29D77CFB" w:usb2="00000012" w:usb3="00000000" w:csb0="00080001" w:csb1="00000000"/>
  </w:font>
  <w:font w:name="微软雅黑">
    <w:panose1 w:val="020B0503020204020204"/>
    <w:charset w:val="86"/>
    <w:family w:val="auto"/>
    <w:pitch w:val="default"/>
    <w:sig w:usb0="80000287" w:usb1="28CF3C52" w:usb2="00000016" w:usb3="00000000" w:csb0="0004001F" w:csb1="00000000"/>
  </w:font>
  <w:font w:name="微软雅黑">
    <w:panose1 w:val="020B0503020204020204"/>
    <w:charset w:val="86"/>
    <w:family w:val="modern"/>
    <w:pitch w:val="default"/>
    <w:sig w:usb0="80000287" w:usb1="28CF3C52" w:usb2="00000016" w:usb3="00000000" w:csb0="0004001F" w:csb1="00000000"/>
  </w:font>
  <w:font w:name="TimesNewRomanPSMT">
    <w:altName w:val="Times New Roman"/>
    <w:panose1 w:val="00000000000000000000"/>
    <w:charset w:val="00"/>
    <w:family w:val="auto"/>
    <w:pitch w:val="default"/>
    <w:sig w:usb0="00000000" w:usb1="00000000" w:usb2="00000000" w:usb3="00000000" w:csb0="00040001" w:csb1="00000000"/>
  </w:font>
  <w:font w:name="MicrosoftYaHei">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0"/>
      <w:jc w:val="center"/>
      <w:rPr>
        <w:sz w:val="24"/>
      </w:rP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ind w:firstLine="0"/>
                            <w:jc w:val="center"/>
                          </w:pPr>
                          <w:r>
                            <w:fldChar w:fldCharType="begin"/>
                          </w:r>
                          <w:r>
                            <w:rPr>
                              <w:rStyle w:val="19"/>
                            </w:rP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21"/>
                      <w:ind w:firstLine="0"/>
                      <w:jc w:val="center"/>
                    </w:pPr>
                    <w:r>
                      <w:fldChar w:fldCharType="begin"/>
                    </w:r>
                    <w:r>
                      <w:rPr>
                        <w:rStyle w:val="19"/>
                      </w:rPr>
                      <w:instrText xml:space="preserve"> PAGE   \* MERGEFORMAT </w:instrText>
                    </w:r>
                    <w:r>
                      <w:fldChar w:fldCharType="separate"/>
                    </w:r>
                    <w:r>
                      <w:t>29</w:t>
                    </w:r>
                    <w:r>
                      <w:fldChar w:fldCharType="end"/>
                    </w:r>
                  </w:p>
                </w:txbxContent>
              </v:textbox>
            </v:shape>
          </w:pict>
        </mc:Fallback>
      </mc:AlternateContent>
    </w:r>
  </w:p>
  <w:p>
    <w:pPr>
      <w:rPr>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Style w:val="19"/>
                            </w:rPr>
                          </w:pPr>
                          <w:r>
                            <w:fldChar w:fldCharType="begin"/>
                          </w:r>
                          <w:r>
                            <w:rPr>
                              <w:rStyle w:val="19"/>
                            </w:rPr>
                            <w:instrText xml:space="preserve">PAGE  </w:instrText>
                          </w:r>
                          <w:r>
                            <w:fldChar w:fldCharType="separate"/>
                          </w:r>
                          <w:r>
                            <w:rPr>
                              <w:rStyle w:val="19"/>
                            </w:rPr>
                            <w:t>30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21"/>
                      <w:rPr>
                        <w:rStyle w:val="19"/>
                      </w:rPr>
                    </w:pPr>
                    <w:r>
                      <w:fldChar w:fldCharType="begin"/>
                    </w:r>
                    <w:r>
                      <w:rPr>
                        <w:rStyle w:val="19"/>
                      </w:rPr>
                      <w:instrText xml:space="preserve">PAGE  </w:instrText>
                    </w:r>
                    <w:r>
                      <w:fldChar w:fldCharType="separate"/>
                    </w:r>
                    <w:r>
                      <w:rPr>
                        <w:rStyle w:val="19"/>
                      </w:rPr>
                      <w:t>30</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6"/>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28</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28</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r>
      <w:tab/>
    </w:r>
    <w:r>
      <w:tab/>
    </w:r>
    <w:r>
      <w:rPr>
        <w:rFonts w:hint="eastAsia" w:asciiTheme="majorEastAsia" w:hAnsiTheme="majorEastAsia" w:eastAsiaTheme="majorEastAsia" w:cstheme="majorEastAsia"/>
        <w:sz w:val="21"/>
        <w:szCs w:val="21"/>
      </w:rPr>
      <w:t>第一章系统整体设计</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left" w:pos="2635"/>
        <w:tab w:val="right" w:pos="8281"/>
        <w:tab w:val="clear" w:pos="8306"/>
      </w:tabs>
      <w:ind w:firstLine="0"/>
      <w:jc w:val="left"/>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第</w:t>
    </w:r>
    <w:r>
      <w:rPr>
        <w:rFonts w:hint="eastAsia" w:ascii="宋体" w:hAnsi="宋体"/>
        <w:sz w:val="21"/>
        <w:szCs w:val="21"/>
        <w:lang w:val="en-US" w:eastAsia="zh-CN"/>
      </w:rPr>
      <w:t>五</w:t>
    </w:r>
    <w:r>
      <w:rPr>
        <w:rFonts w:ascii="宋体" w:hAnsi="宋体"/>
        <w:sz w:val="21"/>
        <w:szCs w:val="21"/>
      </w:rPr>
      <w:t>章</w:t>
    </w:r>
    <w:r>
      <w:rPr>
        <w:rFonts w:hint="eastAsia" w:ascii="宋体" w:hAnsi="宋体"/>
        <w:sz w:val="21"/>
        <w:szCs w:val="21"/>
      </w:rPr>
      <w:t xml:space="preserve"> </w:t>
    </w:r>
    <w:r>
      <w:rPr>
        <w:rFonts w:hint="eastAsia" w:ascii="宋体" w:hAnsi="宋体"/>
        <w:sz w:val="21"/>
        <w:szCs w:val="21"/>
        <w:lang w:val="en-US" w:eastAsia="zh-CN"/>
      </w:rPr>
      <w:t>系统开发及调试工具</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rPr>
        <w:rFonts w:hint="eastAsia"/>
        <w:sz w:val="21"/>
        <w:szCs w:val="21"/>
      </w:rPr>
    </w:pPr>
    <w:r>
      <w:tab/>
    </w:r>
    <w:r>
      <w:tab/>
    </w:r>
    <w:r>
      <w:rPr>
        <w:sz w:val="21"/>
        <w:szCs w:val="21"/>
      </w:rPr>
      <w:t>第五章</w:t>
    </w:r>
    <w:r>
      <w:rPr>
        <w:rFonts w:hint="eastAsia"/>
        <w:sz w:val="21"/>
        <w:szCs w:val="21"/>
      </w:rPr>
      <w:t xml:space="preserve"> 系统开发及调试工具</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Theme="majorEastAsia" w:hAnsiTheme="majorEastAsia" w:eastAsiaTheme="majorEastAsia" w:cstheme="majorEastAsia"/>
        <w:sz w:val="21"/>
        <w:szCs w:val="21"/>
      </w:rPr>
    </w:pPr>
  </w:p>
  <w:p>
    <w:pPr>
      <w:pStyle w:val="7"/>
      <w:tabs>
        <w:tab w:val="left" w:pos="245"/>
        <w:tab w:val="right" w:pos="8221"/>
      </w:tabs>
      <w:jc w:val="left"/>
      <w:rPr>
        <w:rFonts w:asciiTheme="majorEastAsia" w:hAnsiTheme="majorEastAsia" w:eastAsiaTheme="majorEastAsia" w:cstheme="majorEastAsia"/>
        <w:sz w:val="21"/>
        <w:szCs w:val="21"/>
      </w:rPr>
    </w:pPr>
    <w:r>
      <w:rPr>
        <w:rFonts w:asciiTheme="majorEastAsia" w:hAnsiTheme="majorEastAsia" w:eastAsiaTheme="majorEastAsia" w:cstheme="majorEastAsia"/>
        <w:sz w:val="21"/>
        <w:szCs w:val="21"/>
      </w:rPr>
      <w:tab/>
    </w:r>
    <w:r>
      <w:rPr>
        <w:rFonts w:asciiTheme="majorEastAsia" w:hAnsiTheme="majorEastAsia" w:eastAsiaTheme="majorEastAsia" w:cstheme="majorEastAsia"/>
        <w:sz w:val="21"/>
        <w:szCs w:val="21"/>
      </w:rPr>
      <w:tab/>
    </w:r>
    <w:r>
      <w:rPr>
        <w:rFonts w:asciiTheme="majorEastAsia" w:hAnsiTheme="majorEastAsia" w:eastAsiaTheme="majorEastAsia" w:cstheme="majorEastAsia"/>
        <w:sz w:val="21"/>
        <w:szCs w:val="21"/>
      </w:rPr>
      <w:tab/>
    </w:r>
    <w:r>
      <w:rPr>
        <w:rFonts w:hint="eastAsia" w:asciiTheme="majorEastAsia" w:hAnsiTheme="majorEastAsia" w:eastAsiaTheme="majorEastAsia" w:cstheme="major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sz w:val="24"/>
      </w:rPr>
    </w:pPr>
  </w:p>
  <w:p>
    <w:pPr>
      <w:pStyle w:val="7"/>
      <w:pBdr>
        <w:bottom w:val="none" w:color="auto" w:sz="0" w:space="1"/>
      </w:pBd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第</w:t>
    </w:r>
    <w:r>
      <w:rPr>
        <w:rFonts w:hint="eastAsia" w:asciiTheme="majorEastAsia" w:hAnsiTheme="majorEastAsia" w:eastAsiaTheme="majorEastAsia" w:cstheme="majorEastAsia"/>
        <w:sz w:val="21"/>
        <w:szCs w:val="21"/>
        <w:lang w:val="en-US" w:eastAsia="zh-CN"/>
      </w:rPr>
      <w:t>十一届</w:t>
    </w:r>
    <w:r>
      <w:rPr>
        <w:rFonts w:hint="eastAsia" w:asciiTheme="majorEastAsia" w:hAnsiTheme="majorEastAsia" w:eastAsiaTheme="majorEastAsia" w:cstheme="majorEastAsia"/>
        <w:sz w:val="21"/>
        <w:szCs w:val="21"/>
      </w:rPr>
      <w:t>全国大学生智能汽车邀请赛技术报告</w:t>
    </w:r>
  </w:p>
  <w:p>
    <w:pPr>
      <w:pStyle w:val="7"/>
      <w:rPr>
        <w:rFonts w:asciiTheme="majorEastAsia" w:hAnsiTheme="majorEastAsia" w:eastAsiaTheme="majorEastAsia" w:cstheme="majorEastAsia"/>
        <w:sz w:val="21"/>
        <w:szCs w:val="21"/>
      </w:rPr>
    </w:pPr>
    <w:r>
      <w:rPr>
        <w:rFonts w:asciiTheme="majorEastAsia" w:hAnsiTheme="majorEastAsia" w:eastAsiaTheme="majorEastAsia" w:cstheme="majorEastAsia"/>
        <w:sz w:val="21"/>
        <w:szCs w:val="21"/>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wordWrap w:val="0"/>
      <w:ind w:firstLine="0"/>
      <w:jc w:val="right"/>
      <w:rPr>
        <w:rFonts w:hint="eastAsia" w:eastAsiaTheme="minorEastAsia"/>
        <w:sz w:val="21"/>
        <w:szCs w:val="21"/>
        <w:lang w:eastAsia="zh-CN"/>
      </w:rPr>
    </w:pPr>
    <w:r>
      <w:rPr>
        <w:rFonts w:hint="eastAsia"/>
        <w:sz w:val="21"/>
        <w:szCs w:val="21"/>
        <w:lang w:val="en-US" w:eastAsia="zh-CN"/>
      </w:rPr>
      <w:t>第六章 模型车的主要技术参数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right"/>
      <w:rPr>
        <w:rFonts w:ascii="宋体" w:hAnsi="宋体"/>
        <w:sz w:val="21"/>
        <w:szCs w:val="21"/>
      </w:rPr>
    </w:pPr>
    <w:r>
      <w:rPr>
        <w:rFonts w:ascii="宋体" w:hAnsi="宋体"/>
        <w:sz w:val="21"/>
        <w:szCs w:val="21"/>
      </w:rPr>
      <w:fldChar w:fldCharType="begin"/>
    </w:r>
    <w:r>
      <w:rPr>
        <w:rFonts w:ascii="宋体" w:hAnsi="宋体"/>
        <w:sz w:val="21"/>
        <w:szCs w:val="21"/>
      </w:rPr>
      <w:instrText xml:space="preserve"> REF _Ref268855716 \h  \* MERGEFORMAT </w:instrText>
    </w:r>
    <w:r>
      <w:rPr>
        <w:rFonts w:ascii="宋体" w:hAnsi="宋体"/>
        <w:sz w:val="21"/>
        <w:szCs w:val="21"/>
      </w:rPr>
      <w:fldChar w:fldCharType="separate"/>
    </w:r>
    <w:r>
      <w:rPr>
        <w:rFonts w:ascii="宋体" w:hAnsi="宋体"/>
        <w:sz w:val="21"/>
        <w:szCs w:val="21"/>
      </w:rPr>
      <w:t>第二章  机械系统设计及实现</w:t>
    </w:r>
    <w:r>
      <w:rPr>
        <w:rFonts w:ascii="宋体" w:hAnsi="宋体"/>
        <w:sz w:val="21"/>
        <w:szCs w:val="21"/>
      </w:rPr>
      <w:fldChar w:fldCharType="end"/>
    </w:r>
  </w:p>
  <w:p>
    <w:pPr>
      <w:rPr>
        <w:rFonts w:ascii="宋体" w:hAnsi="宋体"/>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sz w:val="21"/>
        <w:szCs w:val="21"/>
      </w:rPr>
    </w:pPr>
  </w:p>
  <w:p>
    <w:pPr>
      <w:pStyle w:val="7"/>
      <w:pBdr>
        <w:bottom w:val="none" w:color="auto" w:sz="0" w:space="1"/>
      </w:pBdr>
      <w:rPr>
        <w:rFonts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第十一届全国大学生智能汽车邀请赛技术报告</w:t>
    </w:r>
  </w:p>
  <w:p>
    <w:pPr>
      <w:pStyle w:val="7"/>
      <w:pBdr>
        <w:bottom w:val="none" w:color="auto" w:sz="0" w:space="1"/>
      </w:pBd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wordWrap w:val="0"/>
      <w:ind w:firstLine="0"/>
      <w:jc w:val="right"/>
      <w:rPr>
        <w:rFonts w:hint="eastAsia" w:eastAsiaTheme="minorEastAsia"/>
        <w:sz w:val="21"/>
        <w:szCs w:val="21"/>
        <w:lang w:val="en-US" w:eastAsia="zh-CN"/>
      </w:rPr>
    </w:pPr>
    <w:r>
      <w:rPr>
        <w:rFonts w:hint="eastAsia"/>
        <w:sz w:val="21"/>
        <w:szCs w:val="21"/>
        <w:lang w:val="en-US" w:eastAsia="zh-CN"/>
      </w:rPr>
      <w:t>第一章 系统整体设计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left" w:pos="2635"/>
        <w:tab w:val="right" w:pos="8281"/>
        <w:tab w:val="clear" w:pos="8306"/>
      </w:tabs>
      <w:ind w:firstLine="0"/>
      <w:jc w:val="left"/>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第</w:t>
    </w:r>
    <w:r>
      <w:rPr>
        <w:rFonts w:hint="eastAsia" w:ascii="宋体" w:hAnsi="宋体"/>
        <w:sz w:val="21"/>
        <w:szCs w:val="21"/>
        <w:lang w:val="en-US" w:eastAsia="zh-CN"/>
      </w:rPr>
      <w:t>三</w:t>
    </w:r>
    <w:r>
      <w:rPr>
        <w:rFonts w:ascii="宋体" w:hAnsi="宋体"/>
        <w:sz w:val="21"/>
        <w:szCs w:val="21"/>
      </w:rPr>
      <w:t>章</w:t>
    </w:r>
    <w:r>
      <w:rPr>
        <w:rFonts w:hint="eastAsia" w:ascii="宋体" w:hAnsi="宋体"/>
        <w:sz w:val="21"/>
        <w:szCs w:val="21"/>
      </w:rPr>
      <w:t xml:space="preserve"> </w:t>
    </w:r>
    <w:r>
      <w:rPr>
        <w:rFonts w:hint="eastAsia" w:ascii="宋体" w:hAnsi="宋体"/>
        <w:sz w:val="21"/>
        <w:szCs w:val="21"/>
        <w:lang w:val="en-US" w:eastAsia="zh-CN"/>
      </w:rPr>
      <w:t>硬</w:t>
    </w:r>
    <w:r>
      <w:rPr>
        <w:rFonts w:hint="eastAsia" w:ascii="宋体" w:hAnsi="宋体"/>
        <w:sz w:val="21"/>
        <w:szCs w:val="21"/>
      </w:rPr>
      <w:t>件系统设计及实现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Bdr>
        <w:bottom w:val="none" w:color="auto" w:sz="0" w:space="1"/>
      </w:pBdr>
      <w:rPr>
        <w:rFonts w:hint="eastAsia" w:asciiTheme="majorEastAsia" w:hAnsiTheme="majorEastAsia" w:eastAsiaTheme="majorEastAsia" w:cstheme="majorEastAsia"/>
        <w:sz w:val="21"/>
        <w:szCs w:val="21"/>
      </w:rPr>
    </w:pPr>
    <w:r>
      <w:rPr>
        <w:rFonts w:hint="eastAsia" w:asciiTheme="majorEastAsia" w:hAnsiTheme="majorEastAsia" w:eastAsiaTheme="majorEastAsia" w:cstheme="majorEastAsia"/>
        <w:sz w:val="21"/>
        <w:szCs w:val="21"/>
      </w:rPr>
      <w:t>第</w:t>
    </w:r>
    <w:r>
      <w:rPr>
        <w:rFonts w:hint="eastAsia" w:asciiTheme="majorEastAsia" w:hAnsiTheme="majorEastAsia" w:eastAsiaTheme="majorEastAsia" w:cstheme="majorEastAsia"/>
        <w:sz w:val="21"/>
        <w:szCs w:val="21"/>
        <w:lang w:val="en-US" w:eastAsia="zh-CN"/>
      </w:rPr>
      <w:t>十一届</w:t>
    </w:r>
    <w:r>
      <w:rPr>
        <w:rFonts w:hint="eastAsia" w:asciiTheme="majorEastAsia" w:hAnsiTheme="majorEastAsia" w:eastAsiaTheme="majorEastAsia" w:cstheme="majorEastAsia"/>
        <w:sz w:val="21"/>
        <w:szCs w:val="21"/>
      </w:rPr>
      <w:t>全国大学生智能汽车邀请赛技术报告</w:t>
    </w:r>
  </w:p>
  <w:p>
    <w:pPr>
      <w:pStyle w:val="7"/>
      <w:rPr>
        <w:rFonts w:hint="eastAsia"/>
      </w:rPr>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left" w:pos="2635"/>
        <w:tab w:val="right" w:pos="8281"/>
        <w:tab w:val="clear" w:pos="8306"/>
      </w:tabs>
      <w:ind w:firstLine="0"/>
      <w:jc w:val="left"/>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第</w:t>
    </w:r>
    <w:r>
      <w:rPr>
        <w:rFonts w:hint="eastAsia" w:ascii="宋体" w:hAnsi="宋体"/>
        <w:sz w:val="21"/>
        <w:szCs w:val="21"/>
        <w:lang w:val="en-US" w:eastAsia="zh-CN"/>
      </w:rPr>
      <w:t>四</w:t>
    </w:r>
    <w:r>
      <w:rPr>
        <w:rFonts w:ascii="宋体" w:hAnsi="宋体"/>
        <w:sz w:val="21"/>
        <w:szCs w:val="21"/>
      </w:rPr>
      <w:t>章</w:t>
    </w:r>
    <w:r>
      <w:rPr>
        <w:rFonts w:hint="eastAsia" w:ascii="宋体" w:hAnsi="宋体"/>
        <w:sz w:val="21"/>
        <w:szCs w:val="21"/>
      </w:rPr>
      <w:t xml:space="preserve"> </w:t>
    </w:r>
    <w:r>
      <w:rPr>
        <w:rFonts w:hint="eastAsia" w:ascii="宋体" w:hAnsi="宋体"/>
        <w:sz w:val="21"/>
        <w:szCs w:val="21"/>
        <w:lang w:val="en-US" w:eastAsia="zh-CN"/>
      </w:rPr>
      <w:t>软</w:t>
    </w:r>
    <w:r>
      <w:rPr>
        <w:rFonts w:hint="eastAsia" w:ascii="宋体" w:hAnsi="宋体"/>
        <w:sz w:val="21"/>
        <w:szCs w:val="21"/>
      </w:rPr>
      <w:t>件系统设计及实现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p>
    <w:pPr>
      <w:pStyle w:val="7"/>
      <w:pBdr>
        <w:bottom w:val="none" w:color="auto" w:sz="0" w:space="1"/>
      </w:pBdr>
      <w:rPr>
        <w:rFonts w:hint="eastAsia"/>
        <w:sz w:val="21"/>
        <w:szCs w:val="21"/>
      </w:rPr>
    </w:pPr>
    <w:r>
      <w:tab/>
    </w:r>
    <w:r>
      <w:tab/>
    </w:r>
    <w:r>
      <w:rPr>
        <w:sz w:val="21"/>
        <w:szCs w:val="21"/>
      </w:rPr>
      <w:t>第四章</w:t>
    </w:r>
    <w:r>
      <w:rPr>
        <w:rFonts w:hint="eastAsia"/>
        <w:sz w:val="21"/>
        <w:szCs w:val="21"/>
      </w:rPr>
      <w:t xml:space="preserve"> 软件系统设计及实现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C42107"/>
    <w:rsid w:val="000407A1"/>
    <w:rsid w:val="002027C6"/>
    <w:rsid w:val="0035080E"/>
    <w:rsid w:val="003E54E9"/>
    <w:rsid w:val="0066076F"/>
    <w:rsid w:val="00667A50"/>
    <w:rsid w:val="00A409C2"/>
    <w:rsid w:val="00A429B7"/>
    <w:rsid w:val="00A76887"/>
    <w:rsid w:val="00AE124A"/>
    <w:rsid w:val="00C31136"/>
    <w:rsid w:val="00C93A61"/>
    <w:rsid w:val="00D727E2"/>
    <w:rsid w:val="00D831DB"/>
    <w:rsid w:val="00D91CA5"/>
    <w:rsid w:val="00D97AA4"/>
    <w:rsid w:val="00FE483B"/>
    <w:rsid w:val="10C42107"/>
    <w:rsid w:val="16D36667"/>
    <w:rsid w:val="16FE0CA4"/>
    <w:rsid w:val="18AC1F37"/>
    <w:rsid w:val="48D32DDC"/>
    <w:rsid w:val="4AFB2939"/>
    <w:rsid w:val="51975A17"/>
    <w:rsid w:val="60CE3EE2"/>
    <w:rsid w:val="64584024"/>
    <w:rsid w:val="743F732D"/>
    <w:rsid w:val="7F8F173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after="330" w:line="578" w:lineRule="auto"/>
      <w:jc w:val="center"/>
      <w:outlineLvl w:val="0"/>
    </w:pPr>
    <w:rPr>
      <w:rFonts w:eastAsia="黑体"/>
      <w:bCs/>
      <w:kern w:val="44"/>
      <w:sz w:val="30"/>
      <w:szCs w:val="44"/>
    </w:rPr>
  </w:style>
  <w:style w:type="paragraph" w:styleId="3">
    <w:name w:val="heading 2"/>
    <w:basedOn w:val="1"/>
    <w:next w:val="1"/>
    <w:link w:val="15"/>
    <w:unhideWhenUsed/>
    <w:qFormat/>
    <w:uiPriority w:val="0"/>
    <w:pPr>
      <w:keepNext/>
      <w:keepLines/>
      <w:spacing w:before="260" w:after="260" w:line="416" w:lineRule="auto"/>
      <w:jc w:val="left"/>
      <w:outlineLvl w:val="1"/>
    </w:pPr>
    <w:rPr>
      <w:rFonts w:ascii="Calibri Light" w:hAnsi="Calibri Light" w:eastAsia="黑体" w:cs="Times New Roman"/>
      <w:bCs/>
      <w:sz w:val="28"/>
      <w:szCs w:val="32"/>
    </w:rPr>
  </w:style>
  <w:style w:type="paragraph" w:styleId="4">
    <w:name w:val="heading 3"/>
    <w:basedOn w:val="1"/>
    <w:next w:val="1"/>
    <w:link w:val="25"/>
    <w:unhideWhenUsed/>
    <w:qFormat/>
    <w:uiPriority w:val="0"/>
    <w:pPr>
      <w:keepNext/>
      <w:keepLines/>
      <w:spacing w:before="260" w:after="260" w:line="416" w:lineRule="auto"/>
      <w:jc w:val="left"/>
      <w:outlineLvl w:val="2"/>
    </w:pPr>
    <w:rPr>
      <w:rFonts w:eastAsia="黑体"/>
      <w:bCs/>
      <w:sz w:val="28"/>
      <w:szCs w:val="32"/>
    </w:rPr>
  </w:style>
  <w:style w:type="character" w:default="1" w:styleId="10">
    <w:name w:val="Default Paragraph Font"/>
    <w:unhideWhenUsed/>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link w:val="16"/>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1">
    <w:name w:val="FollowedHyperlink"/>
    <w:basedOn w:val="10"/>
    <w:qFormat/>
    <w:uiPriority w:val="0"/>
    <w:rPr>
      <w:color w:val="800080"/>
      <w:u w:val="single"/>
    </w:rPr>
  </w:style>
  <w:style w:type="character" w:styleId="12">
    <w:name w:val="Hyperlink"/>
    <w:qFormat/>
    <w:uiPriority w:val="99"/>
    <w:rPr>
      <w:color w:val="0000FF"/>
      <w:u w:val="single"/>
    </w:rPr>
  </w:style>
  <w:style w:type="character" w:customStyle="1" w:styleId="14">
    <w:name w:val="标题 1 Char"/>
    <w:basedOn w:val="10"/>
    <w:link w:val="2"/>
    <w:qFormat/>
    <w:uiPriority w:val="0"/>
    <w:rPr>
      <w:rFonts w:eastAsia="黑体"/>
      <w:bCs/>
      <w:kern w:val="44"/>
      <w:sz w:val="30"/>
      <w:szCs w:val="44"/>
    </w:rPr>
  </w:style>
  <w:style w:type="character" w:customStyle="1" w:styleId="15">
    <w:name w:val="标题 2 Char"/>
    <w:basedOn w:val="10"/>
    <w:link w:val="3"/>
    <w:qFormat/>
    <w:uiPriority w:val="0"/>
    <w:rPr>
      <w:rFonts w:ascii="Calibri Light" w:hAnsi="Calibri Light" w:eastAsia="黑体" w:cs="Times New Roman"/>
      <w:bCs/>
      <w:kern w:val="2"/>
      <w:sz w:val="28"/>
      <w:szCs w:val="32"/>
    </w:rPr>
  </w:style>
  <w:style w:type="character" w:customStyle="1" w:styleId="16">
    <w:name w:val="页眉 Char1"/>
    <w:link w:val="7"/>
    <w:qFormat/>
    <w:uiPriority w:val="0"/>
    <w:rPr>
      <w:kern w:val="2"/>
      <w:sz w:val="18"/>
      <w:szCs w:val="24"/>
    </w:rPr>
  </w:style>
  <w:style w:type="character" w:customStyle="1" w:styleId="17">
    <w:name w:val="论文正文 Char"/>
    <w:link w:val="18"/>
    <w:uiPriority w:val="0"/>
    <w:rPr>
      <w:sz w:val="24"/>
    </w:rPr>
  </w:style>
  <w:style w:type="paragraph" w:customStyle="1" w:styleId="18">
    <w:name w:val="论文正文"/>
    <w:basedOn w:val="1"/>
    <w:link w:val="17"/>
    <w:qFormat/>
    <w:uiPriority w:val="0"/>
    <w:pPr>
      <w:spacing w:line="360" w:lineRule="auto"/>
      <w:ind w:firstLine="200" w:firstLineChars="200"/>
    </w:pPr>
    <w:rPr>
      <w:kern w:val="0"/>
      <w:sz w:val="24"/>
      <w:szCs w:val="20"/>
    </w:rPr>
  </w:style>
  <w:style w:type="character" w:customStyle="1" w:styleId="19">
    <w:name w:val="页码1"/>
    <w:qFormat/>
    <w:uiPriority w:val="0"/>
    <w:rPr>
      <w:sz w:val="18"/>
    </w:rPr>
  </w:style>
  <w:style w:type="character" w:customStyle="1" w:styleId="20">
    <w:name w:val="页脚 Char"/>
    <w:link w:val="21"/>
    <w:qFormat/>
    <w:uiPriority w:val="0"/>
    <w:rPr>
      <w:sz w:val="18"/>
      <w:szCs w:val="18"/>
    </w:rPr>
  </w:style>
  <w:style w:type="paragraph" w:customStyle="1" w:styleId="21">
    <w:name w:val="页脚1"/>
    <w:basedOn w:val="1"/>
    <w:link w:val="20"/>
    <w:qFormat/>
    <w:uiPriority w:val="0"/>
    <w:pPr>
      <w:widowControl/>
      <w:tabs>
        <w:tab w:val="center" w:pos="4153"/>
        <w:tab w:val="right" w:pos="8306"/>
      </w:tabs>
      <w:snapToGrid w:val="0"/>
      <w:spacing w:line="360" w:lineRule="auto"/>
      <w:ind w:firstLine="476"/>
      <w:jc w:val="left"/>
    </w:pPr>
    <w:rPr>
      <w:kern w:val="0"/>
      <w:sz w:val="18"/>
      <w:szCs w:val="18"/>
    </w:rPr>
  </w:style>
  <w:style w:type="character" w:customStyle="1" w:styleId="22">
    <w:name w:val="页眉 Char"/>
    <w:link w:val="23"/>
    <w:qFormat/>
    <w:uiPriority w:val="0"/>
    <w:rPr>
      <w:sz w:val="18"/>
      <w:szCs w:val="18"/>
    </w:rPr>
  </w:style>
  <w:style w:type="paragraph" w:customStyle="1" w:styleId="23">
    <w:name w:val="页眉1"/>
    <w:basedOn w:val="1"/>
    <w:link w:val="22"/>
    <w:qFormat/>
    <w:uiPriority w:val="0"/>
    <w:pPr>
      <w:widowControl/>
      <w:pBdr>
        <w:bottom w:val="single" w:color="auto" w:sz="6" w:space="1"/>
      </w:pBdr>
      <w:tabs>
        <w:tab w:val="center" w:pos="4153"/>
        <w:tab w:val="right" w:pos="8306"/>
      </w:tabs>
      <w:snapToGrid w:val="0"/>
      <w:spacing w:line="360" w:lineRule="auto"/>
      <w:ind w:firstLine="476"/>
      <w:jc w:val="center"/>
    </w:pPr>
    <w:rPr>
      <w:kern w:val="0"/>
      <w:sz w:val="18"/>
      <w:szCs w:val="18"/>
    </w:rPr>
  </w:style>
  <w:style w:type="paragraph" w:customStyle="1" w:styleId="24">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25">
    <w:name w:val="标题 3 Char"/>
    <w:basedOn w:val="10"/>
    <w:link w:val="4"/>
    <w:qFormat/>
    <w:uiPriority w:val="0"/>
    <w:rPr>
      <w:rFonts w:eastAsia="黑体"/>
      <w:bCs/>
      <w:kern w:val="2"/>
      <w:sz w:val="28"/>
      <w:szCs w:val="32"/>
    </w:rPr>
  </w:style>
  <w:style w:type="paragraph" w:customStyle="1" w:styleId="26">
    <w:name w:val="图表题"/>
    <w:basedOn w:val="1"/>
    <w:qFormat/>
    <w:uiPriority w:val="0"/>
    <w:pPr>
      <w:spacing w:before="120" w:after="120" w:line="400" w:lineRule="exact"/>
      <w:jc w:val="center"/>
    </w:pPr>
    <w:rPr>
      <w:rFonts w:ascii="Times New Roman" w:hAnsi="Times New Roman" w:eastAsia="宋体" w:cs="Times New Roman"/>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5.xml"/><Relationship Id="rId6" Type="http://schemas.openxmlformats.org/officeDocument/2006/relationships/header" Target="header4.xml"/><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8.jpeg"/><Relationship Id="rId53" Type="http://schemas.openxmlformats.org/officeDocument/2006/relationships/image" Target="media/image27.emf"/><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3.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file:///E:\&#39134;&#24605;&#21345;&#23572;\&#25216;&#26415;&#25253;&#21578;\" TargetMode="External"/><Relationship Id="rId43" Type="http://schemas.openxmlformats.org/officeDocument/2006/relationships/image" Target="media/image18.jpeg"/><Relationship Id="rId42" Type="http://schemas.openxmlformats.org/officeDocument/2006/relationships/image" Target="media/image17.png"/><Relationship Id="rId41" Type="http://schemas.openxmlformats.org/officeDocument/2006/relationships/image" Target="media/image16.jpeg"/><Relationship Id="rId40" Type="http://schemas.openxmlformats.org/officeDocument/2006/relationships/image" Target="media/image15.jpeg"/><Relationship Id="rId4" Type="http://schemas.openxmlformats.org/officeDocument/2006/relationships/header" Target="header2.xml"/><Relationship Id="rId39" Type="http://schemas.openxmlformats.org/officeDocument/2006/relationships/image" Target="media/image14.jpeg"/><Relationship Id="rId38" Type="http://schemas.openxmlformats.org/officeDocument/2006/relationships/image" Target="media/image13.jpeg"/><Relationship Id="rId37" Type="http://schemas.openxmlformats.org/officeDocument/2006/relationships/image" Target="media/image12.jpeg"/><Relationship Id="rId36" Type="http://schemas.openxmlformats.org/officeDocument/2006/relationships/image" Target="media/image11.jpeg"/><Relationship Id="rId35" Type="http://schemas.openxmlformats.org/officeDocument/2006/relationships/image" Target="media/image10.jpeg"/><Relationship Id="rId34" Type="http://schemas.openxmlformats.org/officeDocument/2006/relationships/image" Target="media/image9.jpeg"/><Relationship Id="rId33" Type="http://schemas.openxmlformats.org/officeDocument/2006/relationships/image" Target="../AppData/Roaming/Tencent/Users/1440339601/QQ/WinTemp/RichOle/P%5b%25%5dK4NQGK%7dN34Y%5bIXDF9BP.png" TargetMode="External"/><Relationship Id="rId32" Type="http://schemas.openxmlformats.org/officeDocument/2006/relationships/image" Target="media/image8.png"/><Relationship Id="rId31" Type="http://schemas.openxmlformats.org/officeDocument/2006/relationships/image" Target="media/image7.jpeg"/><Relationship Id="rId30" Type="http://schemas.openxmlformats.org/officeDocument/2006/relationships/image" Target="file:///F:\QQ&#28040;&#24687;&#35760;&#24405;\1440339601\Image\C2C\FE8412C92C1DDB11EFFEEDF80247AADC.jpg" TargetMode="External"/><Relationship Id="rId3" Type="http://schemas.openxmlformats.org/officeDocument/2006/relationships/header" Target="header1.xml"/><Relationship Id="rId29" Type="http://schemas.openxmlformats.org/officeDocument/2006/relationships/image" Target="media/image6.jpeg"/><Relationship Id="rId28" Type="http://schemas.openxmlformats.org/officeDocument/2006/relationships/image" Target="media/image5.jpeg"/><Relationship Id="rId27" Type="http://schemas.openxmlformats.org/officeDocument/2006/relationships/image" Target="media/image4.jpeg"/><Relationship Id="rId26" Type="http://schemas.openxmlformats.org/officeDocument/2006/relationships/image" Target="file:///F:\QQ&#28040;&#24687;&#35760;&#24405;\1440339601\Image\C2C\BC5F36A214DBD65EA13568891F6488A5.jpg" TargetMode="External"/><Relationship Id="rId25" Type="http://schemas.openxmlformats.org/officeDocument/2006/relationships/image" Target="media/image3.jpeg"/><Relationship Id="rId24" Type="http://schemas.openxmlformats.org/officeDocument/2006/relationships/image" Target="media/image2.jpe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5.xml"/><Relationship Id="rId20" Type="http://schemas.openxmlformats.org/officeDocument/2006/relationships/footer" Target="footer4.xml"/><Relationship Id="rId2" Type="http://schemas.openxmlformats.org/officeDocument/2006/relationships/settings" Target="settings.xml"/><Relationship Id="rId19" Type="http://schemas.openxmlformats.org/officeDocument/2006/relationships/header" Target="header14.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E67BFB-53B1-409C-A6E7-2788FE29ABF1}">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2829</Words>
  <Characters>16130</Characters>
  <Lines>134</Lines>
  <Paragraphs>37</Paragraphs>
  <ScaleCrop>false</ScaleCrop>
  <LinksUpToDate>false</LinksUpToDate>
  <CharactersWithSpaces>18922</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2016-08-12T01:32:00Z</dcterms:created>
  <dc:creator>Dream</dc:creator>
  <cp:lastModifiedBy>Dream</cp:lastModifiedBy>
  <dcterms:modified xsi:type="dcterms:W3CDTF">2016-08-15T12:23:55Z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