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65E0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F3FB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《暗辉幸存者》用户协议（含最终用户许可 EULA）</w:t>
      </w:r>
    </w:p>
    <w:p w14:paraId="02C13671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版本号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：v0.1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更新日期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：2026年2月7日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生效日期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：2026年2月7日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运营方/服务提供方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：赵雪飞（以下简称“我们”）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客服邮箱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：15230497577@163.com</w:t>
      </w:r>
    </w:p>
    <w:p w14:paraId="49524E63" w14:textId="77777777" w:rsidR="00BF3FB2" w:rsidRPr="00BF3FB2" w:rsidRDefault="00BF3FB2" w:rsidP="00BF3FB2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特别提示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：本协议包含关于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责任限制/免责、用户行为规范、服务变更与中断、争议解决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等重要条款，请你在下载、安装、登录或使用《暗辉幸存者》（以下简称“本游戏”）前仔细阅读。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若你未满18周岁，请在监护人陪同下阅读，并在监护人同意后使用本游戏。</w:t>
      </w:r>
    </w:p>
    <w:p w14:paraId="759614CA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26EE40F2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19A87EA6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定义与协议范围</w:t>
      </w:r>
    </w:p>
    <w:p w14:paraId="700F641E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 xml:space="preserve">1.1 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本协议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：指本《暗辉幸存者用户协议（含最终用户许可）》正文，以及我们不时发布的与本游戏相关的规则、公告、活动规则、更新说明等（如有）。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 xml:space="preserve">1.2 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本游戏/软件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：指《暗辉幸存者》的客户端软件、补丁、更新包、资料片，以及与之配套的相关资源。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 xml:space="preserve">1.3 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游戏服务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：指我们向你提供的与本游戏有关的功能与服务（包括但不限于内容更新、运行维护、安全保障、反作弊与问题修复等）。</w:t>
      </w:r>
    </w:p>
    <w:p w14:paraId="1980CD7C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1D3E5789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D57C7D0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协议的成立、变更与提示</w:t>
      </w:r>
    </w:p>
    <w:p w14:paraId="2B99787D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2.1 你通过下载、安装、注册/登录、开始游戏、点击“同意/接受”等方式之一使用本游戏，即视为你已阅读并同意本协议，本协议对你与我们具有法律约束力。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2.2 我们可能基于法律法规、功能迭代、运营安排或安全需要对本协议进行修订，并通过游戏内公告、弹窗提示、发布更新说明等合理方式告知。你在修订生效后继续使用本游戏的，视为你接受修订内容；如你不同意，可停止使用并卸载本游戏。</w:t>
      </w:r>
    </w:p>
    <w:p w14:paraId="39B02BE7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7BB0F184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36910440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账号、设备与使用要求</w:t>
      </w:r>
    </w:p>
    <w:p w14:paraId="745CE217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3.1 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账号形态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：本游戏可能采用以下一种或多种方式识别你的用户身份：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-（1）你注册的游戏账号；或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-（2）你使用的第三方平台账号（如应用商店/渠道账号）；或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-（3）你的设备标识/本地存档标识（适用于无需注册的形态）。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3.2 你应妥善保管你的登录凭证、设备与本地存档。因你保管不当、主动泄露或授权他人使用导致的损失由你自行承担。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3.3 你不得以任何形式出租、出借、转让、售卖账号（如存在），亦不得协助他人实施上述行为。我们有权依据违规程度采取限制使用、封禁等措施。</w:t>
      </w:r>
    </w:p>
    <w:p w14:paraId="2A5A7A34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4E2E517C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C0EDB4E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软件许可（EULA）</w:t>
      </w:r>
    </w:p>
    <w:p w14:paraId="110024F1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4.1 在你遵守本协议的前提下，我们授予你一项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个人的、有限的、可撤销的、不可转让、不可再许可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的许可，用于在你的终端设备上安装并运行本游戏，以获得非商业性的娱乐体验。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4.2 除非法律允许或我们书面许可，你不得：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-（1）对本游戏进行反向工程、反编译、反汇编、破解、篡改；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-（2）制作、使用、传播外挂、插件、加速器、脚本、修改器、私服等破坏公平或安全的工具；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-（3）绕过或破坏本游戏的技术保护措施、安全机制或反作弊机制；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-（4）复制、分发、出租、出借本游戏的全部或部分内容用于商业目的。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4.3 你从非官方渠道获取的安装包、修改包等可能存在安全风险（恶意代码、盗号等），由此导致的损失由你自行承担。</w:t>
      </w:r>
    </w:p>
    <w:p w14:paraId="4D95F0B7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61F8D78A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C407B0B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服务内容、更新与中断</w:t>
      </w:r>
    </w:p>
    <w:p w14:paraId="20BD1151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5.1 我们可能对本游戏进行更新（包括但不限于内容、数值、关卡、机制、资源、性能优化与BUG修复）。你理解并同意：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更新是软件服务的组成部分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5.2 因维护、升级、服务器/网络故障、第三方原因、政策合规要求或不可抗力等，我们可能暂停、中断或终止部分或全部服务，并尽合理努力以公告/提示等方式通知。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5.3 为保障运行效率与安全，我们可能对历史数据、日志或异常数据进行必要的清理、归档或处理（在法律允许范围内）。</w:t>
      </w:r>
    </w:p>
    <w:p w14:paraId="104E0C5F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2271ACA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D3D57FA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用户行为规范</w:t>
      </w:r>
    </w:p>
    <w:p w14:paraId="5564E5E4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lastRenderedPageBreak/>
        <w:t>6.1 你不得利用本游戏从事任何违法违规行为，包括但不限于：传播违法信息、侵犯他人知识产权或隐私、实施诈骗/赌博/洗钱、传播恶意程序等。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6.2 你不得实施影响游戏公平或破坏服务稳定的行为，包括但不限于：</w:t>
      </w:r>
    </w:p>
    <w:p w14:paraId="1AD42E07" w14:textId="77777777" w:rsidR="00BF3FB2" w:rsidRPr="00BF3FB2" w:rsidRDefault="00BF3FB2" w:rsidP="00BF3FB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使用外挂/脚本/自动化工具刷取收益；</w:t>
      </w:r>
    </w:p>
    <w:p w14:paraId="58F67FFC" w14:textId="77777777" w:rsidR="00BF3FB2" w:rsidRPr="00BF3FB2" w:rsidRDefault="00BF3FB2" w:rsidP="00BF3FB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利用漏洞牟利或恶意传播漏洞；</w:t>
      </w:r>
    </w:p>
    <w:p w14:paraId="0398BE4B" w14:textId="77777777" w:rsidR="00BF3FB2" w:rsidRPr="00BF3FB2" w:rsidRDefault="00BF3FB2" w:rsidP="00BF3FB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恶意干扰服务器、发起异常请求、破坏数据或影响其他玩家体验（如存在联网功能）。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6.3 若你违反本协议或相关法律法规，我们有权根据违规程度采取包括但不限于：警告、限制功能、封禁账号/设备、清理违规收益、终止服务、保留追究法律责任的权利。</w:t>
      </w:r>
    </w:p>
    <w:p w14:paraId="15C8EB43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7DF8CB71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7F61CAA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虚拟物品与付费说明（本游戏当前无付费）</w:t>
      </w:r>
    </w:p>
    <w:p w14:paraId="17B68FDC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 xml:space="preserve">7.1 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本游戏当前不提供付费购买功能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（包括但不限于充值、内购、会员订阅等）。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7.2 若未来版本新增付费内容，我们将通过更新说明、购买页面规则与协议修订等方式进行明确告知，并在你选择购买前展示对应规则。</w:t>
      </w:r>
    </w:p>
    <w:p w14:paraId="51B9A630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4CA1B34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A297346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未成年人保护与防沉迷（大陆地区适用）</w:t>
      </w:r>
    </w:p>
    <w:p w14:paraId="03383D98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8.1 未成年人应在监护人同意和指导下使用本游戏。监护人应合理安排未成年人娱乐时间，避免沉迷。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8.2 如法律法规、监管要求或平台要求需要进行实名认证、防沉迷限制、消费限制等措施，我们将依法采取相应措施（包括但不限于限制游戏时间、限制登录或其他必要措施）。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8.3 若你是监护人并认为未成年人存在不当使用情形，可通过本协议“联系我们”所列方式与我们联系，我们将在法律允许范围内协助处理。</w:t>
      </w:r>
    </w:p>
    <w:p w14:paraId="1F9F98AF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72675C9E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8B12859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个人信息与隐私保护</w:t>
      </w:r>
    </w:p>
    <w:p w14:paraId="4F65C6B5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9.1 我们重视你的个人信息保护。为实现游戏运行、安全防护、反作弊、故障排查与合规要求，本游戏可能会在必要范围内处理相关信息（例如设备信息、运行日志、崩溃信息、网络状态、必要的识别信息等）。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9.2 我们将遵循合法、正当、必要原则，采取合理安全措施保护你的信息安全，并在法律规定的期限内保存相关数据。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lastRenderedPageBreak/>
        <w:t>9.3 若本游戏另行提供《隐私政策》，则该《隐私政策》与本协议共同适用；如条款不一致，以对个人信息保护更严格者为准。</w:t>
      </w:r>
    </w:p>
    <w:p w14:paraId="0E84E892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02591196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BDAE236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知识产权</w:t>
      </w:r>
    </w:p>
    <w:p w14:paraId="3724FBCC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10.1 本游戏及其相关内容（包括但不限于程序、文本、美术、音乐、音效、UI、商标、LOGO、关卡与数值设计等）的知识产权归我们或相关权利人所有。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10.2 未经许可，你不得以任何形式复制、传播、改编、汇编、商业化使用上述内容（法律允许的合理使用除外）。</w:t>
      </w:r>
    </w:p>
    <w:p w14:paraId="20DC9435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2E04687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92E7997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 免责声明与责任限制</w:t>
      </w:r>
    </w:p>
    <w:p w14:paraId="16FB6283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11.1 本游戏及服务通常按“现状”提供。我们将尽合理努力保障服务稳定，但不对服务的不间断、完全无错误作出保证。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11.2 因下列原因造成的损失，我们在法律允许范围内不承担责任：</w:t>
      </w:r>
    </w:p>
    <w:p w14:paraId="44FEE819" w14:textId="77777777" w:rsidR="00BF3FB2" w:rsidRPr="00BF3FB2" w:rsidRDefault="00BF3FB2" w:rsidP="00BF3FB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不可抗力（自然灾害、政策原因等）；</w:t>
      </w:r>
    </w:p>
    <w:p w14:paraId="021ADCE1" w14:textId="77777777" w:rsidR="00BF3FB2" w:rsidRPr="00BF3FB2" w:rsidRDefault="00BF3FB2" w:rsidP="00BF3FB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你的设备、系统、网络或第三方服务故障；</w:t>
      </w:r>
    </w:p>
    <w:p w14:paraId="5B985663" w14:textId="77777777" w:rsidR="00BF3FB2" w:rsidRPr="00BF3FB2" w:rsidRDefault="00BF3FB2" w:rsidP="00BF3FB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你违反本协议或不当操作；</w:t>
      </w:r>
    </w:p>
    <w:p w14:paraId="7E370C13" w14:textId="77777777" w:rsidR="00BF3FB2" w:rsidRPr="00BF3FB2" w:rsidRDefault="00BF3FB2" w:rsidP="00BF3FB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非官方渠道安装包、第三方插件/工具导致的风险。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11.3 在法律允许范围内，我们对间接损失、可得利益损失、数据损坏等不承担责任；若依法需承担责任，将以合理范围为限。</w:t>
      </w:r>
    </w:p>
    <w:p w14:paraId="20D72C44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7A28167C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9C9EDD0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12. 违约处理、服务终止与数据处置</w:t>
      </w:r>
    </w:p>
    <w:p w14:paraId="52B53ED8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12.1 若你违反本协议或法律法规，我们有权采取限制、封禁、终止服务等措施。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12.2 你可随时停止使用并卸载本游戏。若存在账号体系且提供注销能力，我们将按法律规定与产品能力提供相应路径（如有）。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12.3 服务终止后，我们将按法律法规与安全需要处理相关数据（例如删除、匿名化、留存必要审计数据等）。</w:t>
      </w:r>
    </w:p>
    <w:p w14:paraId="0E38CF18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6EF39CEA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46D9167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 适用法律与争议解决</w:t>
      </w:r>
    </w:p>
    <w:p w14:paraId="6A6FF368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13.1 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适用法律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：本协议的订立、执行与解释适用中华人民共和国法律（不含冲突规范）。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 xml:space="preserve">13.2 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争议解决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：因本协议产生或与本协议有关的任何争议，双方应先友好协商；协商不成的，提交</w:t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成都市有管辖权的人民法院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诉讼解决。</w:t>
      </w:r>
    </w:p>
    <w:p w14:paraId="63D9D890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12D79F3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755E8DA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14. 其他</w:t>
      </w:r>
    </w:p>
    <w:p w14:paraId="75D2B32E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14.1 本协议标题仅为阅读便利，不影响条款含义解释。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14.2 若本协议部分条款被认定无效或不可执行，不影响其余条款的效力。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  <w:t>14.3 我们未行使或延迟行使本协议项下权利，不构成对该权利的放弃。</w:t>
      </w:r>
    </w:p>
    <w:p w14:paraId="2F30F08F" w14:textId="77777777" w:rsidR="00BF3FB2" w:rsidRPr="00BF3FB2" w:rsidRDefault="0008510D" w:rsidP="00BF3FB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510D">
        <w:rPr>
          <w:rFonts w:ascii="宋体" w:eastAsia="宋体" w:hAnsi="宋体" w:cs="宋体"/>
          <w:noProof/>
          <w:kern w:val="0"/>
          <w:sz w:val="24"/>
        </w:rPr>
        <w:pict w14:anchorId="7504C617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38979BE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F3FB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15. 联系我们</w:t>
      </w:r>
    </w:p>
    <w:p w14:paraId="4C100EB1" w14:textId="77777777" w:rsidR="00BF3FB2" w:rsidRPr="00BF3FB2" w:rsidRDefault="00BF3FB2" w:rsidP="00BF3FB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F3FB2">
        <w:rPr>
          <w:rFonts w:ascii="宋体" w:eastAsia="宋体" w:hAnsi="宋体" w:cs="宋体"/>
          <w:kern w:val="0"/>
          <w:sz w:val="24"/>
          <w14:ligatures w14:val="none"/>
        </w:rPr>
        <w:t>如你对本协议或本游戏有任何疑问、投诉或建议，请联系：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F3FB2">
        <w:rPr>
          <w:rFonts w:ascii="宋体" w:eastAsia="宋体" w:hAnsi="宋体" w:cs="宋体"/>
          <w:b/>
          <w:bCs/>
          <w:kern w:val="0"/>
          <w:sz w:val="24"/>
          <w14:ligatures w14:val="none"/>
        </w:rPr>
        <w:t>客服邮箱</w:t>
      </w:r>
      <w:r w:rsidRPr="00BF3FB2">
        <w:rPr>
          <w:rFonts w:ascii="宋体" w:eastAsia="宋体" w:hAnsi="宋体" w:cs="宋体"/>
          <w:kern w:val="0"/>
          <w:sz w:val="24"/>
          <w14:ligatures w14:val="none"/>
        </w:rPr>
        <w:t>：15230497577@163.com</w:t>
      </w:r>
    </w:p>
    <w:p w14:paraId="2D2EE714" w14:textId="77777777" w:rsidR="00BF3FB2" w:rsidRPr="00BF3FB2" w:rsidRDefault="00BF3FB2"/>
    <w:sectPr w:rsidR="00BF3FB2" w:rsidRPr="00BF3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334E"/>
    <w:multiLevelType w:val="multilevel"/>
    <w:tmpl w:val="FA3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82D23"/>
    <w:multiLevelType w:val="multilevel"/>
    <w:tmpl w:val="848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434006">
    <w:abstractNumId w:val="0"/>
  </w:num>
  <w:num w:numId="2" w16cid:durableId="1799298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B2"/>
    <w:rsid w:val="0008510D"/>
    <w:rsid w:val="003C2E3D"/>
    <w:rsid w:val="00BF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6E29"/>
  <w15:chartTrackingRefBased/>
  <w15:docId w15:val="{400773D9-6895-E547-B003-02CD3D95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F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F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F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F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F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F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F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F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3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F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F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F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F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F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F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F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F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F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F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FB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F3FB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BF3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0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e19768</dc:creator>
  <cp:keywords/>
  <dc:description/>
  <cp:lastModifiedBy>e19768</cp:lastModifiedBy>
  <cp:revision>1</cp:revision>
  <dcterms:created xsi:type="dcterms:W3CDTF">2026-02-07T01:58:00Z</dcterms:created>
  <dcterms:modified xsi:type="dcterms:W3CDTF">2026-02-07T01:58:00Z</dcterms:modified>
</cp:coreProperties>
</file>