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28"/>
          <w:szCs w:val="28"/>
        </w:rPr>
        <w:t xml:space="preserve">PROJECT PROPOSAL</w:t>
      </w:r>
    </w:p>
    <w:p>
      <w:pPr>
        <w:pBdr>
          <w:bottom w:val="single" w:color="2E75B6" w:sz="6" w:space="8"/>
        </w:pBdr>
        <w:spacing w:after="80"/>
        <w:jc w:val="center"/>
      </w:pPr>
      <w:r>
        <w:rPr>
          <w:sz w:val="10"/>
          <w:szCs w:val="10"/>
        </w:rPr>
        <w:t xml:space="preserve">​</w:t>
      </w: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TFT Panel X-ray Detector
Defect Correction Technology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TFT 패널 기반 X-ray 검출기 결함 보정 기술 확보</w:t>
      </w:r>
    </w:p>
    <w:p>
      <w:pPr>
        <w:spacing w:after="60"/>
      </w:pPr>
    </w:p>
    <w:p>
      <w:pPr>
        <w:spacing w:after="6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PROJ-XRAY-DEFECT-2026-001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(Draft / 초안)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 / 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Author / 작성자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 Name]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/ 사내용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b/>
          <w:bCs/>
        </w:rPr>
        <w:t xml:space="preserve">1. 요약</w:t>
      </w:r>
      <w:r>
        <w:rPr>
          <w:b/>
          <w:bCs/>
          <w:color w:val="666666"/>
          <w:sz w:val="26"/>
          <w:szCs w:val="26"/>
        </w:rPr>
        <w:t xml:space="preserve">  (Executive Summary)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TFT(Thin-Film Transistor) 패널 기반 X-ray 플랫 패널 검출기(FPD)는 의료 영상 분야에서 핵심 구성요소로 사용되고 있으나, 제조 공정 및 사용 중 발생하는 픽셀 결함(bad pixel), 클러스터 결함, 라인 결함, 그리고 grid/moiré 아티팩트는 영상 품질을 저하시키는 주요 요인입니다.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proposal presents the development of a CPU-based DLL image-processing library that implements comprehensive defect detection and correction algorithms for X-ray flat-panel detectors. The library will detect and correct bad pixels, cluster defects (3×3, 5×5), line defects (width 1–5 pixels), and grid/moiré artifacts, with configurable detection sensitivity profiles (Min/Normal/Max).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프로젝트는 학술적으로 검증된 방법론(ANN 기반 보정, DWT/DCT 기반 그리드 제거)을 기반으로 하며, 향후 GPU 확장을 위한 아키텍처를 고려하여 설계합니다.</w:t>
      </w:r>
    </w:p>
    <w:p>
      <w:pPr>
        <w:pStyle w:val="Heading1"/>
        <w:spacing w:before="360" w:after="200"/>
      </w:pPr>
      <w:r>
        <w:rPr>
          <w:b/>
          <w:bCs/>
        </w:rPr>
        <w:t xml:space="preserve">2. 배경 및 문제 정의</w:t>
      </w:r>
      <w:r>
        <w:rPr>
          <w:b/>
          <w:bCs/>
          <w:color w:val="666666"/>
          <w:sz w:val="26"/>
          <w:szCs w:val="26"/>
        </w:rPr>
        <w:t xml:space="preserve">  (Background &amp; Problem Statement)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X-ray FPD의 TFT 패널은 다양한 유형의 결함을 포함할 수 있으며, 이는 진단 품질에 직접적인 영향을 미칩니다: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Bad Pixel / Cluster Defect: 단일 픽셀 또는 3×3, 5×5 영역의 인접 픽셀 결함으로 인한 영상 손실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Line Defect: TFT 배선 결함으로 인한 연속적인 행/열 결함 (width 1–5 pixels)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Grid/Moiré Artifact: 산란 방지 그리드에 의한 주기적 패턴 아티팩트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Currently, these defects are addressed by hardware replacement or basic interpolation methods that often fail for larger clusters and complex artifact patterns. A software-based, algorithmically advanced solution is needed for integration into our product line.</w:t>
      </w:r>
    </w:p>
    <w:p>
      <w:pPr>
        <w:pStyle w:val="Heading1"/>
        <w:spacing w:before="360" w:after="200"/>
      </w:pPr>
      <w:r>
        <w:rPr>
          <w:b/>
          <w:bCs/>
        </w:rPr>
        <w:t xml:space="preserve">3. 프로젝트 목표</w:t>
      </w:r>
      <w:r>
        <w:rPr>
          <w:b/>
          <w:bCs/>
          <w:color w:val="666666"/>
          <w:sz w:val="26"/>
          <w:szCs w:val="26"/>
        </w:rPr>
        <w:t xml:space="preserve">  (Project Objectives)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프로젝트의 핵심 목표는 다음과 같습니다: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결함 검출 알고리즘 개발: Bad pixel, cluster (5×5까지), line defect (width 1–5), grid/moiré artifact 검출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결함 보정 알고리즘 개발: ANN 기반 3×3/5×5 클러스터 보정, 임계값 기반 라인 보정 (Type 1, 3, 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Grid/Moiré 억제: DWT 및 DCT 기반 주파수 영역 필터링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3단계 감도 프로파일: Min (환자 안전 우선) / Normal (균형) / Max (패널 수명 우선)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CPU 전용 DLL/Shared Library API 제공 (GUI 없음, 제품 통합용)</w:t>
      </w:r>
    </w:p>
    <w:p>
      <w:pPr>
        <w:pStyle w:val="Heading1"/>
        <w:spacing w:before="360" w:after="200"/>
      </w:pPr>
      <w:r>
        <w:rPr>
          <w:b/>
          <w:bCs/>
        </w:rPr>
        <w:t xml:space="preserve">4. 기술적 접근 방법</w:t>
      </w:r>
      <w:r>
        <w:rPr>
          <w:b/>
          <w:bCs/>
          <w:color w:val="666666"/>
          <w:sz w:val="26"/>
          <w:szCs w:val="26"/>
        </w:rPr>
        <w:t xml:space="preserve">  (Technical Approach)</w:t>
      </w:r>
    </w:p>
    <w:p>
      <w:pPr>
        <w:pStyle w:val="Heading2"/>
        <w:spacing w:before="240" w:after="160"/>
      </w:pPr>
      <w:r>
        <w:rPr>
          <w:b/>
          <w:bCs/>
        </w:rPr>
        <w:t xml:space="preserve">4.1 결함 검출 파이프라인 (Detection Pipeline)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detection pipeline operates in four stages, processing calibration data and per-image analysis to identify all defect types: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0 – Calibration-based Static Defect Mapping: Dark-field/flat-field 이미지로부터 offset/gain map 생성 및 정적 결함 맵 구축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1 – Per-image Residual Analysis: 임상 이미지에서 local median 기반 잔차(residual) 분석으로 동적 결함 후보 검출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2 – Connected Component &amp; Shape Analysis: 연결 성분 분석으로 단일 픽셀, 3×3/5×5 클러스터, 라인 결함 분류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Step 3 – Grid/Moiré Detection: 2D DWT 또는 block DCT 기반 주파수 분석 및 MSI(Moiré Severity Index) 산출</w:t>
      </w:r>
    </w:p>
    <w:p>
      <w:pPr>
        <w:pStyle w:val="Heading2"/>
        <w:spacing w:before="240" w:after="160"/>
      </w:pPr>
      <w:r>
        <w:rPr>
          <w:b/>
          <w:bCs/>
        </w:rPr>
        <w:t xml:space="preserve">4.2 결함 보정 알고리즘 (Correction Algorithms)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Correction employs three distinct methods tailored to each defect type, all operating within CPU constraints: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Cluster Correction (3×3): 7×7 이웃 픽셀(40개 입력)을 사용하는 단일층 ANN으로 9개 픽셀 복원 — Lee et al. 연구 기반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Cluster Correction (5×5): 9×9 이웃(56개 입력) 기반 ANN으로 25개 픽셀 복원, 선택적 TMC 후처리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Line Correction: diffVal 기반 3단계 보정 — Type 1 (심각: 보간법), Type 3 (중간: edge-aware 보정), Type 5 (경미: 선택적 스무딩)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Grid/Moiré Suppression: DWT band-stop 필터링 (baseline) + DCT dynamic segmentation (advanced) + 선택적 GRD</w:t>
      </w:r>
    </w:p>
    <w:p>
      <w:pPr>
        <w:pStyle w:val="Heading2"/>
        <w:spacing w:before="240" w:after="160"/>
      </w:pPr>
      <w:r>
        <w:rPr>
          <w:b/>
          <w:bCs/>
        </w:rPr>
        <w:t xml:space="preserve">4.3 감도 프로파일 (Min / Normal / Max Profiles)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각 모드는 검출 임계값과 보정 강도를 조절하여 환자 안전과 패널 수명 간의 균형을 제공합니다. Min 모드는 더 많은 결함을 검출/보정하여 환자 안전을 우선하고, Max 모드는 명확한 결함만 처리하여 패널 수명을 우선합니다. DLL의 SetMode(DetectionMode) API를 통해 런타임에서 전환할 수 있습니다.</w:t>
      </w:r>
    </w:p>
    <w:p>
      <w:pPr>
        <w:pStyle w:val="Heading1"/>
        <w:spacing w:before="360" w:after="200"/>
      </w:pPr>
      <w:r>
        <w:rPr>
          <w:b/>
          <w:bCs/>
        </w:rPr>
        <w:t xml:space="preserve">5. 소프트웨어 아키텍처</w:t>
      </w:r>
      <w:r>
        <w:rPr>
          <w:b/>
          <w:bCs/>
          <w:color w:val="666666"/>
          <w:sz w:val="26"/>
          <w:szCs w:val="26"/>
        </w:rPr>
        <w:t xml:space="preserve">  (Software Architecture)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library is delivered as a C/C++ DLL (or shared library) with no GUI. The API is designed for seamless integration into existing product software: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InitLibrary(Config*) — 라이브러리 초기화 및 환경 설정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LoadCalibration(OffsetMap*, GainMap*) — 캘리브레이션 데이터 로드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SetMode(DetectionMode) — Min/Normal/Max 프로파일 선택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DetectDefects(Image*, DefectMask*, DefectStats*) — 결함 검출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CorrectDefectsAndSuppressGrid(Image*, DefectMask*, Image*) — 보정 및 그리드 제거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ProcessImage(Image*, Image*) — 통합 파이프라인 (검출 + 보정 일괄 실행)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Implementation leverages SIMD (AVX) optimization for ANN inference, multi-threaded tile processing via OpenMP, and lightweight dependencies (FFTW, BLAS) to ensure real-time performance on modern CPU hardware.</w:t>
      </w:r>
    </w:p>
    <w:p>
      <w:pPr>
        <w:pStyle w:val="Heading1"/>
        <w:spacing w:before="360" w:after="200"/>
      </w:pPr>
      <w:r>
        <w:rPr>
          <w:b/>
          <w:bCs/>
        </w:rPr>
        <w:t xml:space="preserve">6. 개발 일정</w:t>
      </w:r>
      <w:r>
        <w:rPr>
          <w:b/>
          <w:bCs/>
          <w:color w:val="666666"/>
          <w:sz w:val="26"/>
          <w:szCs w:val="26"/>
        </w:rPr>
        <w:t xml:space="preserve">  (Development Schedule)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전체 개발 기간: 약 28주 (7개월) | Total Duration: ~28 weeks (7 months)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단계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 / 기간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 / 주요 산출물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1: 기반 구축
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DLL skeleton, Calibration pipeline
Offset/Gain map, Static defect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결함 검출
Defect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pixel / Cluster detection (3×3, 5×5)
Line defect detection (width 1–5)
Min/Normal/Max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결함 보정
Defect Correction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ANN-based cluster correction (3×3, 5×5)
Line defect correction (Type 1, 3, 5)
Integration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4: Grid/Moiré
아티팩트 제거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DWT-based grid suppression
DCT-based dynamic segmentation
MSI severity 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5: 통합 및 검증
Integration &amp;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integration
Phantom &amp; clinical image validation
API documentation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</w:rPr>
        <w:t xml:space="preserve">7. 필요 자원</w:t>
      </w:r>
      <w:r>
        <w:rPr>
          <w:b/>
          <w:bCs/>
          <w:color w:val="666666"/>
          <w:sz w:val="26"/>
          <w:szCs w:val="26"/>
        </w:rPr>
        <w:t xml:space="preserve">  (Required Resources)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/ 구분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 / 세부 사항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 / 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개발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C/C++ (DLL/Shared Library)
SIMD Optimization (AVX)
Multi-threaded pipeline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CPU-only (Phase 1)
GPU extension in future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Libraries / 라이브러리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FFTW (DWT/DCT/FFT)
BLAS (ANN matrix ops)
OpenMP (parallelism)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Environment
테스트 환경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Phantom images
Clinical retrospective data
Synthetic defect injection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IRB approval if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Resources
인력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Algorithm Engineer: 2
SW Developer: 1
QA/Validation: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Cross-functional team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</w:rPr>
        <w:t xml:space="preserve">8. 리스크 평가</w:t>
      </w:r>
      <w:r>
        <w:rPr>
          <w:b/>
          <w:bCs/>
          <w:color w:val="666666"/>
          <w:sz w:val="26"/>
          <w:szCs w:val="26"/>
        </w:rPr>
        <w:t xml:space="preserve">  (Risk Assessment)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/ 영향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/ 대응 방안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ANN의 CPU 성능 부족
Insufficient CPU perf for ANN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SIMD 최적화, 모델 경량화
Fallback to template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5×5 클러스터 보정 품질
Correction quality for 5×5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TMC 후처리 적용
Concat-CNN 백업 전략 (GPU phase)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주파수 aliasing
Grid freq aliasing into anatomy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Multi-method approach (DWT+DCT+GRD)
Severity-based adaptive filtering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데이터 부족
Insufficient test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defect injection
협력 기관 데이터 확보</w:t>
            </w:r>
          </w:p>
        </w:tc>
      </w:tr>
    </w:tbl>
    <w:p>
      <w:pPr>
        <w:pStyle w:val="Heading1"/>
        <w:spacing w:before="360" w:after="200"/>
      </w:pPr>
      <w:r>
        <w:rPr>
          <w:b/>
          <w:bCs/>
        </w:rPr>
        <w:t xml:space="preserve">9. 기대 효과</w:t>
      </w:r>
      <w:r>
        <w:rPr>
          <w:b/>
          <w:bCs/>
          <w:color w:val="666666"/>
          <w:sz w:val="26"/>
          <w:szCs w:val="26"/>
        </w:rPr>
        <w:t xml:space="preserve">  (Expected Outcomes)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제품 경쟁력 강화: 소프트웨어 기반 결함 보정으로 하드웨어 교체 비용 절감 및 제품 수명 연장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영상 품질 향상: 기존 단순 보간법 대비 ANN 기반 보정으로 MSE 대폭 감소 (Lee et al. 검증)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유연한 운용: 3단계 프로파일로 환자 안전/패널 수명 균형 조절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확장성 확보: CPU 전용 아키텍처로 우선 개발 후, GPU 확장(CNN, GAN, U-Net)으로 성능 추가 향상 가능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Enhanced product competitiveness through software-based defect correction, reducing hardware replacement costs and extending panel lifespan</w:t>
      </w:r>
    </w:p>
    <w:p>
      <w:pPr>
        <w:pStyle w:val="Heading1"/>
        <w:spacing w:before="360" w:after="200"/>
      </w:pPr>
      <w:r>
        <w:rPr>
          <w:b/>
          <w:bCs/>
        </w:rPr>
        <w:t xml:space="preserve">10. 향후 계획</w:t>
      </w:r>
      <w:r>
        <w:rPr>
          <w:b/>
          <w:bCs/>
          <w:color w:val="666666"/>
          <w:sz w:val="26"/>
          <w:szCs w:val="26"/>
        </w:rPr>
        <w:t xml:space="preserve">  (Future Roadmap (GPU Extension))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본 프로젝트 완료 후, CPU+GPU 확장 R&amp;D를 계획하고 있습니다: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GPU 가속 U-Net 기반 segmentation으로 bad pixel 및 grid artifact 검출 고도화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Concat-CNN 및 GAN 기반 3×3/5×5 클러스터 보정으로 MSE 추가 개선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Implicit Neural Representation 및 Transformer 기반 통합 보정 탐색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extensions are explicitly deferred to a future phase; the present project ensures all algorithms remain CPU-feasible and grounded in published, validated methods.</w:t>
      </w:r>
    </w:p>
    <w:p>
      <w:pPr>
        <w:pStyle w:val="Heading1"/>
        <w:spacing w:before="360" w:after="200"/>
      </w:pPr>
      <w:r>
        <w:rPr>
          <w:b/>
          <w:bCs/>
        </w:rPr>
        <w:t xml:space="preserve">11. 참고 문헌</w:t>
      </w:r>
      <w:r>
        <w:rPr>
          <w:b/>
          <w:bCs/>
          <w:color w:val="666666"/>
          <w:sz w:val="26"/>
          <w:szCs w:val="26"/>
        </w:rPr>
        <w:t xml:space="preserve">  (References)</w:t>
      </w:r>
    </w:p>
    <w:p>
      <w:pPr>
        <w:pStyle w:val="Heading2"/>
        <w:spacing w:before="200" w:after="120"/>
      </w:pPr>
      <w:r>
        <w:rPr>
          <w:b/>
          <w:bCs/>
        </w:rPr>
        <w:t xml:space="preserve">Bad Pixel / Cluster / Line Defect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Lee et al. – Using deep learning for pixel-defect corrections in flat-panel radiography imaging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Lee et al. (SPIE) – Pixel-defect corrections for radiography detectors based on deep learning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FixPix – Fixing Bad Pixels using Deep Learning (MLP/ViT AE 기반)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CNN 기법을 사용한 픽셀 결함 보정 (국내 논문)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CN104463831A – Method for repairing X-ray FPD image bad line (특허)</w:t>
      </w:r>
    </w:p>
    <w:p>
      <w:pPr>
        <w:pStyle w:val="Heading2"/>
        <w:spacing w:before="200" w:after="120"/>
      </w:pPr>
      <w:r>
        <w:rPr>
          <w:b/>
          <w:bCs/>
        </w:rPr>
        <w:t xml:space="preserve">Grid / Moiré / Aliasing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Tang et al. – Stationary gridline artifact suppression based on 2D DWT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Grid artifact formation and elimination in CR images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Dynamically Segmented DCT for grid artifact suppression in X-ray images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Novel grid regression demodulation (GRD) method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Software-based grid artifact elimination for high resolution detectors</w:t>
      </w:r>
    </w:p>
    <w:p>
      <w:pPr>
        <w:spacing w:after="60"/>
      </w:pP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Proposal / 제안서 끝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/ 사내 기밀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TFT Panel X-ray Detector Defect Correction | 결함 보정 기술 확보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2026-02-13T03:33:42.583Z</dcterms:created>
  <dcterms:modified xsi:type="dcterms:W3CDTF">2026-02-13T03:33:42.584Z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