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Pr="00417678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417678" w:rsidRPr="00417678">
        <w:rPr>
          <w:rFonts w:cs="Times New Roman"/>
          <w:szCs w:val="28"/>
        </w:rPr>
        <w:t>6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 w:rsidR="00417678" w:rsidRPr="00417678">
        <w:rPr>
          <w:color w:val="000000"/>
          <w:sz w:val="27"/>
          <w:szCs w:val="27"/>
        </w:rPr>
        <w:t xml:space="preserve"> </w:t>
      </w:r>
      <w:r w:rsidR="00417678">
        <w:rPr>
          <w:color w:val="000000"/>
          <w:sz w:val="27"/>
          <w:szCs w:val="27"/>
        </w:rPr>
        <w:t>программы автоматизации работы брачного агентства</w:t>
      </w:r>
      <w:r>
        <w:rPr>
          <w:rFonts w:cs="Times New Roman"/>
          <w:szCs w:val="28"/>
        </w:rPr>
        <w:t>»</w:t>
      </w: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ПИ-182(2)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A85581" w:rsidRDefault="00417678" w:rsidP="00A8558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 w:rsidRPr="004176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программы автоматизации работы брачного </w:t>
      </w:r>
      <w:r>
        <w:rPr>
          <w:color w:val="000000"/>
          <w:sz w:val="27"/>
          <w:szCs w:val="27"/>
        </w:rPr>
        <w:t>агентства.</w:t>
      </w:r>
    </w:p>
    <w:p w:rsidR="00417678" w:rsidRDefault="00417678" w:rsidP="00A85581"/>
    <w:p w:rsidR="00A85581" w:rsidRDefault="00A85581" w:rsidP="00A85581">
      <w:pPr>
        <w:jc w:val="center"/>
      </w:pPr>
    </w:p>
    <w:p w:rsidR="00A85581" w:rsidRPr="00A32DBB" w:rsidRDefault="00417678" w:rsidP="00A85581">
      <w:pPr>
        <w:jc w:val="center"/>
      </w:pPr>
      <w:r w:rsidRPr="00417678">
        <w:drawing>
          <wp:inline distT="0" distB="0" distL="0" distR="0" wp14:anchorId="22939DDC" wp14:editId="138C147D">
            <wp:extent cx="5940425" cy="26695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  <w:r w:rsidR="00A32DBB">
        <w:rPr>
          <w:sz w:val="24"/>
          <w:lang w:val="en-US"/>
        </w:rPr>
        <w:t xml:space="preserve"> </w:t>
      </w:r>
      <w:r w:rsidR="00A32DBB">
        <w:rPr>
          <w:sz w:val="24"/>
        </w:rPr>
        <w:t>Ч1</w:t>
      </w:r>
    </w:p>
    <w:p w:rsidR="00A32DBB" w:rsidRPr="00A32DBB" w:rsidRDefault="00A32DBB" w:rsidP="00A85581">
      <w:pPr>
        <w:jc w:val="center"/>
        <w:rPr>
          <w:sz w:val="24"/>
        </w:rPr>
      </w:pPr>
    </w:p>
    <w:p w:rsidR="00A85581" w:rsidRDefault="00417678" w:rsidP="00A85581">
      <w:pPr>
        <w:jc w:val="center"/>
      </w:pPr>
      <w:r w:rsidRPr="00417678">
        <w:drawing>
          <wp:inline distT="0" distB="0" distL="0" distR="0" wp14:anchorId="2E42DF58" wp14:editId="2328D5A3">
            <wp:extent cx="5940425" cy="15932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BB" w:rsidRDefault="00A32DBB" w:rsidP="00A32DBB">
      <w:pPr>
        <w:jc w:val="center"/>
        <w:rPr>
          <w:sz w:val="24"/>
        </w:rPr>
      </w:pPr>
      <w:r w:rsidRPr="00A85581">
        <w:rPr>
          <w:sz w:val="24"/>
        </w:rPr>
        <w:t>Рис.1</w:t>
      </w:r>
      <w:r w:rsidRPr="00A97D2D">
        <w:rPr>
          <w:sz w:val="24"/>
        </w:rPr>
        <w:t xml:space="preserve"> </w:t>
      </w:r>
      <w:r>
        <w:rPr>
          <w:sz w:val="24"/>
        </w:rPr>
        <w:t>Код программы</w:t>
      </w:r>
      <w:r>
        <w:rPr>
          <w:sz w:val="24"/>
          <w:lang w:val="en-US"/>
        </w:rPr>
        <w:t xml:space="preserve"> </w:t>
      </w:r>
      <w:r>
        <w:rPr>
          <w:sz w:val="24"/>
        </w:rPr>
        <w:t>Ч2</w:t>
      </w:r>
    </w:p>
    <w:p w:rsidR="00A85581" w:rsidRPr="005C4168" w:rsidRDefault="00A85581" w:rsidP="00491C4B">
      <w:pPr>
        <w:jc w:val="center"/>
        <w:rPr>
          <w:sz w:val="24"/>
        </w:rPr>
      </w:pPr>
    </w:p>
    <w:p w:rsidR="00A85581" w:rsidRDefault="00417678" w:rsidP="00A85581">
      <w:pPr>
        <w:jc w:val="center"/>
      </w:pPr>
      <w:r w:rsidRPr="00417678">
        <w:drawing>
          <wp:inline distT="0" distB="0" distL="0" distR="0" wp14:anchorId="50C5E282" wp14:editId="3FA09D20">
            <wp:extent cx="4972050" cy="2600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281" cy="2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5C4168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Pr="005C4168">
        <w:rPr>
          <w:sz w:val="24"/>
        </w:rPr>
        <w:t xml:space="preserve"> Пример выполнения</w:t>
      </w:r>
    </w:p>
    <w:p w:rsidR="00A85581" w:rsidRDefault="00A85581" w:rsidP="00491C4B"/>
    <w:p w:rsidR="00417678" w:rsidRDefault="00417678" w:rsidP="00491C4B"/>
    <w:p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lastRenderedPageBreak/>
        <w:t>Вывод:</w:t>
      </w:r>
    </w:p>
    <w:p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</w:t>
      </w:r>
      <w:bookmarkStart w:id="0" w:name="_GoBack"/>
      <w:bookmarkEnd w:id="0"/>
      <w:r>
        <w:rPr>
          <w:color w:val="000000"/>
          <w:sz w:val="27"/>
          <w:szCs w:val="27"/>
        </w:rPr>
        <w:t>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417678">
        <w:rPr>
          <w:color w:val="000000"/>
          <w:sz w:val="27"/>
          <w:szCs w:val="27"/>
        </w:rPr>
        <w:t xml:space="preserve"> автоматизации брачного агентства</w:t>
      </w:r>
      <w:r w:rsidR="00491C4B">
        <w:rPr>
          <w:color w:val="000000"/>
          <w:sz w:val="27"/>
          <w:szCs w:val="27"/>
        </w:rPr>
        <w:t>.</w:t>
      </w:r>
    </w:p>
    <w:p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417678"/>
    <w:rsid w:val="00491C4B"/>
    <w:rsid w:val="005C4168"/>
    <w:rsid w:val="00733E64"/>
    <w:rsid w:val="008F3097"/>
    <w:rsid w:val="00A32DBB"/>
    <w:rsid w:val="00A85581"/>
    <w:rsid w:val="00A97D2D"/>
    <w:rsid w:val="00B727A8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D2B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2</cp:revision>
  <dcterms:created xsi:type="dcterms:W3CDTF">2021-11-10T05:54:00Z</dcterms:created>
  <dcterms:modified xsi:type="dcterms:W3CDTF">2021-11-10T05:54:00Z</dcterms:modified>
</cp:coreProperties>
</file>