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spacing w:before="0" w:after="0"/>
        <w:jc w:val="center"/>
        <w:rPr>
          <w:sz w:val="22"/>
          <w:szCs w:val="20"/>
        </w:rPr>
      </w:pPr>
      <w:r>
        <w:rPr>
          <w:sz w:val="22"/>
          <w:szCs w:val="20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spacing w:before="0" w:after="0"/>
        <w:jc w:val="center"/>
        <w:rPr>
          <w:sz w:val="18"/>
          <w:szCs w:val="20"/>
        </w:rPr>
      </w:pPr>
      <w:r>
        <w:rPr>
          <w:sz w:val="22"/>
          <w:szCs w:val="20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spacing w:before="0" w:after="0"/>
        <w:jc w:val="center"/>
        <w:rPr>
          <w:sz w:val="24"/>
          <w:szCs w:val="20"/>
        </w:rPr>
      </w:pPr>
      <w:r>
        <w:rPr>
          <w:sz w:val="24"/>
          <w:szCs w:val="20"/>
        </w:rPr>
        <w:t>«КРЫМСКИЙ ФЕДЕРАЛЬНЫЙ УНИВЕРСИТЕТ им. В. И. ВЕРНАДСКОГО»</w:t>
      </w:r>
    </w:p>
    <w:p>
      <w:pPr>
        <w:pStyle w:val="Normal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spacing w:before="0" w:after="0"/>
        <w:jc w:val="center"/>
        <w:rPr/>
      </w:pPr>
      <w:r>
        <w:rPr/>
        <w:t>ФИЗИКО-ТЕХНИЧЕСКИЙ ИНСТИТУТ</w:t>
      </w:r>
    </w:p>
    <w:p>
      <w:pPr>
        <w:pStyle w:val="Normal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spacing w:before="0" w:after="1560"/>
        <w:jc w:val="center"/>
        <w:rPr/>
      </w:pPr>
      <w:r>
        <w:rPr/>
        <w:t>Кафедра компьютерной инженерии и моделирования</w:t>
      </w:r>
    </w:p>
    <w:p>
      <w:pPr>
        <w:pStyle w:val="Normal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spacing w:lineRule="auto" w:line="240"/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spacing w:lineRule="auto" w:line="240"/>
        <w:jc w:val="center"/>
        <w:rPr>
          <w:b/>
          <w:b/>
        </w:rPr>
      </w:pPr>
      <w:r>
        <w:rPr>
          <w:b/>
        </w:rPr>
        <w:t>«Клиент-серверное приложение. Сокеты. Эхо-сервер»</w:t>
      </w:r>
    </w:p>
    <w:p>
      <w:pPr>
        <w:pStyle w:val="Normal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spacing w:lineRule="auto" w:line="240"/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spacing w:lineRule="auto" w:line="240"/>
        <w:jc w:val="center"/>
        <w:rPr/>
      </w:pPr>
      <w:r>
        <w:rPr/>
        <w:t>Лабораторная работа</w:t>
      </w:r>
    </w:p>
    <w:p>
      <w:pPr>
        <w:pStyle w:val="Normal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spacing w:lineRule="auto" w:line="240"/>
        <w:jc w:val="center"/>
        <w:rPr/>
      </w:pPr>
      <w:r>
        <w:rPr/>
        <w:t xml:space="preserve">по дисциплине «Кроссплатформенное программирование» </w:t>
      </w:r>
    </w:p>
    <w:p>
      <w:pPr>
        <w:pStyle w:val="Normal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spacing w:lineRule="auto" w:line="240"/>
        <w:jc w:val="center"/>
        <w:rPr/>
      </w:pPr>
      <w:r>
        <w:rPr/>
        <w:t xml:space="preserve">студента </w:t>
      </w:r>
      <w:r>
        <w:rPr/>
        <w:t>4</w:t>
      </w:r>
      <w:r>
        <w:rPr/>
        <w:t xml:space="preserve"> курса группы ПИ-182(</w:t>
      </w:r>
      <w:r>
        <w:rPr/>
        <w:t>2</w:t>
      </w:r>
      <w:r>
        <w:rPr/>
        <w:t>)</w:t>
      </w:r>
    </w:p>
    <w:p>
      <w:pPr>
        <w:pStyle w:val="Normal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spacing w:lineRule="auto" w:line="240" w:before="0" w:after="600"/>
        <w:jc w:val="center"/>
        <w:rPr/>
      </w:pPr>
      <w:bookmarkStart w:id="0" w:name="_GoBack"/>
      <w:bookmarkEnd w:id="0"/>
      <w:r>
        <w:rPr/>
        <w:t>Змитрович Никита Сергеевич</w:t>
      </w:r>
    </w:p>
    <w:p>
      <w:pPr>
        <w:pStyle w:val="Normal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spacing w:lineRule="auto" w:line="240" w:before="0" w:after="600"/>
        <w:jc w:val="center"/>
        <w:rPr/>
      </w:pPr>
      <w:r>
        <w:rPr/>
        <w:t xml:space="preserve">направления подготовки 09.03.04 «ПРОГРАММНАЯ ИНЖЕНЕРИЯ» </w:t>
      </w:r>
    </w:p>
    <w:p>
      <w:pPr>
        <w:pStyle w:val="Normal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spacing w:lineRule="auto" w:line="240" w:before="0" w:after="600"/>
        <w:jc w:val="center"/>
        <w:rPr/>
      </w:pPr>
      <w:r>
        <w:rPr/>
      </w:r>
    </w:p>
    <w:tbl>
      <w:tblPr>
        <w:tblW w:w="98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3"/>
        <w:gridCol w:w="2976"/>
        <w:gridCol w:w="2410"/>
      </w:tblGrid>
      <w:tr>
        <w:trPr/>
        <w:tc>
          <w:tcPr>
            <w:tcW w:w="450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4395" w:leader="none"/>
                <w:tab w:val="left" w:pos="4455" w:leader="none"/>
                <w:tab w:val="left" w:pos="4962" w:leader="none"/>
                <w:tab w:val="left" w:pos="5850" w:leader="none"/>
                <w:tab w:val="right" w:pos="9356" w:leader="none"/>
              </w:tabs>
              <w:spacing w:before="0" w:after="0"/>
              <w:rPr/>
            </w:pPr>
            <w:r>
              <w:rPr/>
              <w:t>Проверил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4395" w:leader="none"/>
                <w:tab w:val="left" w:pos="4455" w:leader="none"/>
                <w:tab w:val="left" w:pos="4962" w:leader="none"/>
                <w:tab w:val="left" w:pos="5850" w:leader="none"/>
                <w:tab w:val="right" w:pos="9356" w:leader="none"/>
              </w:tabs>
              <w:spacing w:before="0" w:after="0"/>
              <w:rPr/>
            </w:pPr>
            <w:r>
              <w:rPr/>
              <w:t>Ассистент кафедры компьютерной</w:t>
              <w:br/>
              <w:t>инженерии и моделирования</w:t>
              <w:br/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4395" w:leader="none"/>
                <w:tab w:val="left" w:pos="4455" w:leader="none"/>
                <w:tab w:val="left" w:pos="4962" w:leader="none"/>
                <w:tab w:val="left" w:pos="5850" w:leader="none"/>
                <w:tab w:val="right" w:pos="9356" w:leader="none"/>
              </w:tabs>
              <w:snapToGrid w:val="false"/>
              <w:spacing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08"/>
                <w:tab w:val="left" w:pos="4395" w:leader="none"/>
                <w:tab w:val="left" w:pos="4455" w:leader="none"/>
                <w:tab w:val="left" w:pos="4962" w:leader="none"/>
                <w:tab w:val="left" w:pos="5850" w:leader="none"/>
                <w:tab w:val="right" w:pos="9356" w:leader="none"/>
              </w:tabs>
              <w:spacing w:before="0" w:after="0"/>
              <w:rPr>
                <w:lang w:val="en-US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 wp14:anchorId="294B34B2">
                      <wp:simplePos x="0" y="0"/>
                      <wp:positionH relativeFrom="margin">
                        <wp:posOffset>497840</wp:posOffset>
                      </wp:positionH>
                      <wp:positionV relativeFrom="paragraph">
                        <wp:posOffset>168275</wp:posOffset>
                      </wp:positionV>
                      <wp:extent cx="553085" cy="210185"/>
                      <wp:effectExtent l="0" t="0" r="0" b="0"/>
                      <wp:wrapNone/>
                      <wp:docPr id="1" name="Надпись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600" cy="209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17"/>
                                    <w:widowControl w:val="false"/>
                                    <w:spacing w:before="0" w:after="16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(оценка)</w:t>
                                  </w:r>
                                </w:p>
                              </w:txbxContent>
                            </wps:txbx>
                            <wps:bodyPr lIns="92160" rIns="92160" tIns="46440" bIns="4644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6" path="m0,0l-2147483645,0l-2147483645,-2147483646l0,-2147483646xe" stroked="f" style="position:absolute;margin-left:39.2pt;margin-top:13.25pt;width:43.45pt;height:16.45pt;mso-wrap-style:square;v-text-anchor:top;mso-position-horizontal-relative:margin" wp14:anchorId="294B34B2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17"/>
                              <w:widowControl w:val="false"/>
                              <w:spacing w:before="0" w:after="1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(оценка)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lang w:val="en-US"/>
              </w:rPr>
              <w:t>______________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4395" w:leader="none"/>
                <w:tab w:val="left" w:pos="4455" w:leader="none"/>
                <w:tab w:val="left" w:pos="4962" w:leader="none"/>
                <w:tab w:val="left" w:pos="5850" w:leader="none"/>
                <w:tab w:val="right" w:pos="9356" w:leader="none"/>
              </w:tabs>
              <w:spacing w:before="0" w:after="0"/>
              <w:ind w:left="170" w:hanging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4395" w:leader="none"/>
                <w:tab w:val="left" w:pos="4455" w:leader="none"/>
                <w:tab w:val="left" w:pos="4962" w:leader="none"/>
                <w:tab w:val="left" w:pos="5850" w:leader="none"/>
                <w:tab w:val="right" w:pos="9356" w:leader="none"/>
              </w:tabs>
              <w:spacing w:before="0" w:after="0"/>
              <w:ind w:left="170" w:hanging="0"/>
              <w:rPr>
                <w:lang w:val="en-US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0F9F78C7">
                      <wp:simplePos x="0" y="0"/>
                      <wp:positionH relativeFrom="margin">
                        <wp:posOffset>297180</wp:posOffset>
                      </wp:positionH>
                      <wp:positionV relativeFrom="paragraph">
                        <wp:posOffset>233045</wp:posOffset>
                      </wp:positionV>
                      <wp:extent cx="847725" cy="210185"/>
                      <wp:effectExtent l="0" t="0" r="0" b="0"/>
                      <wp:wrapNone/>
                      <wp:docPr id="3" name="Надпись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080" cy="209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17"/>
                                    <w:widowControl w:val="false"/>
                                    <w:spacing w:before="0" w:after="16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(подпись, дата)</w:t>
                                  </w:r>
                                </w:p>
                              </w:txbxContent>
                            </wps:txbx>
                            <wps:bodyPr lIns="92160" rIns="92160" tIns="46440" bIns="4644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5" path="m0,0l-2147483645,0l-2147483645,-2147483646l0,-2147483646xe" stroked="f" style="position:absolute;margin-left:23.4pt;margin-top:18.35pt;width:66.65pt;height:16.45pt;mso-wrap-style:square;v-text-anchor:top;mso-position-horizontal-relative:margin" wp14:anchorId="0F9F78C7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17"/>
                              <w:widowControl w:val="false"/>
                              <w:spacing w:before="0" w:after="1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(подпись, дата)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lang w:val="en-US"/>
              </w:rPr>
              <w:t>______________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4395" w:leader="none"/>
                <w:tab w:val="left" w:pos="4455" w:leader="none"/>
                <w:tab w:val="left" w:pos="4962" w:leader="none"/>
                <w:tab w:val="left" w:pos="5850" w:leader="none"/>
                <w:tab w:val="right" w:pos="9356" w:leader="none"/>
              </w:tabs>
              <w:spacing w:before="0" w:after="0"/>
              <w:rPr>
                <w:lang w:val="en-US"/>
              </w:rPr>
            </w:pPr>
            <w:r>
              <w:rPr>
                <w:rFonts w:eastAsia="Times New Roman"/>
                <w:lang w:val="en-US"/>
              </w:rPr>
              <w:t>Матюнина Я.Ю.</w:t>
            </w:r>
          </w:p>
        </w:tc>
      </w:tr>
    </w:tbl>
    <w:p>
      <w:pPr>
        <w:pStyle w:val="Normal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spacing w:lineRule="auto" w:line="240"/>
        <w:jc w:val="center"/>
        <w:rPr>
          <w:szCs w:val="28"/>
        </w:rPr>
      </w:pPr>
      <w:r>
        <w:rPr>
          <w:rFonts w:eastAsia="Times New Roman"/>
        </w:rPr>
        <w:t xml:space="preserve"> </w:t>
      </w:r>
      <w:r>
        <w:rPr/>
        <w:tab/>
      </w:r>
    </w:p>
    <w:p>
      <w:pPr>
        <w:pStyle w:val="Normal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spacing w:lineRule="auto" w:line="240"/>
        <w:jc w:val="center"/>
        <w:rPr/>
      </w:pPr>
      <w:r>
        <w:rPr/>
      </w:r>
    </w:p>
    <w:p>
      <w:pPr>
        <w:pStyle w:val="Normal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spacing w:lineRule="auto" w:line="240"/>
        <w:jc w:val="center"/>
        <w:rPr/>
      </w:pPr>
      <w:r>
        <w:rPr/>
      </w:r>
    </w:p>
    <w:p>
      <w:pPr>
        <w:pStyle w:val="Normal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spacing w:lineRule="auto" w:line="240"/>
        <w:jc w:val="center"/>
        <w:rPr/>
      </w:pPr>
      <w:r>
        <w:rPr/>
      </w:r>
    </w:p>
    <w:p>
      <w:pPr>
        <w:pStyle w:val="Normal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  <w:tab w:val="right" w:pos="9355" w:leader="none"/>
        </w:tabs>
        <w:spacing w:lineRule="auto" w:line="240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Симферополь, 202</w:t>
      </w:r>
      <w:r>
        <w:rPr/>
        <w:t>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jc w:val="center"/>
            <w:rPr/>
          </w:pPr>
          <w:r>
            <w:rPr/>
            <w:t>Оглавление</w:t>
            <w:br/>
          </w:r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188_210174779">
            <w:r>
              <w:rPr>
                <w:webHidden/>
                <w:rStyle w:val="IndexLink"/>
              </w:rPr>
              <w:t>Цели: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1190_210174779">
            <w:r>
              <w:rPr>
                <w:webHidden/>
                <w:rStyle w:val="IndexLink"/>
              </w:rPr>
              <w:t>Ход работы</w:t>
              <w:tab/>
              <w:t>3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1192_210174779">
            <w:r>
              <w:rPr>
                <w:webHidden/>
                <w:rStyle w:val="IndexLink"/>
              </w:rPr>
              <w:t>1. Написание имплементации Result</w:t>
              <w:tab/>
              <w:t>3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1196_210174779">
            <w:r>
              <w:rPr>
                <w:webHidden/>
                <w:rStyle w:val="IndexLink"/>
              </w:rPr>
              <w:t>2. Написание серверной и клиентской части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1198_210174779">
            <w:r>
              <w:rPr>
                <w:webHidden/>
                <w:rStyle w:val="IndexLink"/>
              </w:rPr>
              <w:t>Вывод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bookmarkStart w:id="1" w:name="__RefHeading___Toc1186_210174779"/>
      <w:bookmarkStart w:id="2" w:name="_Toc59197434"/>
      <w:bookmarkEnd w:id="1"/>
      <w:r>
        <w:rPr>
          <w:b/>
          <w:bCs/>
        </w:rPr>
        <w:t>Лабораторная работа №</w:t>
      </w:r>
      <w:bookmarkEnd w:id="2"/>
      <w:r>
        <w:rPr>
          <w:b/>
          <w:bCs/>
        </w:rPr>
        <w:t>1</w:t>
      </w:r>
    </w:p>
    <w:p>
      <w:pPr>
        <w:pStyle w:val="Heading1"/>
        <w:ind w:firstLine="709"/>
        <w:jc w:val="both"/>
        <w:rPr/>
      </w:pPr>
      <w:bookmarkStart w:id="3" w:name="__RefHeading___Toc1188_210174779"/>
      <w:bookmarkStart w:id="4" w:name="_Toc59197435"/>
      <w:bookmarkEnd w:id="3"/>
      <w:r>
        <w:rPr/>
        <w:t>Цели:</w:t>
      </w:r>
      <w:bookmarkEnd w:id="4"/>
    </w:p>
    <w:p>
      <w:pPr>
        <w:pStyle w:val="ListParagraph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Написание простейшего серверного приложения на языке программирования Java</w:t>
      </w:r>
    </w:p>
    <w:p>
      <w:pPr>
        <w:pStyle w:val="Heading1"/>
        <w:rPr/>
      </w:pPr>
      <w:bookmarkStart w:id="5" w:name="__RefHeading___Toc1190_210174779"/>
      <w:bookmarkStart w:id="6" w:name="_Toc59197436"/>
      <w:bookmarkEnd w:id="5"/>
      <w:r>
        <w:rPr/>
        <w:t>Ход работы</w:t>
      </w:r>
      <w:bookmarkEnd w:id="6"/>
    </w:p>
    <w:p>
      <w:pPr>
        <w:pStyle w:val="Heading2"/>
        <w:rPr>
          <w:b/>
          <w:b/>
          <w:bCs/>
          <w:i/>
          <w:i/>
          <w:iCs/>
        </w:rPr>
      </w:pPr>
      <w:bookmarkStart w:id="7" w:name="__RefHeading___Toc1192_210174779"/>
      <w:bookmarkEnd w:id="7"/>
      <w:r>
        <w:rPr/>
        <w:t>1. Написание имплементации Result</w:t>
      </w:r>
    </w:p>
    <w:p>
      <w:pPr>
        <w:pStyle w:val="Normal"/>
        <w:jc w:val="center"/>
        <w:rPr>
          <w:sz w:val="24"/>
          <w:szCs w:val="24"/>
        </w:rPr>
      </w:pPr>
      <w:bookmarkStart w:id="8" w:name="__RefHeading___Toc1194_210174779"/>
      <w:bookmarkEnd w:id="8"/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47085" cy="4337050"/>
            <wp:effectExtent l="0" t="0" r="0" b="0"/>
            <wp:wrapTopAndBottom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Рис. 1 – </w:t>
      </w:r>
      <w:r>
        <w:rPr>
          <w:sz w:val="24"/>
          <w:szCs w:val="24"/>
          <w:lang w:val="en-US"/>
        </w:rPr>
        <w:t>Класс ResultImpl</w:t>
      </w:r>
    </w:p>
    <w:p>
      <w:pPr>
        <w:pStyle w:val="Normal"/>
        <w:jc w:val="center"/>
        <w:rPr>
          <w:lang w:val="en-US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lang w:val="en-US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lang w:val="en-US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lang w:val="en-US"/>
        </w:rPr>
      </w:pPr>
      <w:r>
        <w:rPr>
          <w:sz w:val="24"/>
          <w:szCs w:val="24"/>
        </w:rPr>
      </w:r>
    </w:p>
    <w:p>
      <w:pPr>
        <w:pStyle w:val="Heading2"/>
        <w:rPr>
          <w:b/>
          <w:b/>
          <w:bCs/>
          <w:i/>
          <w:i/>
          <w:iCs/>
        </w:rPr>
      </w:pPr>
      <w:bookmarkStart w:id="9" w:name="__RefHeading___Toc1196_210174779"/>
      <w:bookmarkEnd w:id="9"/>
      <w:r>
        <w:rPr/>
        <w:t>2. Написание серверной и клиентской части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067300"/>
            <wp:effectExtent l="0" t="0" r="0" b="0"/>
            <wp:wrapTopAndBottom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Рис 2 — Клиентская часть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9175" cy="4306570"/>
            <wp:effectExtent l="0" t="0" r="0" b="0"/>
            <wp:wrapTopAndBottom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Рис 3 — Серверная  часть</w:t>
      </w:r>
    </w:p>
    <w:p>
      <w:pPr>
        <w:pStyle w:val="Heading1"/>
        <w:jc w:val="left"/>
        <w:rPr/>
      </w:pPr>
      <w:bookmarkStart w:id="10" w:name="__RefHeading___Toc1198_210174779"/>
      <w:bookmarkStart w:id="11" w:name="_Toc59197437"/>
      <w:bookmarkEnd w:id="10"/>
      <w:r>
        <w:rPr/>
        <w:t>Вывод</w:t>
      </w:r>
      <w:bookmarkEnd w:id="11"/>
    </w:p>
    <w:p>
      <w:pPr>
        <w:pStyle w:val="Normal"/>
        <w:ind w:firstLine="709"/>
        <w:rPr>
          <w:lang w:eastAsia="ru-RU"/>
        </w:rPr>
      </w:pPr>
      <w:r>
        <w:rPr/>
        <w:t xml:space="preserve">В ходе выполнения лабораторной работы </w:t>
      </w:r>
      <w:r>
        <w:rPr>
          <w:lang w:eastAsia="ru-RU"/>
        </w:rPr>
        <w:t xml:space="preserve">закрепил знания синтаксиса основных конструкция языка </w:t>
      </w:r>
      <w:r>
        <w:rPr>
          <w:lang w:eastAsia="ru-RU"/>
        </w:rPr>
        <w:t>J</w:t>
      </w:r>
      <w:r>
        <w:rPr>
          <w:lang w:eastAsia="ru-RU"/>
        </w:rPr>
        <w:t xml:space="preserve">ava, </w:t>
      </w:r>
      <w:r>
        <w:rPr>
          <w:lang w:eastAsia="ru-RU"/>
        </w:rPr>
        <w:t>закрепил знания работы с сокетами и потоками данных в языке Java.</w:t>
      </w:r>
    </w:p>
    <w:p>
      <w:pPr>
        <w:pStyle w:val="Normal"/>
        <w:ind w:firstLine="709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360" w:before="0" w:after="160"/>
        <w:jc w:val="both"/>
        <w:rPr/>
      </w:pPr>
      <w:r>
        <w:rPr/>
      </w:r>
    </w:p>
    <w:sectPr>
      <w:headerReference w:type="default" r:id="rId5"/>
      <w:type w:val="nextPage"/>
      <w:pgSz w:w="11906" w:h="16838"/>
      <w:pgMar w:left="1701" w:right="850" w:header="708" w:top="1134" w:footer="0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Calibri Light"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670452827"/>
    </w:sdtPr>
    <w:sdtContent>
      <w:p>
        <w:pPr>
          <w:pStyle w:val="Header"/>
          <w:jc w:val="center"/>
          <w:rPr>
            <w:sz w:val="24"/>
            <w:szCs w:val="24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Header"/>
      <w:rPr>
        <w:sz w:val="24"/>
        <w:szCs w:val="24"/>
      </w:rPr>
    </w:pPr>
    <w:r>
      <w:rPr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d630e"/>
    <w:pPr>
      <w:widowControl/>
      <w:suppressAutoHyphens w:val="true"/>
      <w:bidi w:val="0"/>
      <w:spacing w:lineRule="auto" w:line="360" w:before="0" w:after="16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6d630e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28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Cantarell" w:cs="Noto Kufi Arabic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6d630e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Style11" w:customStyle="1">
    <w:name w:val="Верхний колонтитул Знак"/>
    <w:basedOn w:val="DefaultParagraphFont"/>
    <w:link w:val="a3"/>
    <w:uiPriority w:val="99"/>
    <w:qFormat/>
    <w:rsid w:val="006d630e"/>
    <w:rPr>
      <w:rFonts w:ascii="Times New Roman" w:hAnsi="Times New Roman"/>
      <w:sz w:val="28"/>
    </w:rPr>
  </w:style>
  <w:style w:type="character" w:styleId="Style12">
    <w:name w:val="Интернет-ссылка"/>
    <w:basedOn w:val="DefaultParagraphFont"/>
    <w:uiPriority w:val="99"/>
    <w:unhideWhenUsed/>
    <w:qFormat/>
    <w:rsid w:val="006d630e"/>
    <w:rPr>
      <w:color w:val="0563C1" w:themeColor="hyperlink"/>
      <w:u w:val="single"/>
    </w:rPr>
  </w:style>
  <w:style w:type="character" w:styleId="Style13">
    <w:name w:val="Ссылка указателя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  <w:style w:type="paragraph" w:styleId="Style1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Style16">
    <w:name w:val="Верхний и нижний колонтитулы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6d630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d630e"/>
    <w:pPr>
      <w:spacing w:before="0" w:after="160"/>
      <w:ind w:left="720" w:hanging="0"/>
      <w:contextualSpacing/>
    </w:pPr>
    <w:rPr>
      <w:rFonts w:cs="Times New Roman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d630e"/>
    <w:pPr>
      <w:spacing w:lineRule="auto" w:line="259"/>
      <w:jc w:val="left"/>
    </w:pPr>
    <w:rPr>
      <w:rFonts w:ascii="Calibri Light" w:hAnsi="Calibri Light" w:asciiTheme="majorHAnsi" w:hAnsiTheme="majorHAnsi"/>
      <w:b w:val="false"/>
      <w:color w:val="2E74B5" w:themeColor="accent1" w:themeShade="bf"/>
      <w:sz w:val="32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6d630e"/>
    <w:pPr>
      <w:spacing w:before="0" w:after="100"/>
    </w:pPr>
    <w:rPr/>
  </w:style>
  <w:style w:type="paragraph" w:styleId="Style17">
    <w:name w:val="Содержимое врезки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08"/>
        <w:tab w:val="right" w:pos="9072" w:leader="dot"/>
      </w:tabs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LibreOffice/7.1.7.2$Linux_X86_64 LibreOffice_project/10$Build-2</Application>
  <AppVersion>15.0000</AppVersion>
  <Pages>5</Pages>
  <Words>149</Words>
  <Characters>1080</Characters>
  <CharactersWithSpaces>1201</CharactersWithSpaces>
  <Paragraphs>38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2020-12-20T12:13:00Z</dcterms:created>
  <dc:creator>Ender Cop</dc:creator>
  <dc:description/>
  <dc:language>ru-RU</dc:language>
  <cp:lastModifiedBy/>
  <dcterms:modified xsi:type="dcterms:W3CDTF">2021-12-05T10:04:39Z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