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BERATERBERICHT &amp;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Fragebogen "bereichsübergreifende Grundsätze des ESF Plus"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999999" w:sz="1"/>
              <w:left w:val="single" w:color="999999" w:sz="1"/>
              <w:bottom w:val="single" w:color="999999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QM-Dienstleistungen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Holger Grosser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Simonstr. 14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90763 Fürth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Berater: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Holger Grosser</w:t>
            </w:r>
          </w:p>
        </w:tc>
        <w:tc>
          <w:tcPr>
            <w:tcW w:type="dxa" w:w="4753"/>
            <w:tcBorders>
              <w:top w:val="single" w:color="999999" w:sz="1"/>
              <w:left w:val="single" w:color="CCCCCC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Firma: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{{FIRMA}}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{{STRASSE}}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{{PLZ}} {{ORT}}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Kontakt: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Email: {{EMAIL}}</w:t>
            </w:r>
          </w:p>
        </w:tc>
      </w:tr>
    </w:tbl>
    <w:p>
      <w:pPr>
        <w:spacing w:before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c>
          <w:tcPr>
            <w:tcW w:type="dxa" w:w="31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Projektbeginn</w:t>
            </w:r>
          </w:p>
        </w:tc>
        <w:tc>
          <w:tcPr>
            <w:tcW w:type="dxa" w:w="31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Projektende</w:t>
            </w:r>
          </w:p>
        </w:tc>
        <w:tc>
          <w:tcPr>
            <w:tcW w:type="dxa" w:w="3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Beratertage</w:t>
            </w:r>
          </w:p>
        </w:tc>
      </w:tr>
      <w:tr>
        <w:tc>
          <w:tcPr>
            <w:tcW w:type="dxa" w:w="31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{{PROJEKTSTART}}</w:t>
            </w:r>
          </w:p>
        </w:tc>
        <w:tc>
          <w:tcPr>
            <w:tcW w:type="dxa" w:w="31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{{PROJEKTENDE}}</w:t>
            </w:r>
          </w:p>
        </w:tc>
        <w:tc>
          <w:tcPr>
            <w:tcW w:type="dxa" w:w="3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{{BERATERTAGE}} Tage</w:t>
            </w:r>
          </w:p>
        </w:tc>
      </w:tr>
    </w:tbl>
    <w:p>
      <w:pPr>
        <w:pStyle w:val="Heading2"/>
      </w:pPr>
      <w:r>
        <w:t xml:space="preserve">Beratungszeiten Auflistung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506"/>
        <w:gridCol w:w="20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</w:t>
            </w:r>
          </w:p>
        </w:tc>
        <w:tc>
          <w:tcPr>
            <w:tcW w:type="dxa" w:w="3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Dauer (Std)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{{DATUM}}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{{ART}}</w:t>
            </w:r>
          </w:p>
        </w:tc>
        <w:tc>
          <w:tcPr>
            <w:tcW w:type="dxa" w:w="3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{{THEMA}}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{{DAUER}}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Summe: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{{STUNDEN_GESAMT}} Std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Stunden Insgesamt: {{STUNDEN_GESAMT}} Std  entspricht: {{BERATERTAGE}} Tage</w:t>
      </w:r>
    </w:p>
    <w:p>
      <w:pPr>
        <w:pStyle w:val="Heading2"/>
      </w:pPr>
      <w:r>
        <w:t xml:space="preserve">Aufgabenstellung</w:t>
      </w:r>
    </w:p>
    <w:p>
      <w:r>
        <w:rPr>
          <w:rFonts w:ascii="Arial" w:cs="Arial" w:eastAsia="Arial" w:hAnsi="Arial"/>
          <w:sz w:val="22"/>
          <w:szCs w:val="22"/>
        </w:rPr>
        <w:t xml:space="preserve">{{AUFGABENSTELLUNG}}</w:t>
      </w:r>
    </w:p>
    <w:p>
      <w:pPr>
        <w:pStyle w:val="Heading2"/>
      </w:pPr>
      <w:r>
        <w:t xml:space="preserve">Bereichsübergreifende Grundsätze des ESF Plus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Bei der Umsetzung soll eine Geschlechterparität im Projektteam gewährleistet sein.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 finden bevorzugt virtuelle Arbeitstreffen statt. Dienstreisen erfolgen mit dem Zug (ÖPNV).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Projektmitarbeiter werden zum AGG geschult.</w:t>
      </w:r>
    </w:p>
    <w:p>
      <w:pPr>
        <w:pStyle w:val="Heading2"/>
      </w:pPr>
      <w:r>
        <w:t xml:space="preserve">Analyse, Zusammenfassung der Firma {{FIRMA}}</w:t>
      </w:r>
    </w:p>
    <w:p>
      <w:r>
        <w:rPr>
          <w:rFonts w:ascii="Arial" w:cs="Arial" w:eastAsia="Arial" w:hAnsi="Arial"/>
          <w:sz w:val="22"/>
          <w:szCs w:val="22"/>
        </w:rPr>
        <w:t xml:space="preserve">{{ANALYSE_TEXT}}</w:t>
      </w:r>
    </w:p>
    <w:p>
      <w:pPr>
        <w:pStyle w:val="Heading2"/>
      </w:pPr>
      <w:r>
        <w:t xml:space="preserve">Schwachstellenanalyse der Firma {{FIRMA}}</w:t>
      </w:r>
    </w:p>
    <w:p>
      <w:r>
        <w:rPr>
          <w:rFonts w:ascii="Arial" w:cs="Arial" w:eastAsia="Arial" w:hAnsi="Arial"/>
          <w:sz w:val="22"/>
          <w:szCs w:val="22"/>
        </w:rPr>
        <w:t xml:space="preserve">{{SCHWACHSTELLEN_TEXT}}</w:t>
      </w:r>
    </w:p>
    <w:p>
      <w:pPr>
        <w:pStyle w:val="Heading2"/>
      </w:pPr>
      <w:r>
        <w:t xml:space="preserve">Durchgeführte Maßnahmen</w:t>
      </w:r>
    </w:p>
    <w:p>
      <w:r>
        <w:rPr>
          <w:rFonts w:ascii="Arial" w:cs="Arial" w:eastAsia="Arial" w:hAnsi="Arial"/>
          <w:sz w:val="22"/>
          <w:szCs w:val="22"/>
        </w:rPr>
        <w:t xml:space="preserve">{{MASSNAHMEN}}</w:t>
      </w:r>
    </w:p>
    <w:p>
      <w:pPr>
        <w:spacing w:before="6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000000" w:sz="1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0"/>
              <w:right w:type="dxa" w:w="200"/>
            </w:tcMar>
          </w:tcPr>
          <w:p>
            <w:pPr>
              <w:spacing w:before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Datum, Unterschrift Berater/in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Holger Grosser</w:t>
            </w:r>
          </w:p>
        </w:tc>
        <w:tc>
          <w:tcPr>
            <w:tcW w:type="dxa" w:w="4753"/>
            <w:tcBorders>
              <w:top w:val="single" w:color="000000" w:sz="1"/>
              <w:left w:val="none"/>
              <w:bottom w:val="none"/>
              <w:right w:val="none"/>
            </w:tcBorders>
            <w:tcMar>
              <w:top w:type="dxa" w:w="80"/>
              <w:left w:type="dxa" w:w="200"/>
              <w:bottom w:type="dxa" w:w="0"/>
              <w:right w:type="dxa" w:w="0"/>
            </w:tcMar>
          </w:tcPr>
          <w:p>
            <w:pPr>
              <w:spacing w:before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Datum, Unterschrift Antragsteller/in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{{ANSPRECHPARTNER}}</w:t>
            </w:r>
          </w:p>
        </w:tc>
      </w:tr>
    </w:tbl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2026-03-17T17:09:50.802Z</dcterms:created>
  <dcterms:modified xsi:type="dcterms:W3CDTF">2026-03-17T17:09:50.803Z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