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D22F7E" w:rsidRPr="00D22F7E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0"/>
                <w:szCs w:val="24"/>
              </w:rPr>
            </w:pPr>
            <w:bookmarkStart w:id="0" w:name="_GoBack"/>
            <w:bookmarkEnd w:id="0"/>
            <w:r w:rsidRPr="00D22F7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7D9AE1F8" wp14:editId="39DBDC5B">
                  <wp:extent cx="1162050" cy="533400"/>
                  <wp:effectExtent l="0" t="0" r="0" b="0"/>
                  <wp:docPr id="1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D22F7E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22F7E">
              <w:rPr>
                <w:rFonts w:ascii="Arial" w:eastAsia="Times New Roman" w:hAnsi="Arial" w:cs="Arial"/>
                <w:b/>
                <w:sz w:val="28"/>
                <w:szCs w:val="24"/>
              </w:rPr>
              <w:t>BENEFITS</w:t>
            </w:r>
          </w:p>
        </w:tc>
        <w:tc>
          <w:tcPr>
            <w:tcW w:w="924" w:type="pct"/>
            <w:vAlign w:val="center"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SH-005</w:t>
            </w:r>
          </w:p>
        </w:tc>
      </w:tr>
      <w:tr w:rsidR="00D22F7E" w:rsidRPr="00D22F7E" w:rsidTr="003A16EA">
        <w:trPr>
          <w:cantSplit/>
          <w:trHeight w:val="345"/>
        </w:trPr>
        <w:tc>
          <w:tcPr>
            <w:tcW w:w="1038" w:type="pct"/>
            <w:vMerge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039" w:type="pct"/>
            <w:vMerge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4</w:t>
            </w:r>
          </w:p>
        </w:tc>
      </w:tr>
      <w:tr w:rsidR="00D22F7E" w:rsidRPr="00D22F7E" w:rsidTr="003A16EA">
        <w:trPr>
          <w:cantSplit/>
          <w:trHeight w:val="345"/>
        </w:trPr>
        <w:tc>
          <w:tcPr>
            <w:tcW w:w="1038" w:type="pct"/>
            <w:vMerge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D22F7E" w:rsidRPr="00D22F7E" w:rsidTr="003A16EA">
        <w:trPr>
          <w:cantSplit/>
          <w:trHeight w:val="345"/>
        </w:trPr>
        <w:tc>
          <w:tcPr>
            <w:tcW w:w="1038" w:type="pct"/>
            <w:vMerge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D22F7E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10</w:t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D22F7E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D22F7E" w:rsidRPr="00D22F7E" w:rsidRDefault="00D22F7E" w:rsidP="00D22F7E">
      <w:pPr>
        <w:keepNext/>
        <w:spacing w:before="120" w:after="0" w:line="360" w:lineRule="auto"/>
        <w:outlineLvl w:val="1"/>
        <w:rPr>
          <w:rFonts w:ascii="Arial" w:eastAsia="Times New Roman" w:hAnsi="Arial" w:cs="Arial"/>
          <w:b/>
          <w:sz w:val="28"/>
          <w:szCs w:val="28"/>
        </w:rPr>
      </w:pPr>
      <w:bookmarkStart w:id="1" w:name="_Toc496544081"/>
      <w:r w:rsidRPr="00D22F7E">
        <w:rPr>
          <w:rFonts w:ascii="Arial" w:eastAsia="Times New Roman" w:hAnsi="Arial" w:cs="Arial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42A1733D" wp14:editId="46CEBF61">
            <wp:simplePos x="0" y="0"/>
            <wp:positionH relativeFrom="column">
              <wp:posOffset>5613400</wp:posOffset>
            </wp:positionH>
            <wp:positionV relativeFrom="page">
              <wp:posOffset>1409700</wp:posOffset>
            </wp:positionV>
            <wp:extent cx="1283970" cy="1257300"/>
            <wp:effectExtent l="0" t="0" r="0" b="0"/>
            <wp:wrapTight wrapText="left">
              <wp:wrapPolygon edited="0">
                <wp:start x="8973" y="0"/>
                <wp:lineTo x="5769" y="1636"/>
                <wp:lineTo x="961" y="4909"/>
                <wp:lineTo x="0" y="7855"/>
                <wp:lineTo x="0" y="9164"/>
                <wp:lineTo x="1282" y="10800"/>
                <wp:lineTo x="961" y="12436"/>
                <wp:lineTo x="1282" y="18000"/>
                <wp:lineTo x="4807" y="20945"/>
                <wp:lineTo x="7371" y="21273"/>
                <wp:lineTo x="10255" y="21273"/>
                <wp:lineTo x="11217" y="20945"/>
                <wp:lineTo x="17947" y="16691"/>
                <wp:lineTo x="19549" y="16036"/>
                <wp:lineTo x="21151" y="13418"/>
                <wp:lineTo x="21151" y="9818"/>
                <wp:lineTo x="20190" y="6873"/>
                <wp:lineTo x="19228" y="5564"/>
                <wp:lineTo x="11537" y="0"/>
                <wp:lineTo x="897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F7E">
        <w:rPr>
          <w:rFonts w:ascii="Arial" w:eastAsia="Times New Roman" w:hAnsi="Arial" w:cs="Arial"/>
          <w:b/>
          <w:sz w:val="28"/>
          <w:szCs w:val="28"/>
        </w:rPr>
        <w:t xml:space="preserve">Annual Leave </w:t>
      </w:r>
      <w:bookmarkEnd w:id="1"/>
    </w:p>
    <w:p w:rsidR="00D22F7E" w:rsidRPr="00D22F7E" w:rsidRDefault="00D22F7E" w:rsidP="00D22F7E">
      <w:pPr>
        <w:spacing w:before="120" w:after="0" w:line="360" w:lineRule="auto"/>
        <w:rPr>
          <w:rFonts w:ascii="Arial" w:eastAsia="Times New Roman" w:hAnsi="Arial" w:cs="Arial"/>
        </w:rPr>
      </w:pPr>
      <w:r w:rsidRPr="00D22F7E">
        <w:rPr>
          <w:rFonts w:ascii="Arial" w:eastAsia="Times New Roman" w:hAnsi="Arial" w:cs="Arial"/>
        </w:rPr>
        <w:t xml:space="preserve">To take your annual leave, you will need to complete a </w:t>
      </w:r>
      <w:hyperlink r:id="rId8" w:history="1">
        <w:r w:rsidRPr="00D22F7E">
          <w:rPr>
            <w:rFonts w:ascii="Arial" w:eastAsia="Times New Roman" w:hAnsi="Arial" w:cs="Arial"/>
            <w:i/>
            <w:color w:val="0000FF"/>
          </w:rPr>
          <w:t>Leave Application</w:t>
        </w:r>
      </w:hyperlink>
      <w:r w:rsidRPr="00D22F7E">
        <w:rPr>
          <w:rFonts w:ascii="Arial" w:eastAsia="Times New Roman" w:hAnsi="Arial" w:cs="Arial"/>
          <w:i/>
          <w:color w:val="FF0000"/>
        </w:rPr>
        <w:t xml:space="preserve"> </w:t>
      </w:r>
      <w:r w:rsidRPr="00D22F7E">
        <w:rPr>
          <w:rFonts w:ascii="Arial" w:eastAsia="Times New Roman" w:hAnsi="Arial" w:cs="Arial"/>
        </w:rPr>
        <w:t>form.  Forward this to your immediate Supervisor, who will advise you of approval of your leave. All annual leave must be authorised by management.</w:t>
      </w:r>
    </w:p>
    <w:p w:rsidR="00D22F7E" w:rsidRPr="00D22F7E" w:rsidRDefault="00D22F7E" w:rsidP="00D22F7E">
      <w:pPr>
        <w:spacing w:before="120" w:after="0" w:line="360" w:lineRule="auto"/>
        <w:rPr>
          <w:rFonts w:ascii="Arial" w:eastAsia="Times New Roman" w:hAnsi="Arial" w:cs="Arial"/>
        </w:rPr>
      </w:pPr>
      <w:r w:rsidRPr="00D22F7E">
        <w:rPr>
          <w:rFonts w:ascii="Arial" w:eastAsia="Times New Roman" w:hAnsi="Arial" w:cs="Arial"/>
        </w:rPr>
        <w:t>We require at least 2 weeks notice, in writing, prior to your intention to take leave.</w:t>
      </w:r>
    </w:p>
    <w:p w:rsidR="00D22F7E" w:rsidRPr="00D22F7E" w:rsidRDefault="00D22F7E" w:rsidP="00D22F7E">
      <w:pPr>
        <w:spacing w:before="120" w:after="0" w:line="360" w:lineRule="auto"/>
        <w:rPr>
          <w:rFonts w:ascii="Arial" w:eastAsia="Times New Roman" w:hAnsi="Arial" w:cs="Arial"/>
        </w:rPr>
      </w:pPr>
      <w:r w:rsidRPr="00D22F7E">
        <w:rPr>
          <w:rFonts w:ascii="Arial" w:eastAsia="Times New Roman" w:hAnsi="Arial" w:cs="Arial"/>
        </w:rPr>
        <w:t>For further information please refer to Section 6.1 – Annual Leave in the Drake Trailers Pty Ltd Employee Collective Agreement 2007.</w:t>
      </w:r>
    </w:p>
    <w:p w:rsidR="00D22F7E" w:rsidRPr="00D22F7E" w:rsidRDefault="00D22F7E" w:rsidP="00D22F7E">
      <w:pPr>
        <w:keepNext/>
        <w:spacing w:before="120" w:after="0" w:line="360" w:lineRule="auto"/>
        <w:outlineLvl w:val="1"/>
        <w:rPr>
          <w:rFonts w:ascii="Arial" w:eastAsia="Times New Roman" w:hAnsi="Arial" w:cs="Arial"/>
          <w:b/>
          <w:noProof/>
          <w:sz w:val="28"/>
          <w:szCs w:val="28"/>
          <w:lang w:val="en-US"/>
        </w:rPr>
      </w:pPr>
      <w:r w:rsidRPr="00D22F7E">
        <w:rPr>
          <w:rFonts w:ascii="Arial" w:eastAsia="Times New Roman" w:hAnsi="Arial" w:cs="Arial"/>
          <w:b/>
          <w:sz w:val="28"/>
          <w:szCs w:val="24"/>
        </w:rPr>
        <w:t>Personal / Carers Leave</w:t>
      </w:r>
    </w:p>
    <w:p w:rsidR="00D22F7E" w:rsidRPr="00D22F7E" w:rsidRDefault="00D22F7E" w:rsidP="00D22F7E">
      <w:pPr>
        <w:tabs>
          <w:tab w:val="left" w:pos="1134"/>
        </w:tabs>
        <w:spacing w:before="120" w:after="0" w:line="360" w:lineRule="auto"/>
        <w:rPr>
          <w:rFonts w:ascii="Arial" w:eastAsia="Times New Roman" w:hAnsi="Arial" w:cs="Arial"/>
          <w:lang w:val="en-GB"/>
        </w:rPr>
      </w:pPr>
      <w:bookmarkStart w:id="2" w:name="_Toc433709483"/>
      <w:r w:rsidRPr="00D22F7E">
        <w:rPr>
          <w:rFonts w:ascii="Times New Roman" w:eastAsia="Times New Roman" w:hAnsi="Times New Roman" w:cs="Times New Roman"/>
          <w:b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0490CC60" wp14:editId="41FD3413">
            <wp:simplePos x="0" y="0"/>
            <wp:positionH relativeFrom="column">
              <wp:posOffset>1905</wp:posOffset>
            </wp:positionH>
            <wp:positionV relativeFrom="paragraph">
              <wp:posOffset>82550</wp:posOffset>
            </wp:positionV>
            <wp:extent cx="1704975" cy="168148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F7E">
        <w:rPr>
          <w:rFonts w:ascii="Arial" w:eastAsia="Times New Roman" w:hAnsi="Arial" w:cs="Arial"/>
          <w:lang w:val="en-GB"/>
        </w:rPr>
        <w:t>Please refer to your employment contract, which details your sick leave entitlements.</w:t>
      </w:r>
      <w:bookmarkEnd w:id="2"/>
      <w:r w:rsidRPr="00D22F7E">
        <w:rPr>
          <w:rFonts w:ascii="Arial" w:eastAsia="Times New Roman" w:hAnsi="Arial" w:cs="Arial"/>
          <w:lang w:val="en-GB"/>
        </w:rPr>
        <w:t xml:space="preserve"> </w:t>
      </w:r>
    </w:p>
    <w:p w:rsidR="00D22F7E" w:rsidRPr="00D22F7E" w:rsidRDefault="00D22F7E" w:rsidP="00D22F7E">
      <w:pPr>
        <w:tabs>
          <w:tab w:val="left" w:pos="1134"/>
        </w:tabs>
        <w:spacing w:before="120" w:after="0" w:line="360" w:lineRule="auto"/>
        <w:rPr>
          <w:rFonts w:ascii="Arial" w:eastAsia="Times New Roman" w:hAnsi="Arial" w:cs="Arial"/>
          <w:i/>
          <w:iCs/>
          <w:lang w:val="en-GB"/>
        </w:rPr>
      </w:pPr>
      <w:r w:rsidRPr="00D22F7E">
        <w:rPr>
          <w:rFonts w:ascii="Arial" w:eastAsia="Times New Roman" w:hAnsi="Arial" w:cs="Arial"/>
          <w:lang w:val="en-GB"/>
        </w:rPr>
        <w:t>All sick leave is recorded by the Payroll Section.</w:t>
      </w:r>
    </w:p>
    <w:p w:rsidR="00D22F7E" w:rsidRPr="00D22F7E" w:rsidRDefault="00D22F7E" w:rsidP="00D22F7E">
      <w:pPr>
        <w:spacing w:after="0" w:line="360" w:lineRule="auto"/>
        <w:ind w:left="720"/>
        <w:rPr>
          <w:rFonts w:ascii="Arial" w:eastAsia="Times New Roman" w:hAnsi="Arial" w:cs="Arial"/>
        </w:rPr>
      </w:pPr>
      <w:r w:rsidRPr="00D22F7E">
        <w:rPr>
          <w:rFonts w:ascii="Arial" w:eastAsia="Times New Roman" w:hAnsi="Arial" w:cs="Arial"/>
        </w:rPr>
        <w:t>You are required to produce a medical certificate covering the period of your absence.  Medical certificates should be forwarded to the Payroll Section for processing in the current pay period.  Failure to submit a medical certificate may result in the absence being unpaid.</w:t>
      </w:r>
    </w:p>
    <w:p w:rsidR="00D22F7E" w:rsidRPr="00D22F7E" w:rsidRDefault="00D22F7E" w:rsidP="00D22F7E">
      <w:pPr>
        <w:spacing w:before="120" w:after="0" w:line="360" w:lineRule="auto"/>
        <w:rPr>
          <w:rFonts w:ascii="Arial" w:eastAsia="Times New Roman" w:hAnsi="Arial" w:cs="Arial"/>
        </w:rPr>
      </w:pPr>
      <w:r w:rsidRPr="00D22F7E">
        <w:rPr>
          <w:rFonts w:ascii="Arial" w:eastAsia="Times New Roman" w:hAnsi="Arial" w:cs="Arial"/>
        </w:rPr>
        <w:t>When sick leave entitlements are exhausted, sick leave can be taken:</w:t>
      </w:r>
    </w:p>
    <w:p w:rsidR="00D22F7E" w:rsidRPr="00D22F7E" w:rsidRDefault="00D22F7E" w:rsidP="00D22F7E">
      <w:pPr>
        <w:numPr>
          <w:ilvl w:val="0"/>
          <w:numId w:val="1"/>
        </w:numPr>
        <w:spacing w:before="120" w:after="0" w:line="360" w:lineRule="auto"/>
        <w:rPr>
          <w:rFonts w:ascii="Arial" w:eastAsia="Times New Roman" w:hAnsi="Arial" w:cs="Arial"/>
        </w:rPr>
      </w:pPr>
      <w:r w:rsidRPr="00D22F7E">
        <w:rPr>
          <w:rFonts w:ascii="Arial" w:eastAsia="Times New Roman" w:hAnsi="Arial" w:cs="Arial"/>
        </w:rPr>
        <w:t>without pay, OR</w:t>
      </w:r>
    </w:p>
    <w:p w:rsidR="00D22F7E" w:rsidRPr="00D22F7E" w:rsidRDefault="00D22F7E" w:rsidP="00D22F7E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</w:rPr>
      </w:pPr>
      <w:r w:rsidRPr="00D22F7E">
        <w:rPr>
          <w:rFonts w:ascii="Arial" w:eastAsia="Times New Roman" w:hAnsi="Arial" w:cs="Arial"/>
        </w:rPr>
        <w:t xml:space="preserve">in lieu of annual leave, if a medical certificate is provided. </w:t>
      </w:r>
      <w:r w:rsidRPr="00D22F7E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39565" wp14:editId="4F470B06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F7E" w:rsidRPr="00EA35FC" w:rsidRDefault="00D22F7E" w:rsidP="00D22F7E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5pt;margin-top:0;width:186.95pt;height:407.25pt;z-index:251663360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" filled="f" stroked="f">
                <v:textbox style="layout-flow:vertical;mso-layout-flow-alt:bottom-to-top;mso-fit-shape-to-text:t">
                  <w:txbxContent>
                    <w:p w:rsidR="00D22F7E" w:rsidRPr="00EA35FC" w:rsidRDefault="00D22F7E" w:rsidP="00D22F7E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D22F7E" w:rsidRPr="00D22F7E" w:rsidRDefault="00D22F7E" w:rsidP="00D22F7E">
      <w:pPr>
        <w:keepNext/>
        <w:spacing w:before="120" w:after="0" w:line="360" w:lineRule="auto"/>
        <w:outlineLvl w:val="1"/>
        <w:rPr>
          <w:rFonts w:ascii="Arial" w:eastAsia="Times New Roman" w:hAnsi="Arial" w:cs="Arial"/>
          <w:b/>
          <w:sz w:val="28"/>
        </w:rPr>
      </w:pPr>
      <w:bookmarkStart w:id="3" w:name="_Toc496544083"/>
      <w:bookmarkStart w:id="4" w:name="_Toc433709486"/>
      <w:r w:rsidRPr="00D22F7E">
        <w:rPr>
          <w:rFonts w:ascii="Arial" w:eastAsia="Times New Roman" w:hAnsi="Arial" w:cs="Arial"/>
          <w:b/>
          <w:sz w:val="28"/>
        </w:rPr>
        <w:t>Unpaid Leave</w:t>
      </w:r>
      <w:bookmarkEnd w:id="3"/>
    </w:p>
    <w:bookmarkEnd w:id="4"/>
    <w:p w:rsidR="00D22F7E" w:rsidRPr="00D22F7E" w:rsidRDefault="00D22F7E" w:rsidP="00D22F7E">
      <w:pPr>
        <w:tabs>
          <w:tab w:val="left" w:pos="1134"/>
        </w:tabs>
        <w:spacing w:before="120" w:after="0" w:line="360" w:lineRule="auto"/>
        <w:rPr>
          <w:rFonts w:ascii="Arial" w:eastAsia="Times New Roman" w:hAnsi="Arial" w:cs="Arial"/>
          <w:lang w:val="en-GB"/>
        </w:rPr>
      </w:pPr>
      <w:r w:rsidRPr="00D22F7E">
        <w:rPr>
          <w:rFonts w:ascii="Arial" w:eastAsia="Times New Roman" w:hAnsi="Arial" w:cs="Arial"/>
          <w:lang w:val="en-GB"/>
        </w:rPr>
        <w:t xml:space="preserve">Written applications stating the reasons for leave, without pay, are to be submitted to management, for approval/non-approval.  Staff requiring leave beyond entitlements cannot be guaranteed approval.  </w:t>
      </w:r>
    </w:p>
    <w:p w:rsidR="00D22F7E" w:rsidRPr="00D22F7E" w:rsidRDefault="00D22F7E" w:rsidP="00D22F7E">
      <w:pPr>
        <w:tabs>
          <w:tab w:val="left" w:pos="1134"/>
        </w:tabs>
        <w:spacing w:before="120" w:after="0" w:line="360" w:lineRule="auto"/>
        <w:rPr>
          <w:rFonts w:ascii="Arial" w:eastAsia="Times New Roman" w:hAnsi="Arial" w:cs="Arial"/>
          <w:lang w:val="en-GB"/>
        </w:rPr>
      </w:pPr>
      <w:r w:rsidRPr="00D22F7E">
        <w:rPr>
          <w:rFonts w:ascii="Times New Roman" w:eastAsia="Times New Roman" w:hAnsi="Times New Roman" w:cs="Times New Roman"/>
          <w:i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737EBC05" wp14:editId="5FFFF9A9">
            <wp:simplePos x="0" y="0"/>
            <wp:positionH relativeFrom="column">
              <wp:posOffset>4996180</wp:posOffset>
            </wp:positionH>
            <wp:positionV relativeFrom="paragraph">
              <wp:posOffset>18415</wp:posOffset>
            </wp:positionV>
            <wp:extent cx="1461135" cy="1352550"/>
            <wp:effectExtent l="0" t="0" r="5715" b="0"/>
            <wp:wrapTight wrapText="left">
              <wp:wrapPolygon edited="0">
                <wp:start x="9575" y="0"/>
                <wp:lineTo x="845" y="3346"/>
                <wp:lineTo x="0" y="5780"/>
                <wp:lineTo x="0" y="7606"/>
                <wp:lineTo x="1126" y="10039"/>
                <wp:lineTo x="1971" y="16124"/>
                <wp:lineTo x="7604" y="19775"/>
                <wp:lineTo x="9293" y="19775"/>
                <wp:lineTo x="12110" y="20992"/>
                <wp:lineTo x="12391" y="21296"/>
                <wp:lineTo x="14362" y="21296"/>
                <wp:lineTo x="14644" y="20992"/>
                <wp:lineTo x="17179" y="19775"/>
                <wp:lineTo x="19150" y="19775"/>
                <wp:lineTo x="21403" y="17037"/>
                <wp:lineTo x="21403" y="7910"/>
                <wp:lineTo x="21121" y="2738"/>
                <wp:lineTo x="14644" y="0"/>
                <wp:lineTo x="9575" y="0"/>
              </wp:wrapPolygon>
            </wp:wrapTight>
            <wp:docPr id="4" name="Picture 4" descr="bs0114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s01142_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F7E">
        <w:rPr>
          <w:rFonts w:ascii="Arial" w:eastAsia="Times New Roman" w:hAnsi="Arial" w:cs="Arial"/>
          <w:lang w:val="en-GB"/>
        </w:rPr>
        <w:t>The following procedure will apply:</w:t>
      </w:r>
    </w:p>
    <w:p w:rsidR="00D22F7E" w:rsidRPr="00D22F7E" w:rsidRDefault="00D22F7E" w:rsidP="00D22F7E">
      <w:pPr>
        <w:numPr>
          <w:ilvl w:val="0"/>
          <w:numId w:val="2"/>
        </w:numPr>
        <w:spacing w:before="120" w:after="0" w:line="360" w:lineRule="auto"/>
        <w:rPr>
          <w:rFonts w:ascii="Arial" w:eastAsia="Times New Roman" w:hAnsi="Arial" w:cs="Arial"/>
        </w:rPr>
      </w:pPr>
      <w:r w:rsidRPr="00D22F7E">
        <w:rPr>
          <w:rFonts w:ascii="Arial" w:eastAsia="Times New Roman" w:hAnsi="Arial" w:cs="Arial"/>
          <w:b/>
          <w:bCs/>
          <w:i/>
        </w:rPr>
        <w:t>Short Term Absences</w:t>
      </w:r>
      <w:r w:rsidRPr="00D22F7E">
        <w:rPr>
          <w:rFonts w:ascii="Arial" w:eastAsia="Times New Roman" w:hAnsi="Arial" w:cs="Arial"/>
        </w:rPr>
        <w:t xml:space="preserve"> - Leave without pay for any period of time requires approval from management.</w:t>
      </w:r>
    </w:p>
    <w:p w:rsidR="00D22F7E" w:rsidRPr="00D22F7E" w:rsidRDefault="00D22F7E" w:rsidP="00D22F7E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</w:rPr>
      </w:pPr>
      <w:r w:rsidRPr="00D22F7E">
        <w:rPr>
          <w:rFonts w:ascii="Arial" w:eastAsia="Times New Roman" w:hAnsi="Arial" w:cs="Arial"/>
          <w:b/>
          <w:bCs/>
          <w:i/>
        </w:rPr>
        <w:t>Extended Sick Leave</w:t>
      </w:r>
      <w:r w:rsidRPr="00D22F7E">
        <w:rPr>
          <w:rFonts w:ascii="Arial" w:eastAsia="Times New Roman" w:hAnsi="Arial" w:cs="Arial"/>
        </w:rPr>
        <w:t xml:space="preserve"> - Leave without pay is subject to satisfactory medical evidence of sickness.</w:t>
      </w:r>
    </w:p>
    <w:p w:rsidR="00D22F7E" w:rsidRPr="00D22F7E" w:rsidRDefault="00D22F7E" w:rsidP="00D22F7E">
      <w:pPr>
        <w:numPr>
          <w:ilvl w:val="0"/>
          <w:numId w:val="2"/>
        </w:numPr>
        <w:spacing w:before="120" w:after="0" w:line="360" w:lineRule="auto"/>
        <w:rPr>
          <w:rFonts w:ascii="Arial" w:eastAsia="Times New Roman" w:hAnsi="Arial" w:cs="Arial"/>
        </w:rPr>
      </w:pPr>
      <w:r w:rsidRPr="00D22F7E">
        <w:rPr>
          <w:rFonts w:ascii="Arial" w:eastAsia="Times New Roman" w:hAnsi="Arial" w:cs="Arial"/>
          <w:b/>
          <w:bCs/>
          <w:i/>
        </w:rPr>
        <w:t>Other Leave without Pay</w:t>
      </w:r>
      <w:r w:rsidRPr="00D22F7E">
        <w:rPr>
          <w:rFonts w:ascii="Arial" w:eastAsia="Times New Roman" w:hAnsi="Arial" w:cs="Arial"/>
        </w:rPr>
        <w:t xml:space="preserve"> - All other leave with pay requests must be submitted in writing and will be referred to management for consideration.</w:t>
      </w:r>
    </w:p>
    <w:p w:rsidR="00D22F7E" w:rsidRPr="00D22F7E" w:rsidRDefault="00D22F7E" w:rsidP="00D22F7E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eastAsia="en-AU"/>
        </w:rPr>
      </w:pPr>
      <w:r w:rsidRPr="00D22F7E">
        <w:rPr>
          <w:rFonts w:ascii="Arial" w:eastAsia="Times New Roman" w:hAnsi="Arial" w:cs="Arial"/>
        </w:rPr>
        <w:br w:type="page"/>
      </w:r>
    </w:p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D22F7E" w:rsidRPr="00D22F7E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0"/>
                <w:szCs w:val="24"/>
              </w:rPr>
            </w:pPr>
            <w:r w:rsidRPr="00D22F7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lastRenderedPageBreak/>
              <w:drawing>
                <wp:inline distT="0" distB="0" distL="0" distR="0" wp14:anchorId="7A19AD2B" wp14:editId="46155696">
                  <wp:extent cx="1162050" cy="533400"/>
                  <wp:effectExtent l="0" t="0" r="0" b="0"/>
                  <wp:docPr id="5" name="Picture 5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D22F7E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22F7E">
              <w:rPr>
                <w:rFonts w:ascii="Arial" w:eastAsia="Times New Roman" w:hAnsi="Arial" w:cs="Arial"/>
                <w:b/>
                <w:sz w:val="28"/>
                <w:szCs w:val="24"/>
              </w:rPr>
              <w:t>BENEFITS</w:t>
            </w:r>
          </w:p>
        </w:tc>
        <w:tc>
          <w:tcPr>
            <w:tcW w:w="924" w:type="pct"/>
            <w:vAlign w:val="center"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SH-005</w:t>
            </w:r>
          </w:p>
        </w:tc>
      </w:tr>
      <w:tr w:rsidR="00D22F7E" w:rsidRPr="00D22F7E" w:rsidTr="003A16EA">
        <w:trPr>
          <w:cantSplit/>
          <w:trHeight w:val="345"/>
        </w:trPr>
        <w:tc>
          <w:tcPr>
            <w:tcW w:w="1038" w:type="pct"/>
            <w:vMerge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039" w:type="pct"/>
            <w:vMerge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4</w:t>
            </w:r>
          </w:p>
        </w:tc>
      </w:tr>
      <w:tr w:rsidR="00D22F7E" w:rsidRPr="00D22F7E" w:rsidTr="003A16EA">
        <w:trPr>
          <w:cantSplit/>
          <w:trHeight w:val="345"/>
        </w:trPr>
        <w:tc>
          <w:tcPr>
            <w:tcW w:w="1038" w:type="pct"/>
            <w:vMerge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D22F7E" w:rsidRPr="00D22F7E" w:rsidTr="003A16EA">
        <w:trPr>
          <w:cantSplit/>
          <w:trHeight w:val="345"/>
        </w:trPr>
        <w:tc>
          <w:tcPr>
            <w:tcW w:w="1038" w:type="pct"/>
            <w:vMerge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22F7E" w:rsidRPr="00D22F7E" w:rsidRDefault="00D22F7E" w:rsidP="00D22F7E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D22F7E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11</w:t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D22F7E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D22F7E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D22F7E" w:rsidRPr="00D22F7E" w:rsidRDefault="00D22F7E" w:rsidP="00D22F7E">
      <w:pPr>
        <w:keepNext/>
        <w:spacing w:before="120" w:after="0" w:line="360" w:lineRule="auto"/>
        <w:outlineLvl w:val="1"/>
        <w:rPr>
          <w:rFonts w:ascii="Arial" w:eastAsia="Times New Roman" w:hAnsi="Arial" w:cs="Arial"/>
          <w:b/>
          <w:sz w:val="28"/>
          <w:szCs w:val="28"/>
        </w:rPr>
      </w:pPr>
      <w:bookmarkStart w:id="5" w:name="_Toc496544084"/>
      <w:r w:rsidRPr="00D22F7E">
        <w:rPr>
          <w:rFonts w:ascii="Arial" w:eastAsia="Times New Roman" w:hAnsi="Arial" w:cs="Arial"/>
          <w:b/>
          <w:sz w:val="28"/>
          <w:szCs w:val="28"/>
        </w:rPr>
        <w:t>Long Service Leave</w:t>
      </w:r>
      <w:bookmarkEnd w:id="5"/>
    </w:p>
    <w:p w:rsidR="00D22F7E" w:rsidRPr="00D22F7E" w:rsidRDefault="00D22F7E" w:rsidP="00D22F7E">
      <w:pPr>
        <w:tabs>
          <w:tab w:val="left" w:pos="1134"/>
        </w:tabs>
        <w:spacing w:before="120" w:after="0" w:line="360" w:lineRule="auto"/>
        <w:rPr>
          <w:rFonts w:ascii="Arial" w:eastAsia="Times New Roman" w:hAnsi="Arial" w:cs="Arial"/>
          <w:lang w:val="en-GB"/>
        </w:rPr>
      </w:pPr>
      <w:r w:rsidRPr="00D22F7E">
        <w:rPr>
          <w:rFonts w:ascii="Arial" w:eastAsia="Times New Roman" w:hAnsi="Arial" w:cs="Arial"/>
          <w:lang w:val="en-GB"/>
        </w:rPr>
        <w:t>Refer to the Award and to the Letter of Appointment.</w:t>
      </w:r>
    </w:p>
    <w:p w:rsidR="00D22F7E" w:rsidRPr="00D22F7E" w:rsidRDefault="00D22F7E" w:rsidP="00D22F7E">
      <w:pPr>
        <w:keepNext/>
        <w:spacing w:before="120" w:after="0" w:line="360" w:lineRule="auto"/>
        <w:outlineLvl w:val="1"/>
        <w:rPr>
          <w:rFonts w:ascii="Arial" w:eastAsia="Times New Roman" w:hAnsi="Arial" w:cs="Arial"/>
          <w:b/>
          <w:sz w:val="28"/>
          <w:szCs w:val="28"/>
        </w:rPr>
      </w:pPr>
      <w:bookmarkStart w:id="6" w:name="_Toc496544086"/>
      <w:bookmarkStart w:id="7" w:name="_Toc496544085"/>
      <w:bookmarkStart w:id="8" w:name="_Toc433709487"/>
      <w:r w:rsidRPr="00D22F7E">
        <w:rPr>
          <w:rFonts w:ascii="Arial" w:eastAsia="Times New Roman" w:hAnsi="Arial" w:cs="Arial"/>
          <w:b/>
          <w:sz w:val="28"/>
          <w:szCs w:val="28"/>
        </w:rPr>
        <w:t>Public Holidays</w:t>
      </w:r>
      <w:bookmarkEnd w:id="6"/>
    </w:p>
    <w:p w:rsidR="00D22F7E" w:rsidRPr="00D22F7E" w:rsidRDefault="00D22F7E" w:rsidP="00D22F7E">
      <w:pPr>
        <w:tabs>
          <w:tab w:val="left" w:pos="1134"/>
        </w:tabs>
        <w:spacing w:before="120" w:after="0" w:line="360" w:lineRule="auto"/>
        <w:rPr>
          <w:rFonts w:ascii="Arial" w:eastAsia="Times New Roman" w:hAnsi="Arial" w:cs="Arial"/>
          <w:lang w:val="en-GB"/>
        </w:rPr>
      </w:pPr>
      <w:r w:rsidRPr="00D22F7E">
        <w:rPr>
          <w:rFonts w:ascii="Arial" w:eastAsia="Times New Roman" w:hAnsi="Arial" w:cs="Arial"/>
          <w:lang w:val="en-GB"/>
        </w:rPr>
        <w:t>Public Holidays</w:t>
      </w:r>
      <w:r w:rsidRPr="00D22F7E">
        <w:rPr>
          <w:rFonts w:ascii="Arial" w:eastAsia="Times New Roman" w:hAnsi="Arial" w:cs="Arial"/>
          <w:b/>
          <w:lang w:val="en-GB"/>
        </w:rPr>
        <w:t xml:space="preserve"> </w:t>
      </w:r>
      <w:r w:rsidRPr="00D22F7E">
        <w:rPr>
          <w:rFonts w:ascii="Arial" w:eastAsia="Times New Roman" w:hAnsi="Arial" w:cs="Arial"/>
          <w:lang w:val="en-GB"/>
        </w:rPr>
        <w:t>will be observed according to the gazetted holidays in each State.</w:t>
      </w:r>
    </w:p>
    <w:p w:rsidR="00D22F7E" w:rsidRPr="00D22F7E" w:rsidRDefault="00D22F7E" w:rsidP="00D22F7E">
      <w:pPr>
        <w:keepNext/>
        <w:spacing w:before="120" w:after="0" w:line="360" w:lineRule="auto"/>
        <w:outlineLvl w:val="1"/>
        <w:rPr>
          <w:rFonts w:ascii="Arial" w:eastAsia="Times New Roman" w:hAnsi="Arial" w:cs="Arial"/>
          <w:b/>
          <w:sz w:val="28"/>
          <w:szCs w:val="28"/>
        </w:rPr>
      </w:pPr>
      <w:r w:rsidRPr="00D22F7E">
        <w:rPr>
          <w:rFonts w:ascii="Arial" w:eastAsia="Times New Roman" w:hAnsi="Arial" w:cs="Arial"/>
          <w:b/>
          <w:sz w:val="28"/>
          <w:szCs w:val="28"/>
        </w:rPr>
        <w:t>Special Leave</w:t>
      </w:r>
      <w:bookmarkEnd w:id="7"/>
    </w:p>
    <w:p w:rsidR="00D22F7E" w:rsidRPr="00D22F7E" w:rsidRDefault="00D22F7E" w:rsidP="00D22F7E">
      <w:pPr>
        <w:spacing w:before="120" w:after="0" w:line="360" w:lineRule="auto"/>
        <w:rPr>
          <w:rFonts w:ascii="Arial" w:eastAsia="Times New Roman" w:hAnsi="Arial" w:cs="Arial"/>
        </w:rPr>
      </w:pPr>
      <w:r w:rsidRPr="00D22F7E">
        <w:rPr>
          <w:rFonts w:ascii="Times New Roman" w:eastAsia="Times New Roman" w:hAnsi="Times New Roman" w:cs="Times New Roman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3BA79E05" wp14:editId="28660461">
            <wp:simplePos x="0" y="0"/>
            <wp:positionH relativeFrom="column">
              <wp:posOffset>3810000</wp:posOffset>
            </wp:positionH>
            <wp:positionV relativeFrom="paragraph">
              <wp:posOffset>388620</wp:posOffset>
            </wp:positionV>
            <wp:extent cx="1816100" cy="1625600"/>
            <wp:effectExtent l="0" t="0" r="0" b="0"/>
            <wp:wrapSquare wrapText="bothSides"/>
            <wp:docPr id="6" name="Picture 6" descr="bs0124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s01245_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2F7E">
        <w:rPr>
          <w:rFonts w:ascii="Arial" w:eastAsia="Times New Roman" w:hAnsi="Arial" w:cs="Arial"/>
        </w:rPr>
        <w:t>For Maternity, Paternity, Bereavement, Marriage and other special leave entitlements, please refer to the Award and to the Offer of Employment.</w:t>
      </w:r>
      <w:bookmarkEnd w:id="8"/>
    </w:p>
    <w:p w:rsidR="000B01A4" w:rsidRPr="00D22F7E" w:rsidRDefault="00D22F7E">
      <w:pPr>
        <w:rPr>
          <w:rFonts w:ascii="Times New Roman" w:eastAsia="Times New Roman" w:hAnsi="Times New Roman" w:cs="Times New Roman"/>
          <w:sz w:val="24"/>
          <w:szCs w:val="24"/>
        </w:rPr>
      </w:pPr>
      <w:r w:rsidRPr="00D22F7E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0C53E" wp14:editId="643BCAA4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F7E" w:rsidRPr="00EA35FC" w:rsidRDefault="00D22F7E" w:rsidP="00D22F7E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5.75pt;margin-top:0;width:186.95pt;height:407.25pt;z-index:251664384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" filled="f" stroked="f">
                <v:textbox style="layout-flow:vertical;mso-layout-flow-alt:bottom-to-top;mso-fit-shape-to-text:t">
                  <w:txbxContent>
                    <w:p w:rsidR="00D22F7E" w:rsidRPr="00EA35FC" w:rsidRDefault="00D22F7E" w:rsidP="00D22F7E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B01A4" w:rsidRPr="00D22F7E" w:rsidSect="00003F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2E57"/>
    <w:multiLevelType w:val="hybridMultilevel"/>
    <w:tmpl w:val="03B6CC52"/>
    <w:lvl w:ilvl="0" w:tplc="38740C5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ED0AA6"/>
    <w:multiLevelType w:val="hybridMultilevel"/>
    <w:tmpl w:val="5002BADC"/>
    <w:lvl w:ilvl="0" w:tplc="38740C5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F7E"/>
    <w:rsid w:val="00003F8A"/>
    <w:rsid w:val="000B01A4"/>
    <w:rsid w:val="00D2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Master%20Forms\Human%20Resources\Leave%20Application.doc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Woodward</dc:creator>
  <cp:lastModifiedBy>Danielle Woodward</cp:lastModifiedBy>
  <cp:revision>2</cp:revision>
  <dcterms:created xsi:type="dcterms:W3CDTF">2014-07-22T00:46:00Z</dcterms:created>
  <dcterms:modified xsi:type="dcterms:W3CDTF">2014-07-22T01:23:00Z</dcterms:modified>
</cp:coreProperties>
</file>