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217"/>
        <w:gridCol w:w="6493"/>
        <w:gridCol w:w="1972"/>
      </w:tblGrid>
      <w:tr w:rsidR="001939FD" w:rsidRPr="001939FD" w:rsidTr="003A16EA">
        <w:trPr>
          <w:cantSplit/>
          <w:trHeight w:val="345"/>
        </w:trPr>
        <w:tc>
          <w:tcPr>
            <w:tcW w:w="1038" w:type="pct"/>
            <w:vMerge w:val="restart"/>
          </w:tcPr>
          <w:p w:rsidR="001939FD" w:rsidRPr="001939FD" w:rsidRDefault="001939FD" w:rsidP="001939FD">
            <w:pPr>
              <w:tabs>
                <w:tab w:val="center" w:pos="4153"/>
                <w:tab w:val="right" w:pos="8306"/>
              </w:tabs>
              <w:spacing w:before="60" w:after="60" w:line="240" w:lineRule="auto"/>
              <w:rPr>
                <w:rFonts w:ascii="Arial" w:eastAsia="Times New Roman" w:hAnsi="Arial" w:cs="Arial"/>
                <w:b/>
                <w:color w:val="808080"/>
                <w:sz w:val="24"/>
                <w:szCs w:val="24"/>
              </w:rPr>
            </w:pPr>
            <w:r w:rsidRPr="001939FD">
              <w:rPr>
                <w:rFonts w:ascii="Times New Roman" w:eastAsia="Times New Roman" w:hAnsi="Times New Roman" w:cs="Times New Roman"/>
                <w:noProof/>
                <w:sz w:val="24"/>
                <w:szCs w:val="24"/>
                <w:lang w:eastAsia="en-AU"/>
              </w:rPr>
              <w:drawing>
                <wp:inline distT="0" distB="0" distL="0" distR="0" wp14:anchorId="3D5BA071" wp14:editId="7F26D7F4">
                  <wp:extent cx="1162050" cy="533400"/>
                  <wp:effectExtent l="19050" t="0" r="0" b="0"/>
                  <wp:docPr id="1" name="Picture 1" descr="Description: Description: Description: cid:image001.jpg@01CB5F1D.A4AD4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cid:image001.jpg@01CB5F1D.A4AD4420"/>
                          <pic:cNvPicPr>
                            <a:picLocks noChangeAspect="1" noChangeArrowheads="1"/>
                          </pic:cNvPicPr>
                        </pic:nvPicPr>
                        <pic:blipFill>
                          <a:blip r:embed="rId6" cstate="print"/>
                          <a:srcRect/>
                          <a:stretch>
                            <a:fillRect/>
                          </a:stretch>
                        </pic:blipFill>
                        <pic:spPr bwMode="auto">
                          <a:xfrm>
                            <a:off x="0" y="0"/>
                            <a:ext cx="1162050" cy="533400"/>
                          </a:xfrm>
                          <a:prstGeom prst="rect">
                            <a:avLst/>
                          </a:prstGeom>
                          <a:noFill/>
                          <a:ln w="9525">
                            <a:noFill/>
                            <a:miter lim="800000"/>
                            <a:headEnd/>
                            <a:tailEnd/>
                          </a:ln>
                        </pic:spPr>
                      </pic:pic>
                    </a:graphicData>
                  </a:graphic>
                </wp:inline>
              </w:drawing>
            </w:r>
          </w:p>
        </w:tc>
        <w:tc>
          <w:tcPr>
            <w:tcW w:w="3039" w:type="pct"/>
            <w:vMerge w:val="restart"/>
            <w:vAlign w:val="center"/>
          </w:tcPr>
          <w:p w:rsidR="001939FD" w:rsidRPr="001939FD" w:rsidRDefault="001939FD" w:rsidP="001939FD">
            <w:pPr>
              <w:tabs>
                <w:tab w:val="center" w:pos="4153"/>
                <w:tab w:val="right" w:pos="8306"/>
              </w:tabs>
              <w:spacing w:before="60" w:after="60" w:line="240" w:lineRule="auto"/>
              <w:jc w:val="center"/>
              <w:rPr>
                <w:rFonts w:ascii="Arial" w:eastAsia="Times New Roman" w:hAnsi="Arial" w:cs="Times New Roman"/>
                <w:b/>
                <w:sz w:val="24"/>
                <w:szCs w:val="24"/>
              </w:rPr>
            </w:pPr>
            <w:r w:rsidRPr="001939FD">
              <w:rPr>
                <w:rFonts w:ascii="Arial" w:eastAsia="Times New Roman" w:hAnsi="Arial" w:cs="Times New Roman"/>
                <w:b/>
                <w:sz w:val="24"/>
                <w:szCs w:val="24"/>
              </w:rPr>
              <w:t>STAFF HANDBOOK</w:t>
            </w:r>
          </w:p>
          <w:p w:rsidR="001939FD" w:rsidRPr="001939FD" w:rsidRDefault="001939FD" w:rsidP="001939FD">
            <w:pPr>
              <w:tabs>
                <w:tab w:val="center" w:pos="4153"/>
                <w:tab w:val="right" w:pos="8306"/>
              </w:tabs>
              <w:spacing w:before="120" w:after="0" w:line="240" w:lineRule="auto"/>
              <w:jc w:val="center"/>
              <w:rPr>
                <w:rFonts w:ascii="Arial" w:eastAsia="Times New Roman" w:hAnsi="Arial" w:cs="Arial"/>
                <w:b/>
                <w:sz w:val="24"/>
                <w:szCs w:val="24"/>
              </w:rPr>
            </w:pPr>
            <w:r w:rsidRPr="001939FD">
              <w:rPr>
                <w:rFonts w:ascii="Arial" w:eastAsia="Times New Roman" w:hAnsi="Arial" w:cs="Arial"/>
                <w:b/>
                <w:sz w:val="28"/>
                <w:szCs w:val="24"/>
              </w:rPr>
              <w:t>LONE WORKER</w:t>
            </w:r>
          </w:p>
        </w:tc>
        <w:tc>
          <w:tcPr>
            <w:tcW w:w="924" w:type="pct"/>
            <w:vAlign w:val="center"/>
          </w:tcPr>
          <w:p w:rsidR="001939FD" w:rsidRPr="001939FD" w:rsidRDefault="001939FD" w:rsidP="001939FD">
            <w:pPr>
              <w:tabs>
                <w:tab w:val="center" w:pos="4153"/>
                <w:tab w:val="right" w:pos="8306"/>
              </w:tabs>
              <w:spacing w:before="60" w:after="60" w:line="240" w:lineRule="auto"/>
              <w:rPr>
                <w:rFonts w:ascii="Arial" w:eastAsia="Times New Roman" w:hAnsi="Arial" w:cs="Arial"/>
                <w:b/>
                <w:color w:val="808080"/>
                <w:sz w:val="16"/>
                <w:szCs w:val="24"/>
              </w:rPr>
            </w:pPr>
            <w:r w:rsidRPr="001939FD">
              <w:rPr>
                <w:rFonts w:ascii="Arial" w:eastAsia="Times New Roman" w:hAnsi="Arial" w:cs="Arial"/>
                <w:color w:val="808080"/>
                <w:sz w:val="16"/>
                <w:szCs w:val="24"/>
              </w:rPr>
              <w:t>Doc: SH-017</w:t>
            </w:r>
          </w:p>
        </w:tc>
      </w:tr>
      <w:tr w:rsidR="001939FD" w:rsidRPr="001939FD" w:rsidTr="003A16EA">
        <w:trPr>
          <w:cantSplit/>
          <w:trHeight w:val="345"/>
        </w:trPr>
        <w:tc>
          <w:tcPr>
            <w:tcW w:w="1038" w:type="pct"/>
            <w:vMerge/>
          </w:tcPr>
          <w:p w:rsidR="001939FD" w:rsidRPr="001939FD" w:rsidRDefault="001939FD" w:rsidP="001939FD">
            <w:pPr>
              <w:tabs>
                <w:tab w:val="center" w:pos="4153"/>
                <w:tab w:val="right" w:pos="8306"/>
              </w:tabs>
              <w:spacing w:before="60" w:after="60" w:line="240" w:lineRule="auto"/>
              <w:rPr>
                <w:rFonts w:ascii="Arial" w:eastAsia="Times New Roman" w:hAnsi="Arial" w:cs="Arial"/>
                <w:sz w:val="24"/>
                <w:szCs w:val="24"/>
              </w:rPr>
            </w:pPr>
          </w:p>
        </w:tc>
        <w:tc>
          <w:tcPr>
            <w:tcW w:w="3039" w:type="pct"/>
            <w:vMerge/>
          </w:tcPr>
          <w:p w:rsidR="001939FD" w:rsidRPr="001939FD" w:rsidRDefault="001939FD" w:rsidP="001939FD">
            <w:pPr>
              <w:tabs>
                <w:tab w:val="center" w:pos="4153"/>
                <w:tab w:val="right" w:pos="8306"/>
              </w:tabs>
              <w:spacing w:before="240" w:after="60" w:line="240" w:lineRule="auto"/>
              <w:jc w:val="center"/>
              <w:rPr>
                <w:rFonts w:ascii="Arial" w:eastAsia="Times New Roman" w:hAnsi="Arial" w:cs="Arial"/>
                <w:b/>
                <w:sz w:val="28"/>
                <w:szCs w:val="24"/>
              </w:rPr>
            </w:pPr>
          </w:p>
        </w:tc>
        <w:tc>
          <w:tcPr>
            <w:tcW w:w="924" w:type="pct"/>
            <w:vAlign w:val="center"/>
          </w:tcPr>
          <w:p w:rsidR="001939FD" w:rsidRPr="001939FD" w:rsidRDefault="001939FD" w:rsidP="001939FD">
            <w:pPr>
              <w:tabs>
                <w:tab w:val="center" w:pos="4153"/>
                <w:tab w:val="right" w:pos="8306"/>
              </w:tabs>
              <w:spacing w:before="60" w:after="60" w:line="240" w:lineRule="auto"/>
              <w:rPr>
                <w:rFonts w:ascii="Arial" w:eastAsia="Times New Roman" w:hAnsi="Arial" w:cs="Arial"/>
                <w:b/>
                <w:color w:val="808080"/>
                <w:sz w:val="16"/>
                <w:szCs w:val="24"/>
              </w:rPr>
            </w:pPr>
            <w:r w:rsidRPr="001939FD">
              <w:rPr>
                <w:rFonts w:ascii="Arial" w:eastAsia="Times New Roman" w:hAnsi="Arial" w:cs="Arial"/>
                <w:color w:val="808080"/>
                <w:sz w:val="16"/>
                <w:szCs w:val="24"/>
              </w:rPr>
              <w:t>Issue: 3</w:t>
            </w:r>
          </w:p>
        </w:tc>
      </w:tr>
      <w:tr w:rsidR="001939FD" w:rsidRPr="001939FD" w:rsidTr="003A16EA">
        <w:trPr>
          <w:cantSplit/>
          <w:trHeight w:val="345"/>
        </w:trPr>
        <w:tc>
          <w:tcPr>
            <w:tcW w:w="1038" w:type="pct"/>
            <w:vMerge/>
          </w:tcPr>
          <w:p w:rsidR="001939FD" w:rsidRPr="001939FD" w:rsidRDefault="001939FD" w:rsidP="001939FD">
            <w:pPr>
              <w:tabs>
                <w:tab w:val="center" w:pos="4153"/>
                <w:tab w:val="right" w:pos="8306"/>
              </w:tabs>
              <w:spacing w:before="60" w:after="60" w:line="240" w:lineRule="auto"/>
              <w:jc w:val="center"/>
              <w:rPr>
                <w:rFonts w:ascii="Arial" w:eastAsia="Times New Roman" w:hAnsi="Arial" w:cs="Arial"/>
                <w:b/>
                <w:i/>
                <w:color w:val="0000FF"/>
                <w:sz w:val="28"/>
                <w:szCs w:val="24"/>
              </w:rPr>
            </w:pPr>
          </w:p>
        </w:tc>
        <w:tc>
          <w:tcPr>
            <w:tcW w:w="3039" w:type="pct"/>
            <w:vMerge/>
          </w:tcPr>
          <w:p w:rsidR="001939FD" w:rsidRPr="001939FD" w:rsidRDefault="001939FD" w:rsidP="001939FD">
            <w:pPr>
              <w:tabs>
                <w:tab w:val="center" w:pos="4153"/>
                <w:tab w:val="right" w:pos="8306"/>
              </w:tabs>
              <w:spacing w:before="60" w:after="60" w:line="240" w:lineRule="auto"/>
              <w:jc w:val="center"/>
              <w:rPr>
                <w:rFonts w:ascii="Arial" w:eastAsia="Times New Roman" w:hAnsi="Arial" w:cs="Arial"/>
                <w:b/>
                <w:i/>
                <w:color w:val="0000FF"/>
                <w:sz w:val="28"/>
                <w:szCs w:val="24"/>
              </w:rPr>
            </w:pPr>
          </w:p>
        </w:tc>
        <w:tc>
          <w:tcPr>
            <w:tcW w:w="924" w:type="pct"/>
            <w:vAlign w:val="center"/>
          </w:tcPr>
          <w:p w:rsidR="001939FD" w:rsidRPr="001939FD" w:rsidRDefault="001939FD" w:rsidP="001939FD">
            <w:pPr>
              <w:tabs>
                <w:tab w:val="center" w:pos="4153"/>
                <w:tab w:val="right" w:pos="8306"/>
              </w:tabs>
              <w:spacing w:before="60" w:after="60" w:line="240" w:lineRule="auto"/>
              <w:rPr>
                <w:rFonts w:ascii="Arial" w:eastAsia="Times New Roman" w:hAnsi="Arial" w:cs="Arial"/>
                <w:color w:val="808080"/>
                <w:sz w:val="16"/>
                <w:szCs w:val="24"/>
              </w:rPr>
            </w:pPr>
            <w:r w:rsidRPr="001939FD">
              <w:rPr>
                <w:rFonts w:ascii="Arial" w:eastAsia="Times New Roman" w:hAnsi="Arial" w:cs="Arial"/>
                <w:color w:val="808080"/>
                <w:sz w:val="16"/>
                <w:szCs w:val="24"/>
              </w:rPr>
              <w:t>Date: 17.07.14</w:t>
            </w:r>
          </w:p>
        </w:tc>
      </w:tr>
      <w:tr w:rsidR="001939FD" w:rsidRPr="001939FD" w:rsidTr="003A16EA">
        <w:trPr>
          <w:cantSplit/>
          <w:trHeight w:val="345"/>
        </w:trPr>
        <w:tc>
          <w:tcPr>
            <w:tcW w:w="1038" w:type="pct"/>
            <w:vMerge/>
          </w:tcPr>
          <w:p w:rsidR="001939FD" w:rsidRPr="001939FD" w:rsidRDefault="001939FD" w:rsidP="001939FD">
            <w:pPr>
              <w:tabs>
                <w:tab w:val="center" w:pos="4153"/>
                <w:tab w:val="right" w:pos="8306"/>
              </w:tabs>
              <w:spacing w:before="60" w:after="60" w:line="240" w:lineRule="auto"/>
              <w:jc w:val="center"/>
              <w:rPr>
                <w:rFonts w:ascii="Arial" w:eastAsia="Times New Roman" w:hAnsi="Arial" w:cs="Arial"/>
                <w:b/>
                <w:i/>
                <w:sz w:val="24"/>
                <w:szCs w:val="24"/>
              </w:rPr>
            </w:pPr>
          </w:p>
        </w:tc>
        <w:tc>
          <w:tcPr>
            <w:tcW w:w="3039" w:type="pct"/>
            <w:vMerge/>
          </w:tcPr>
          <w:p w:rsidR="001939FD" w:rsidRPr="001939FD" w:rsidRDefault="001939FD" w:rsidP="001939FD">
            <w:pPr>
              <w:tabs>
                <w:tab w:val="center" w:pos="4153"/>
                <w:tab w:val="right" w:pos="8306"/>
              </w:tabs>
              <w:spacing w:before="60" w:after="60" w:line="240" w:lineRule="auto"/>
              <w:jc w:val="center"/>
              <w:rPr>
                <w:rFonts w:ascii="Arial" w:eastAsia="Times New Roman" w:hAnsi="Arial" w:cs="Arial"/>
                <w:b/>
                <w:i/>
                <w:sz w:val="24"/>
                <w:szCs w:val="24"/>
              </w:rPr>
            </w:pPr>
          </w:p>
        </w:tc>
        <w:tc>
          <w:tcPr>
            <w:tcW w:w="924" w:type="pct"/>
            <w:vAlign w:val="center"/>
          </w:tcPr>
          <w:p w:rsidR="001939FD" w:rsidRPr="001939FD" w:rsidRDefault="001939FD" w:rsidP="001939FD">
            <w:pPr>
              <w:tabs>
                <w:tab w:val="center" w:pos="4153"/>
                <w:tab w:val="right" w:pos="8306"/>
              </w:tabs>
              <w:spacing w:before="60" w:after="60" w:line="240" w:lineRule="auto"/>
              <w:rPr>
                <w:rFonts w:ascii="Arial" w:eastAsia="Times New Roman" w:hAnsi="Arial" w:cs="Arial"/>
                <w:color w:val="808080"/>
                <w:sz w:val="16"/>
                <w:szCs w:val="24"/>
              </w:rPr>
            </w:pPr>
            <w:r w:rsidRPr="001939FD">
              <w:rPr>
                <w:rFonts w:ascii="Arial" w:eastAsia="Times New Roman" w:hAnsi="Arial" w:cs="Arial"/>
                <w:color w:val="808080"/>
                <w:sz w:val="16"/>
                <w:szCs w:val="24"/>
              </w:rPr>
              <w:t xml:space="preserve">Page </w:t>
            </w:r>
            <w:r w:rsidRPr="001939FD">
              <w:rPr>
                <w:rFonts w:ascii="Arial" w:eastAsia="Times New Roman" w:hAnsi="Arial" w:cs="Arial"/>
                <w:color w:val="808080"/>
                <w:sz w:val="16"/>
                <w:szCs w:val="24"/>
              </w:rPr>
              <w:fldChar w:fldCharType="begin"/>
            </w:r>
            <w:r w:rsidRPr="001939FD">
              <w:rPr>
                <w:rFonts w:ascii="Arial" w:eastAsia="Times New Roman" w:hAnsi="Arial" w:cs="Arial"/>
                <w:color w:val="808080"/>
                <w:sz w:val="16"/>
                <w:szCs w:val="24"/>
              </w:rPr>
              <w:instrText xml:space="preserve"> PAGE </w:instrText>
            </w:r>
            <w:r w:rsidRPr="001939FD">
              <w:rPr>
                <w:rFonts w:ascii="Arial" w:eastAsia="Times New Roman" w:hAnsi="Arial" w:cs="Arial"/>
                <w:color w:val="808080"/>
                <w:sz w:val="16"/>
                <w:szCs w:val="24"/>
              </w:rPr>
              <w:fldChar w:fldCharType="separate"/>
            </w:r>
            <w:r w:rsidRPr="001939FD">
              <w:rPr>
                <w:rFonts w:ascii="Arial" w:eastAsia="Times New Roman" w:hAnsi="Arial" w:cs="Arial"/>
                <w:noProof/>
                <w:color w:val="808080"/>
                <w:sz w:val="16"/>
                <w:szCs w:val="24"/>
              </w:rPr>
              <w:t>32</w:t>
            </w:r>
            <w:r w:rsidRPr="001939FD">
              <w:rPr>
                <w:rFonts w:ascii="Arial" w:eastAsia="Times New Roman" w:hAnsi="Arial" w:cs="Arial"/>
                <w:color w:val="808080"/>
                <w:sz w:val="16"/>
                <w:szCs w:val="24"/>
              </w:rPr>
              <w:fldChar w:fldCharType="end"/>
            </w:r>
            <w:r w:rsidRPr="001939FD">
              <w:rPr>
                <w:rFonts w:ascii="Arial" w:eastAsia="Times New Roman" w:hAnsi="Arial" w:cs="Arial"/>
                <w:color w:val="808080"/>
                <w:sz w:val="16"/>
                <w:szCs w:val="24"/>
              </w:rPr>
              <w:t xml:space="preserve"> of </w:t>
            </w:r>
            <w:r w:rsidRPr="001939FD">
              <w:rPr>
                <w:rFonts w:ascii="Arial" w:eastAsia="Times New Roman" w:hAnsi="Arial" w:cs="Arial"/>
                <w:color w:val="808080"/>
                <w:sz w:val="16"/>
                <w:szCs w:val="24"/>
              </w:rPr>
              <w:fldChar w:fldCharType="begin"/>
            </w:r>
            <w:r w:rsidRPr="001939FD">
              <w:rPr>
                <w:rFonts w:ascii="Arial" w:eastAsia="Times New Roman" w:hAnsi="Arial" w:cs="Arial"/>
                <w:color w:val="808080"/>
                <w:sz w:val="16"/>
                <w:szCs w:val="24"/>
              </w:rPr>
              <w:instrText xml:space="preserve"> NUMPAGES </w:instrText>
            </w:r>
            <w:r w:rsidRPr="001939FD">
              <w:rPr>
                <w:rFonts w:ascii="Arial" w:eastAsia="Times New Roman" w:hAnsi="Arial" w:cs="Arial"/>
                <w:color w:val="808080"/>
                <w:sz w:val="16"/>
                <w:szCs w:val="24"/>
              </w:rPr>
              <w:fldChar w:fldCharType="separate"/>
            </w:r>
            <w:r w:rsidRPr="001939FD">
              <w:rPr>
                <w:rFonts w:ascii="Arial" w:eastAsia="Times New Roman" w:hAnsi="Arial" w:cs="Arial"/>
                <w:noProof/>
                <w:color w:val="808080"/>
                <w:sz w:val="16"/>
                <w:szCs w:val="24"/>
              </w:rPr>
              <w:t>45</w:t>
            </w:r>
            <w:r w:rsidRPr="001939FD">
              <w:rPr>
                <w:rFonts w:ascii="Arial" w:eastAsia="Times New Roman" w:hAnsi="Arial" w:cs="Arial"/>
                <w:color w:val="808080"/>
                <w:sz w:val="16"/>
                <w:szCs w:val="24"/>
              </w:rPr>
              <w:fldChar w:fldCharType="end"/>
            </w:r>
          </w:p>
        </w:tc>
      </w:tr>
    </w:tbl>
    <w:p w:rsidR="001939FD" w:rsidRPr="001939FD" w:rsidRDefault="001939FD" w:rsidP="001939FD">
      <w:pPr>
        <w:tabs>
          <w:tab w:val="left" w:pos="851"/>
        </w:tabs>
        <w:overflowPunct w:val="0"/>
        <w:autoSpaceDE w:val="0"/>
        <w:autoSpaceDN w:val="0"/>
        <w:adjustRightInd w:val="0"/>
        <w:spacing w:before="120" w:after="0" w:line="360" w:lineRule="auto"/>
        <w:textAlignment w:val="baseline"/>
        <w:rPr>
          <w:rFonts w:ascii="Arial" w:eastAsia="Times New Roman" w:hAnsi="Arial" w:cs="Arial"/>
          <w:b/>
          <w:i/>
        </w:rPr>
      </w:pPr>
      <w:bookmarkStart w:id="0" w:name="_Toc500120989"/>
      <w:r w:rsidRPr="001939FD">
        <w:rPr>
          <w:rFonts w:ascii="Arial" w:eastAsia="Times New Roman" w:hAnsi="Arial" w:cs="Arial"/>
          <w:b/>
          <w:i/>
          <w:noProof/>
          <w:lang w:eastAsia="en-AU"/>
        </w:rPr>
        <w:drawing>
          <wp:anchor distT="0" distB="0" distL="114300" distR="114300" simplePos="0" relativeHeight="251659264" behindDoc="0" locked="0" layoutInCell="1" allowOverlap="1" wp14:anchorId="52C25E09" wp14:editId="059E6DA5">
            <wp:simplePos x="0" y="0"/>
            <wp:positionH relativeFrom="column">
              <wp:posOffset>5552440</wp:posOffset>
            </wp:positionH>
            <wp:positionV relativeFrom="paragraph">
              <wp:posOffset>157480</wp:posOffset>
            </wp:positionV>
            <wp:extent cx="927100" cy="889000"/>
            <wp:effectExtent l="0" t="0" r="6350" b="6350"/>
            <wp:wrapTight wrapText="bothSides">
              <wp:wrapPolygon edited="0">
                <wp:start x="0" y="0"/>
                <wp:lineTo x="0" y="21291"/>
                <wp:lineTo x="12871" y="21291"/>
                <wp:lineTo x="20416" y="21291"/>
                <wp:lineTo x="21304" y="20829"/>
                <wp:lineTo x="21304" y="0"/>
                <wp:lineTo x="19973" y="0"/>
                <wp:lineTo x="0" y="0"/>
              </wp:wrapPolygon>
            </wp:wrapTight>
            <wp:docPr id="2" name="Picture 66" descr="bd00032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bd00032_"/>
                    <pic:cNvPicPr>
                      <a:picLocks noChangeAspect="1" noChangeArrowheads="1"/>
                    </pic:cNvPicPr>
                  </pic:nvPicPr>
                  <pic:blipFill>
                    <a:blip r:embed="rId7" cstate="print"/>
                    <a:srcRect/>
                    <a:stretch>
                      <a:fillRect/>
                    </a:stretch>
                  </pic:blipFill>
                  <pic:spPr bwMode="auto">
                    <a:xfrm>
                      <a:off x="0" y="0"/>
                      <a:ext cx="927100" cy="889000"/>
                    </a:xfrm>
                    <a:prstGeom prst="rect">
                      <a:avLst/>
                    </a:prstGeom>
                    <a:noFill/>
                    <a:ln w="9525">
                      <a:noFill/>
                      <a:miter lim="800000"/>
                      <a:headEnd/>
                      <a:tailEnd/>
                    </a:ln>
                  </pic:spPr>
                </pic:pic>
              </a:graphicData>
            </a:graphic>
          </wp:anchor>
        </w:drawing>
      </w:r>
      <w:bookmarkEnd w:id="0"/>
      <w:r w:rsidRPr="001939FD">
        <w:rPr>
          <w:rFonts w:ascii="Arial" w:eastAsia="Times New Roman" w:hAnsi="Arial" w:cs="Arial"/>
          <w:b/>
          <w:i/>
          <w:noProof/>
          <w:lang w:val="en-US"/>
        </w:rPr>
        <w:t>During Normal Working Hours:</w:t>
      </w:r>
    </w:p>
    <w:p w:rsidR="001939FD" w:rsidRPr="001939FD" w:rsidRDefault="001939FD" w:rsidP="001939FD">
      <w:pPr>
        <w:numPr>
          <w:ilvl w:val="0"/>
          <w:numId w:val="1"/>
        </w:numPr>
        <w:tabs>
          <w:tab w:val="clear" w:pos="360"/>
        </w:tabs>
        <w:overflowPunct w:val="0"/>
        <w:autoSpaceDE w:val="0"/>
        <w:autoSpaceDN w:val="0"/>
        <w:adjustRightInd w:val="0"/>
        <w:spacing w:before="120" w:after="0" w:line="360" w:lineRule="auto"/>
        <w:ind w:left="567" w:hanging="567"/>
        <w:textAlignment w:val="baseline"/>
        <w:rPr>
          <w:rFonts w:ascii="Arial" w:eastAsia="Times New Roman" w:hAnsi="Arial" w:cs="Arial"/>
        </w:rPr>
      </w:pPr>
      <w:r w:rsidRPr="001939FD">
        <w:rPr>
          <w:rFonts w:ascii="Arial" w:eastAsia="Times New Roman" w:hAnsi="Arial" w:cs="Arial"/>
        </w:rPr>
        <w:t>Notify your Supervisor of the activity and your location if you are to perform a task alone.</w:t>
      </w:r>
    </w:p>
    <w:p w:rsidR="001939FD" w:rsidRPr="001939FD" w:rsidRDefault="001939FD" w:rsidP="001939FD">
      <w:pPr>
        <w:numPr>
          <w:ilvl w:val="0"/>
          <w:numId w:val="1"/>
        </w:numPr>
        <w:tabs>
          <w:tab w:val="clear" w:pos="360"/>
        </w:tabs>
        <w:overflowPunct w:val="0"/>
        <w:autoSpaceDE w:val="0"/>
        <w:autoSpaceDN w:val="0"/>
        <w:adjustRightInd w:val="0"/>
        <w:spacing w:after="0" w:line="360" w:lineRule="auto"/>
        <w:ind w:left="567" w:hanging="567"/>
        <w:textAlignment w:val="baseline"/>
        <w:rPr>
          <w:rFonts w:ascii="Arial" w:eastAsia="Times New Roman" w:hAnsi="Arial" w:cs="Arial"/>
        </w:rPr>
      </w:pPr>
      <w:r w:rsidRPr="001939FD">
        <w:rPr>
          <w:rFonts w:ascii="Arial" w:eastAsia="Times New Roman" w:hAnsi="Arial" w:cs="Arial"/>
        </w:rPr>
        <w:t>Do not engage in potentially dangerous work out of the sight of other workers or supervisors.</w:t>
      </w:r>
    </w:p>
    <w:p w:rsidR="001939FD" w:rsidRPr="001939FD" w:rsidRDefault="001939FD" w:rsidP="001939FD">
      <w:pPr>
        <w:numPr>
          <w:ilvl w:val="0"/>
          <w:numId w:val="1"/>
        </w:numPr>
        <w:tabs>
          <w:tab w:val="clear" w:pos="360"/>
        </w:tabs>
        <w:overflowPunct w:val="0"/>
        <w:autoSpaceDE w:val="0"/>
        <w:autoSpaceDN w:val="0"/>
        <w:adjustRightInd w:val="0"/>
        <w:spacing w:after="0" w:line="360" w:lineRule="auto"/>
        <w:ind w:left="567" w:hanging="567"/>
        <w:textAlignment w:val="baseline"/>
        <w:rPr>
          <w:rFonts w:ascii="Arial" w:eastAsia="Times New Roman" w:hAnsi="Arial" w:cs="Arial"/>
        </w:rPr>
      </w:pPr>
      <w:r w:rsidRPr="001939FD">
        <w:rPr>
          <w:rFonts w:ascii="Arial" w:eastAsia="Times New Roman" w:hAnsi="Arial" w:cs="Arial"/>
        </w:rPr>
        <w:t>Do not enter a confined space without the authorisation and knowledge of a supervisor and without safety procedures being followed.</w:t>
      </w:r>
      <w:r w:rsidRPr="001939FD">
        <w:rPr>
          <w:rFonts w:ascii="Arial" w:eastAsia="Times New Roman" w:hAnsi="Arial" w:cs="Arial"/>
          <w:noProof/>
          <w:color w:val="000000"/>
          <w:lang w:eastAsia="en-AU"/>
        </w:rPr>
        <w:t xml:space="preserve"> </w:t>
      </w:r>
      <w:r w:rsidRPr="001939FD">
        <w:rPr>
          <w:rFonts w:ascii="Arial" w:eastAsia="Times New Roman" w:hAnsi="Arial" w:cs="Arial"/>
          <w:noProof/>
          <w:color w:val="000000"/>
          <w:lang w:eastAsia="en-AU"/>
        </w:rPr>
        <mc:AlternateContent>
          <mc:Choice Requires="wps">
            <w:drawing>
              <wp:anchor distT="0" distB="0" distL="114300" distR="114300" simplePos="0" relativeHeight="251660288" behindDoc="0" locked="0" layoutInCell="1" allowOverlap="1" wp14:anchorId="0006F586" wp14:editId="2605B647">
                <wp:simplePos x="0" y="0"/>
                <wp:positionH relativeFrom="rightMargin">
                  <wp:align>right</wp:align>
                </wp:positionH>
                <wp:positionV relativeFrom="margin">
                  <wp:align>center</wp:align>
                </wp:positionV>
                <wp:extent cx="2374265" cy="5172075"/>
                <wp:effectExtent l="0" t="0" r="0" b="0"/>
                <wp:wrapNone/>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172075"/>
                        </a:xfrm>
                        <a:prstGeom prst="rect">
                          <a:avLst/>
                        </a:prstGeom>
                        <a:noFill/>
                        <a:ln w="9525">
                          <a:noFill/>
                          <a:miter lim="800000"/>
                          <a:headEnd/>
                          <a:tailEnd/>
                        </a:ln>
                      </wps:spPr>
                      <wps:txbx>
                        <w:txbxContent>
                          <w:p w:rsidR="001939FD" w:rsidRPr="00EA35FC" w:rsidRDefault="001939FD" w:rsidP="001939FD">
                            <w:pPr>
                              <w:jc w:val="center"/>
                              <w:rPr>
                                <w:rFonts w:ascii="Arial" w:hAnsi="Arial" w:cs="Arial"/>
                                <w:color w:val="BFBFBF" w:themeColor="background1" w:themeShade="BF"/>
                                <w:lang w:val="en-US"/>
                              </w:rPr>
                            </w:pPr>
                            <w:r w:rsidRPr="00EA35FC">
                              <w:rPr>
                                <w:rFonts w:ascii="Arial" w:hAnsi="Arial" w:cs="Arial"/>
                                <w:color w:val="BFBFBF" w:themeColor="background1" w:themeShade="BF"/>
                                <w:sz w:val="20"/>
                                <w:szCs w:val="20"/>
                                <w:lang w:val="en-US"/>
                              </w:rPr>
                              <w:t xml:space="preserve">Current at time of printing – do not use for training or editing without checking currency. Access </w:t>
                            </w:r>
                            <w:r>
                              <w:rPr>
                                <w:rFonts w:ascii="Arial" w:hAnsi="Arial" w:cs="Arial"/>
                                <w:color w:val="BFBFBF" w:themeColor="background1" w:themeShade="BF"/>
                                <w:sz w:val="20"/>
                                <w:szCs w:val="20"/>
                                <w:lang w:val="en-US"/>
                              </w:rPr>
                              <w:t xml:space="preserve">current </w:t>
                            </w:r>
                            <w:r w:rsidRPr="00EA35FC">
                              <w:rPr>
                                <w:rFonts w:ascii="Arial" w:hAnsi="Arial" w:cs="Arial"/>
                                <w:color w:val="BFBFBF" w:themeColor="background1" w:themeShade="BF"/>
                                <w:sz w:val="20"/>
                                <w:szCs w:val="20"/>
                                <w:lang w:val="en-US"/>
                              </w:rPr>
                              <w:t>document from Sitemap</w:t>
                            </w:r>
                            <w:r w:rsidRPr="00EA35FC">
                              <w:rPr>
                                <w:rFonts w:ascii="Arial" w:hAnsi="Arial" w:cs="Arial"/>
                                <w:color w:val="BFBFBF" w:themeColor="background1" w:themeShade="BF"/>
                                <w:lang w:val="en-US"/>
                              </w:rPr>
                              <w:t>.</w:t>
                            </w:r>
                          </w:p>
                        </w:txbxContent>
                      </wps:txbx>
                      <wps:bodyPr rot="0" vert="vert270" wrap="square" lIns="91440" tIns="45720" rIns="91440" bIns="45720" anchor="t" anchorCtr="0">
                        <a:sp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35.75pt;margin-top:0;width:186.95pt;height:407.25pt;z-index:251660288;visibility:visible;mso-wrap-style:square;mso-width-percent:400;mso-height-percent:0;mso-wrap-distance-left:9pt;mso-wrap-distance-top:0;mso-wrap-distance-right:9pt;mso-wrap-distance-bottom:0;mso-position-horizontal:right;mso-position-horizontal-relative:right-margin-area;mso-position-vertical:center;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QjIDwIAAPgDAAAOAAAAZHJzL2Uyb0RvYy54bWysU11v2yAUfZ+0/4B4X/zRuGmtOFXXLtOk&#10;dpvU7gcQjGM04DIgsfPvd8FpGq1v1fyAwJd77j3nHpY3o1ZkL5yXYBpazHJKhOHQSrNt6K/n9acr&#10;SnxgpmUKjGjoQXh6s/r4YTnYWpTQg2qFIwhifD3YhvYh2DrLPO+FZn4GVhgMduA0C3h026x1bEB0&#10;rbIyzy+zAVxrHXDhPf69n4J0lfC7TvDwo+u8CEQ1FHsLaXVp3cQ1Wy1ZvXXM9pIf22Dv6EIzabDo&#10;CeqeBUZ2Tr6B0pI78NCFGQedQddJLhIHZFPk/7B56pkViQuK4+1JJv//YPn3/U9HZNvQiwJHZZjG&#10;IT2LMZDPMJIy6jNYX+O1J4sXw4i/cc6Jq7cPwH97YuCuZ2Yrbp2DoResxf6KmJmdpU44PoJshkdo&#10;sQzbBUhAY+d0FA/lIIiOczqcZhNb4fizvFjMy8uKEo6xqliU+aJKNVj9km6dD18FaBI3DXU4/ATP&#10;9g8+xHZY/XIlVjOwlkolAyhDhoZeV2WVEs4iWgb0p5K6oVd5/CbHRJZfTJuSA5Nq2mMBZY60I9OJ&#10;cxg3I16MWmygPaAADiYf4rvBTVzLBZIe0IYN9X92zAlK1DeDOl4X83n0bTrMK6RNiTuPbM4jzPAe&#10;0N2Bkml7F5LXI11vb1HvtUxKvDZzbBftlQQ6PoXo3/NzuvX6YFd/AQAA//8DAFBLAwQUAAYACAAA&#10;ACEAfxDVENwAAAAFAQAADwAAAGRycy9kb3ducmV2LnhtbEyPzU7DMBCE70i8g7VIXBB1SvkpIU4F&#10;RZx6aoiQuG3jJQ7E62A7bXh7DBe4rDSa0cy3xWqyvdiTD51jBfNZBoK4cbrjVkH9/HS+BBEissbe&#10;MSn4ogCr8viowFy7A29pX8VWpBIOOSowMQ65lKExZDHM3ECcvDfnLcYkfSu1x0Mqt728yLJrabHj&#10;tGBwoLWh5qMarYKwqR9ffH1m+NU/fG5xrPCd10qdnkz3dyAiTfEvDD/4CR3KxLRzI+sgegXpkfh7&#10;k7e4WdyC2ClYzi+vQJaF/E9ffgMAAP//AwBQSwECLQAUAAYACAAAACEAtoM4kv4AAADhAQAAEwAA&#10;AAAAAAAAAAAAAAAAAAAAW0NvbnRlbnRfVHlwZXNdLnhtbFBLAQItABQABgAIAAAAIQA4/SH/1gAA&#10;AJQBAAALAAAAAAAAAAAAAAAAAC8BAABfcmVscy8ucmVsc1BLAQItABQABgAIAAAAIQALrQjIDwIA&#10;APgDAAAOAAAAAAAAAAAAAAAAAC4CAABkcnMvZTJvRG9jLnhtbFBLAQItABQABgAIAAAAIQB/ENUQ&#10;3AAAAAUBAAAPAAAAAAAAAAAAAAAAAGkEAABkcnMvZG93bnJldi54bWxQSwUGAAAAAAQABADzAAAA&#10;cgUAAAAA&#10;" filled="f" stroked="f">
                <v:textbox style="layout-flow:vertical;mso-layout-flow-alt:bottom-to-top;mso-fit-shape-to-text:t">
                  <w:txbxContent>
                    <w:p w:rsidR="001939FD" w:rsidRPr="00EA35FC" w:rsidRDefault="001939FD" w:rsidP="001939FD">
                      <w:pPr>
                        <w:jc w:val="center"/>
                        <w:rPr>
                          <w:rFonts w:ascii="Arial" w:hAnsi="Arial" w:cs="Arial"/>
                          <w:color w:val="BFBFBF" w:themeColor="background1" w:themeShade="BF"/>
                          <w:lang w:val="en-US"/>
                        </w:rPr>
                      </w:pPr>
                      <w:r w:rsidRPr="00EA35FC">
                        <w:rPr>
                          <w:rFonts w:ascii="Arial" w:hAnsi="Arial" w:cs="Arial"/>
                          <w:color w:val="BFBFBF" w:themeColor="background1" w:themeShade="BF"/>
                          <w:sz w:val="20"/>
                          <w:szCs w:val="20"/>
                          <w:lang w:val="en-US"/>
                        </w:rPr>
                        <w:t xml:space="preserve">Current at time of printing – do not use for training or editing without checking currency. Access </w:t>
                      </w:r>
                      <w:r>
                        <w:rPr>
                          <w:rFonts w:ascii="Arial" w:hAnsi="Arial" w:cs="Arial"/>
                          <w:color w:val="BFBFBF" w:themeColor="background1" w:themeShade="BF"/>
                          <w:sz w:val="20"/>
                          <w:szCs w:val="20"/>
                          <w:lang w:val="en-US"/>
                        </w:rPr>
                        <w:t xml:space="preserve">current </w:t>
                      </w:r>
                      <w:r w:rsidRPr="00EA35FC">
                        <w:rPr>
                          <w:rFonts w:ascii="Arial" w:hAnsi="Arial" w:cs="Arial"/>
                          <w:color w:val="BFBFBF" w:themeColor="background1" w:themeShade="BF"/>
                          <w:sz w:val="20"/>
                          <w:szCs w:val="20"/>
                          <w:lang w:val="en-US"/>
                        </w:rPr>
                        <w:t>document from Sitemap</w:t>
                      </w:r>
                      <w:r w:rsidRPr="00EA35FC">
                        <w:rPr>
                          <w:rFonts w:ascii="Arial" w:hAnsi="Arial" w:cs="Arial"/>
                          <w:color w:val="BFBFBF" w:themeColor="background1" w:themeShade="BF"/>
                          <w:lang w:val="en-US"/>
                        </w:rPr>
                        <w:t>.</w:t>
                      </w:r>
                    </w:p>
                  </w:txbxContent>
                </v:textbox>
                <w10:wrap anchorx="margin" anchory="margin"/>
              </v:shape>
            </w:pict>
          </mc:Fallback>
        </mc:AlternateContent>
      </w:r>
    </w:p>
    <w:p w:rsidR="001939FD" w:rsidRPr="001939FD" w:rsidRDefault="001939FD" w:rsidP="001939FD">
      <w:pPr>
        <w:tabs>
          <w:tab w:val="left" w:pos="851"/>
        </w:tabs>
        <w:overflowPunct w:val="0"/>
        <w:autoSpaceDE w:val="0"/>
        <w:autoSpaceDN w:val="0"/>
        <w:adjustRightInd w:val="0"/>
        <w:spacing w:before="120" w:after="0" w:line="360" w:lineRule="auto"/>
        <w:textAlignment w:val="baseline"/>
        <w:rPr>
          <w:rFonts w:ascii="Arial" w:eastAsia="Times New Roman" w:hAnsi="Arial" w:cs="Arial"/>
          <w:b/>
          <w:i/>
          <w:noProof/>
          <w:lang w:val="en-US"/>
        </w:rPr>
      </w:pPr>
      <w:r w:rsidRPr="001939FD">
        <w:rPr>
          <w:rFonts w:ascii="Arial" w:eastAsia="Times New Roman" w:hAnsi="Arial" w:cs="Arial"/>
          <w:b/>
          <w:i/>
          <w:noProof/>
          <w:lang w:val="en-US"/>
        </w:rPr>
        <w:t>After-Hours Work:</w:t>
      </w:r>
    </w:p>
    <w:p w:rsidR="001939FD" w:rsidRPr="001939FD" w:rsidRDefault="001939FD" w:rsidP="001939FD">
      <w:pPr>
        <w:numPr>
          <w:ilvl w:val="0"/>
          <w:numId w:val="1"/>
        </w:numPr>
        <w:tabs>
          <w:tab w:val="clear" w:pos="360"/>
        </w:tabs>
        <w:overflowPunct w:val="0"/>
        <w:autoSpaceDE w:val="0"/>
        <w:autoSpaceDN w:val="0"/>
        <w:adjustRightInd w:val="0"/>
        <w:spacing w:before="120" w:after="0" w:line="360" w:lineRule="auto"/>
        <w:ind w:left="567" w:hanging="567"/>
        <w:textAlignment w:val="baseline"/>
        <w:rPr>
          <w:rFonts w:ascii="Arial" w:eastAsia="Times New Roman" w:hAnsi="Arial" w:cs="Arial"/>
        </w:rPr>
      </w:pPr>
      <w:r w:rsidRPr="001939FD">
        <w:rPr>
          <w:rFonts w:ascii="Arial" w:eastAsia="Times New Roman" w:hAnsi="Arial" w:cs="Arial"/>
        </w:rPr>
        <w:t>Any work that is to be done outside of normal working hours must be authorised by management.</w:t>
      </w:r>
    </w:p>
    <w:p w:rsidR="001939FD" w:rsidRPr="001939FD" w:rsidRDefault="001939FD" w:rsidP="001939FD">
      <w:pPr>
        <w:numPr>
          <w:ilvl w:val="0"/>
          <w:numId w:val="1"/>
        </w:numPr>
        <w:tabs>
          <w:tab w:val="clear" w:pos="360"/>
        </w:tabs>
        <w:overflowPunct w:val="0"/>
        <w:autoSpaceDE w:val="0"/>
        <w:autoSpaceDN w:val="0"/>
        <w:adjustRightInd w:val="0"/>
        <w:spacing w:after="0" w:line="360" w:lineRule="auto"/>
        <w:ind w:left="567" w:hanging="567"/>
        <w:textAlignment w:val="baseline"/>
        <w:rPr>
          <w:rFonts w:ascii="Arial" w:eastAsia="Times New Roman" w:hAnsi="Arial" w:cs="Arial"/>
        </w:rPr>
      </w:pPr>
      <w:r w:rsidRPr="001939FD">
        <w:rPr>
          <w:rFonts w:ascii="Arial" w:eastAsia="Times New Roman" w:hAnsi="Arial" w:cs="Arial"/>
        </w:rPr>
        <w:t>Female staff are NOT to work alone or unaccompanied.</w:t>
      </w:r>
    </w:p>
    <w:p w:rsidR="001939FD" w:rsidRPr="001939FD" w:rsidRDefault="001939FD" w:rsidP="001939FD">
      <w:pPr>
        <w:numPr>
          <w:ilvl w:val="0"/>
          <w:numId w:val="1"/>
        </w:numPr>
        <w:tabs>
          <w:tab w:val="clear" w:pos="360"/>
        </w:tabs>
        <w:overflowPunct w:val="0"/>
        <w:autoSpaceDE w:val="0"/>
        <w:autoSpaceDN w:val="0"/>
        <w:adjustRightInd w:val="0"/>
        <w:spacing w:after="0" w:line="360" w:lineRule="auto"/>
        <w:ind w:left="567" w:hanging="567"/>
        <w:textAlignment w:val="baseline"/>
        <w:rPr>
          <w:rFonts w:ascii="Arial" w:eastAsia="Times New Roman" w:hAnsi="Arial" w:cs="Arial"/>
        </w:rPr>
      </w:pPr>
      <w:r w:rsidRPr="001939FD">
        <w:rPr>
          <w:rFonts w:ascii="Arial" w:eastAsia="Times New Roman" w:hAnsi="Arial" w:cs="Arial"/>
        </w:rPr>
        <w:t>A minimum of two (2) staff must be in attendance during after-hours work.</w:t>
      </w:r>
    </w:p>
    <w:p w:rsidR="001939FD" w:rsidRPr="001939FD" w:rsidRDefault="001939FD" w:rsidP="001939FD">
      <w:pPr>
        <w:numPr>
          <w:ilvl w:val="0"/>
          <w:numId w:val="1"/>
        </w:numPr>
        <w:tabs>
          <w:tab w:val="clear" w:pos="360"/>
        </w:tabs>
        <w:overflowPunct w:val="0"/>
        <w:autoSpaceDE w:val="0"/>
        <w:autoSpaceDN w:val="0"/>
        <w:adjustRightInd w:val="0"/>
        <w:spacing w:after="0" w:line="360" w:lineRule="auto"/>
        <w:ind w:left="567" w:hanging="567"/>
        <w:textAlignment w:val="baseline"/>
        <w:rPr>
          <w:rFonts w:ascii="Arial" w:eastAsia="Times New Roman" w:hAnsi="Arial" w:cs="Arial"/>
        </w:rPr>
      </w:pPr>
      <w:r w:rsidRPr="001939FD">
        <w:rPr>
          <w:rFonts w:ascii="Arial" w:eastAsia="Times New Roman" w:hAnsi="Arial" w:cs="Arial"/>
        </w:rPr>
        <w:t>If you have been authorised to work outside of normal working hours you must ensure that all security requirements, including the “call in” routine and the locking of the premises, are followed.</w:t>
      </w:r>
    </w:p>
    <w:p w:rsidR="000B01A4" w:rsidRPr="001939FD" w:rsidRDefault="000B01A4">
      <w:pPr>
        <w:rPr>
          <w:rFonts w:ascii="Times New Roman" w:eastAsia="Times New Roman" w:hAnsi="Times New Roman" w:cs="Times New Roman"/>
          <w:sz w:val="24"/>
          <w:szCs w:val="24"/>
        </w:rPr>
      </w:pPr>
      <w:bookmarkStart w:id="1" w:name="_GoBack"/>
      <w:bookmarkEnd w:id="1"/>
    </w:p>
    <w:sectPr w:rsidR="000B01A4" w:rsidRPr="001939FD" w:rsidSect="001939F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CD78FF"/>
    <w:multiLevelType w:val="hybridMultilevel"/>
    <w:tmpl w:val="42B80298"/>
    <w:lvl w:ilvl="0" w:tplc="7902A59A">
      <w:start w:val="1"/>
      <w:numFmt w:val="bullet"/>
      <w:lvlText w:val=""/>
      <w:lvlJc w:val="left"/>
      <w:pPr>
        <w:tabs>
          <w:tab w:val="num" w:pos="360"/>
        </w:tabs>
        <w:ind w:left="360" w:hanging="360"/>
      </w:pPr>
      <w:rPr>
        <w:rFonts w:ascii="Symbol" w:hAnsi="Symbol" w:hint="default"/>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9FD"/>
    <w:rsid w:val="000B01A4"/>
    <w:rsid w:val="001939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39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9F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39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39F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133</Words>
  <Characters>764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Woodward</dc:creator>
  <cp:lastModifiedBy>Danielle Woodward</cp:lastModifiedBy>
  <cp:revision>1</cp:revision>
  <dcterms:created xsi:type="dcterms:W3CDTF">2014-07-22T01:11:00Z</dcterms:created>
  <dcterms:modified xsi:type="dcterms:W3CDTF">2014-07-22T01:12:00Z</dcterms:modified>
</cp:coreProperties>
</file>