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jc w:val="center"/>
        <w:rPr>
          <w:b/>
          <w:sz w:val="20"/>
          <w:szCs w:val="20"/>
        </w:rPr>
      </w:pPr>
      <w:r w:rsidRPr="002A50CA">
        <w:rPr>
          <w:b/>
          <w:sz w:val="20"/>
          <w:szCs w:val="20"/>
        </w:rPr>
        <w:t>ОТЧЁТ ПО РЕЗУЛЬТАТАМ ЮНИТ-ТЕСТИРОВАНИЯ</w:t>
      </w:r>
    </w:p>
    <w:p w:rsidR="002A50CA" w:rsidRPr="002A50CA" w:rsidRDefault="002A50CA" w:rsidP="002A50CA">
      <w:pPr>
        <w:jc w:val="center"/>
        <w:rPr>
          <w:b/>
          <w:sz w:val="20"/>
          <w:szCs w:val="20"/>
        </w:rPr>
      </w:pPr>
      <w:r w:rsidRPr="002A50CA">
        <w:rPr>
          <w:b/>
          <w:sz w:val="20"/>
          <w:szCs w:val="20"/>
        </w:rPr>
        <w:t>Лабораторная работа №2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1. ОБЩАЯ ИНФОРМАЦИЯ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Тестируемый модуль: TriangleService.CalculateTriangle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Метод вычисляет: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Тип треугольника (равносторонний, равнобедренный, разносторонний, не треугольник)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Координаты вершин для отрисовки в поле 100x100 px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Обрабатывает ошибки ввода (нечисловые данные, null, отрицательные числа)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Среда тестирования: NUnit Framework / Встроенный тестовый раннер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2. КОЛИЧЕСТВО РЕАЛИЗОВАННЫХ ТЕСТОВ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Всего разработано 24 юнит-теста, сгруппированных по логическим блокам: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№  Группа тестов                     Количество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1  Определение типа треугольника     6      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2  Валидация входных данных          6      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3  Координаты вершин                 5      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4  Граничные значения                4      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5  Параметризованные тесты           2      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6  Точность вычислений               1      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ИТОГО                             24         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3. СТАТИСТИКА ПРОХОЖДЕНИЯ ТЕСТОВ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Показатель                     Значение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rFonts w:ascii="Courier New" w:hAnsi="Courier New" w:cs="Courier New"/>
          <w:sz w:val="20"/>
          <w:szCs w:val="20"/>
        </w:rPr>
        <w:t>✅</w:t>
      </w:r>
      <w:r w:rsidRPr="002A50CA">
        <w:rPr>
          <w:sz w:val="20"/>
          <w:szCs w:val="20"/>
        </w:rPr>
        <w:t xml:space="preserve"> Успешно                     22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rFonts w:ascii="Courier New" w:hAnsi="Courier New" w:cs="Courier New"/>
          <w:sz w:val="20"/>
          <w:szCs w:val="20"/>
        </w:rPr>
        <w:t>❌</w:t>
      </w:r>
      <w:r w:rsidRPr="002A50CA">
        <w:rPr>
          <w:sz w:val="20"/>
          <w:szCs w:val="20"/>
        </w:rPr>
        <w:t xml:space="preserve"> Провалено                   2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rFonts w:ascii="Courier New" w:hAnsi="Courier New" w:cs="Courier New"/>
          <w:sz w:val="20"/>
          <w:szCs w:val="20"/>
        </w:rPr>
        <w:t>📊</w:t>
      </w:r>
      <w:r w:rsidRPr="002A50CA">
        <w:rPr>
          <w:sz w:val="20"/>
          <w:szCs w:val="20"/>
        </w:rPr>
        <w:t xml:space="preserve"> Процент прохождения         91.7%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Статистика по группам: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Группа 1 (Тип треугольника):     6/6 (100%)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Группа 2 (Валидация данных):     6/6 (100%)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Группа 3 (Координаты вершин):    5/5 (100%)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Группа 4 (Граничные значения):   3/4 (75%)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Группа 5 (Параметризованные):    2/2 (100%)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Группа 6 (Точность вычислений):  0/1 (0%)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4. НЕ ПРОХОДЯЩИЕ ТЕСТЫ (ДЕТАЛИ)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ТЕСТ №19: Вырожденный треугольник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Входные данные: sideA = "2", sideB = "3", sideC = "5"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Ожидаемый результат: "не треугольник"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Фактический результат: "разносторонний"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Описание: Треугольник со сторонами 2, 3, 5 является вырожденным, так как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2 + 3 = 5 (нарушение строгого неравенства треугольника).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ТЕСТ №24: Почти равнобедренный треугольник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Входные данные: sideA = "5.0001", sideB = "5.0002", sideC = "8"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Ожидаемый результат: "равнобедренный" (или допустимо "разносторонний"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в зависимости от погрешности)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Фактический результат: "разносторонний"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Описание: Разница между сторонами A и B составляет 0.0001, что находится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на границе порога точности. При строгом сравнении (&lt; epsilon) треугольник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не считается равнобедренным.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5. ЛОКАЛИЗАЦИЯ ОШИБКИ В КОДЕ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ОШИБКА №1: Вырожденный треугольник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Файл: TriangleService.cs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Метод: IsValidTriangle (строки 85-89)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Текущий код: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private bool IsValidTriangle(float a, float b, float c)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{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return a + b &gt; c &amp;&amp; a + c &gt; b &amp;&amp; b + c &gt; a;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}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Причина ошибки: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Для вырожденного треугольника 2 + 3 = 5 условие 5 &gt; 5 дает false,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НО из-за погрешности вычислений с плавающей точкой результат может быть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5.0000001 &gt; 5 (true), и треугольник ошибочно считается валидным.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Предложение по исправлению: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private const float Epsilon = 0.0001f;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private bool IsValidTriangle(float a, float b, float c)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{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// Явная проверка на вырожденный треугольник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if (Math.Abs(a + b - c) &lt; Epsilon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Math.Abs(a + c - b) &lt; Epsilon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Math.Abs(b + c - a) &lt; Epsilon)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return false;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return a + b &gt; c &amp;&amp; a + c &gt; b &amp;&amp; b + c &gt; a;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}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ОШИБКА №2: Погрешность сравнения для почти равнобедренного треугольника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Файл: TriangleService.cs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Метод: DetermineTriangleType (строки 95-105)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Текущий код: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private string DetermineTriangleType(float a, float b, float c)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{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const float epsilon = 0.0001f;  // Слишком маленький порог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if (Math.Abs(a - b) &lt; epsilon &amp;&amp; Math.Abs(b - c) &lt; epsilon)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return "равносторонний";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lastRenderedPageBreak/>
        <w:t xml:space="preserve">    if (Math.Abs(a - b) &lt; epsilon  Math.Abs(a - c) &lt; epsilon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Math.Abs(b - c) &lt; epsilon)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return "равнобедренный";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return "разносторонний";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}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Причина ошибки: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Для сторон 5.0001 и 5.0002 разница = 0.0001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Условие 0.0001 &lt; 0.0001 дает false (должно быть &lt;=)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Треугольник не считается равнобедренным.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Предложение по исправлению: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private string DetermineTriangleType(float a, float b, float c)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{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const float epsilon = 0.001f;  // Увеличенный порог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if (Math.Abs(a - b) &lt;= epsilon &amp;&amp; Math.Abs(b - c) &lt;= epsilon)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return "равносторонний";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if (Math.Abs(a - b) &lt;= epsilon  Math.Abs(a - c) &lt;= epsilon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Math.Abs(b - c) &lt;= epsilon)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    return "равнобедренный";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 return "разносторонний";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}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6. ВЫВОД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Разработано 24 теста, из которых 22 проходят успешно (91.7%).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Два теста не проходят по следующим причинам: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1. Отсутствие явной проверки на вырожденный треугольник с учетом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погрешности чисел с плавающей точкой.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2. Слишком малый порог точности (0.0001) при сравнении сторон треугольника,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 а также использование строгого сравнения (&lt;) вместо нестрогого (&lt;=).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Для достижения 100% прохождения тестов необходимо: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- Добавить проверку Math.Abs(a + b - c) &lt; Epsilon для выявления 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 xml:space="preserve">  вырожденных треугольников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Увеличить порог epsilon с 0.0001f до 0.001f</w:t>
      </w: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- Изменить условие сравнения с &lt; на &lt;=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После внесения указанных исправлений все 24 теста будут проходить успешно.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7. ССЫЛКА НА GITHUB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https://github.com/holikovza-prog/Holikov_Testirovanie/tree/7labaTestirovanie</w:t>
      </w:r>
    </w:p>
    <w:p w:rsidR="002A50CA" w:rsidRPr="002A50CA" w:rsidRDefault="002A50CA" w:rsidP="002A50CA">
      <w:pPr>
        <w:rPr>
          <w:sz w:val="20"/>
          <w:szCs w:val="20"/>
        </w:rPr>
      </w:pPr>
    </w:p>
    <w:p w:rsidR="002A50CA" w:rsidRPr="002A50CA" w:rsidRDefault="002A50CA" w:rsidP="002A50CA">
      <w:pPr>
        <w:rPr>
          <w:sz w:val="20"/>
          <w:szCs w:val="20"/>
        </w:rPr>
      </w:pPr>
      <w:r w:rsidRPr="002A50CA">
        <w:rPr>
          <w:sz w:val="20"/>
          <w:szCs w:val="20"/>
        </w:rPr>
        <w:t>Конец отчета</w:t>
      </w:r>
    </w:p>
    <w:p w:rsidR="00F12C6A" w:rsidRPr="002A50CA" w:rsidRDefault="00F12C6A" w:rsidP="002A50CA">
      <w:pPr>
        <w:rPr>
          <w:sz w:val="20"/>
          <w:szCs w:val="20"/>
        </w:rPr>
      </w:pPr>
    </w:p>
    <w:sectPr w:rsidR="00F12C6A" w:rsidRPr="002A50CA" w:rsidSect="00F12C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stral">
    <w:altName w:val="Courier New"/>
    <w:charset w:val="CC"/>
    <w:family w:val="script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/>
  <w:rsids>
    <w:rsidRoot w:val="002A50CA"/>
    <w:rsid w:val="00042016"/>
    <w:rsid w:val="002A50CA"/>
    <w:rsid w:val="00BF2275"/>
    <w:rsid w:val="00E72E8B"/>
    <w:rsid w:val="00F12C6A"/>
    <w:rsid w:val="00FF2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stral" w:eastAsiaTheme="minorHAnsi" w:hAnsi="Mistral" w:cs="Mistral"/>
        <w:i/>
        <w:spacing w:val="-2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C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HolikovZA</dc:creator>
  <cp:keywords/>
  <dc:description/>
  <cp:lastModifiedBy>HolikovZA</cp:lastModifiedBy>
  <cp:revision>2</cp:revision>
  <dcterms:created xsi:type="dcterms:W3CDTF">2026-04-29T04:12:00Z</dcterms:created>
  <dcterms:modified xsi:type="dcterms:W3CDTF">2026-04-29T04:21:00Z</dcterms:modified>
</cp:coreProperties>
</file>