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8D03A" w14:textId="77777777" w:rsidR="009B0903" w:rsidRDefault="0086772D">
      <w:r>
        <w:t>目标函数：</w:t>
      </w:r>
    </w:p>
    <w:p w14:paraId="01E8F05B" w14:textId="77777777" w:rsidR="009B0903" w:rsidRDefault="0086772D">
      <w:r>
        <w:t>性价比</w:t>
      </w:r>
      <w:r>
        <w:tab/>
      </w:r>
      <w:r>
        <w:tab/>
      </w:r>
      <w:r>
        <w:tab/>
      </w:r>
      <w:r>
        <w:tab/>
        <w:t>cop</w:t>
      </w:r>
      <w:r>
        <w:tab/>
      </w:r>
      <w:r>
        <w:tab/>
      </w:r>
      <w:r>
        <w:t>无</w:t>
      </w:r>
    </w:p>
    <w:p w14:paraId="605977C6" w14:textId="77777777" w:rsidR="009B0903" w:rsidRDefault="0086772D">
      <w:r>
        <w:t>优化变量：</w:t>
      </w:r>
    </w:p>
    <w:p w14:paraId="6354C0EB" w14:textId="77777777" w:rsidR="009B0903" w:rsidRDefault="0086772D">
      <w:r>
        <w:t>总体积</w:t>
      </w:r>
      <w:r>
        <w:t xml:space="preserve"> </w:t>
      </w:r>
      <w:r>
        <w:tab/>
      </w:r>
      <w:r>
        <w:tab/>
      </w:r>
      <w:r>
        <w:tab/>
      </w:r>
      <w:r>
        <w:tab/>
        <w:t xml:space="preserve">v_0 </w:t>
      </w:r>
      <w:r>
        <w:tab/>
      </w:r>
      <w:r>
        <w:tab/>
      </w:r>
      <w:r>
        <w:t>立方米</w:t>
      </w:r>
    </w:p>
    <w:p w14:paraId="4579EDFC" w14:textId="77777777" w:rsidR="009B0903" w:rsidRDefault="0086772D">
      <w:r>
        <w:t>武器模块体积占比</w:t>
      </w:r>
      <w:r>
        <w:tab/>
        <w:t>v_1</w:t>
      </w:r>
      <w:r>
        <w:tab/>
      </w:r>
      <w:r>
        <w:tab/>
      </w:r>
      <w:r>
        <w:t>无</w:t>
      </w:r>
    </w:p>
    <w:p w14:paraId="71ABA4A0" w14:textId="77777777" w:rsidR="009B0903" w:rsidRDefault="0086772D">
      <w:r>
        <w:t>资源模块体积占比</w:t>
      </w:r>
      <w:r>
        <w:tab/>
        <w:t>v_2</w:t>
      </w:r>
      <w:r>
        <w:tab/>
      </w:r>
      <w:r>
        <w:tab/>
      </w:r>
      <w:r>
        <w:t>无</w:t>
      </w:r>
    </w:p>
    <w:p w14:paraId="60D78449" w14:textId="77777777" w:rsidR="009B0903" w:rsidRDefault="0086772D">
      <w:r>
        <w:t>动力模块体积占比</w:t>
      </w:r>
      <w:r>
        <w:t xml:space="preserve"> </w:t>
      </w:r>
      <w:r>
        <w:tab/>
        <w:t>v_3</w:t>
      </w:r>
      <w:r>
        <w:tab/>
      </w:r>
      <w:r>
        <w:tab/>
      </w:r>
      <w:r>
        <w:t>无</w:t>
      </w:r>
    </w:p>
    <w:p w14:paraId="46FACF98" w14:textId="77777777" w:rsidR="009B0903" w:rsidRDefault="0086772D">
      <w:r>
        <w:t>动力源效率</w:t>
      </w:r>
      <w:r>
        <w:t xml:space="preserve"> </w:t>
      </w:r>
      <w:r>
        <w:tab/>
      </w:r>
      <w:r>
        <w:tab/>
      </w:r>
      <w:r>
        <w:tab/>
        <w:t>\eta</w:t>
      </w:r>
      <w:r>
        <w:tab/>
      </w:r>
      <w:r>
        <w:tab/>
      </w:r>
      <w:r>
        <w:t>瓦</w:t>
      </w:r>
      <w:r>
        <w:t>/</w:t>
      </w:r>
      <w:r>
        <w:t>立方米</w:t>
      </w:r>
    </w:p>
    <w:p w14:paraId="1EFAC35A" w14:textId="77777777" w:rsidR="009B0903" w:rsidRDefault="009B0903"/>
    <w:p w14:paraId="152511F7" w14:textId="77777777" w:rsidR="009B0903" w:rsidRDefault="0086772D">
      <w:r>
        <w:t>变量限制：</w:t>
      </w:r>
    </w:p>
    <w:p w14:paraId="4A2EE208" w14:textId="77777777" w:rsidR="009B0903" w:rsidRDefault="0086772D">
      <w:r>
        <w:t>总体积大于</w:t>
      </w:r>
      <w:r>
        <w:t>0</w:t>
      </w:r>
      <w:r>
        <w:tab/>
      </w:r>
      <w:r>
        <w:tab/>
      </w:r>
      <w:r>
        <w:tab/>
        <w:t>v_0&gt;0</w:t>
      </w:r>
    </w:p>
    <w:p w14:paraId="03A23AAE" w14:textId="77777777" w:rsidR="009B0903" w:rsidRDefault="0086772D">
      <w:r>
        <w:t>各模块占比大于</w:t>
      </w:r>
      <w:r>
        <w:t>0</w:t>
      </w:r>
      <w:r>
        <w:tab/>
      </w:r>
      <w:r>
        <w:tab/>
        <w:t>v_1&gt;0 v_2&gt;0 v_3&gt;0</w:t>
      </w:r>
    </w:p>
    <w:p w14:paraId="01B1DCA9" w14:textId="77777777" w:rsidR="009B0903" w:rsidRDefault="0086772D">
      <w:r>
        <w:t>各模块占比和为</w:t>
      </w:r>
      <w:r>
        <w:t>1</w:t>
      </w:r>
      <w:r>
        <w:tab/>
      </w:r>
      <w:r>
        <w:tab/>
        <w:t>v_1+v_2+v_3=1</w:t>
      </w:r>
    </w:p>
    <w:p w14:paraId="1F6B02C2" w14:textId="77777777" w:rsidR="009B0903" w:rsidRDefault="0086772D">
      <w:r>
        <w:t>动力源效率大于</w:t>
      </w:r>
      <w:r>
        <w:t>0</w:t>
      </w:r>
      <w:r>
        <w:tab/>
      </w:r>
      <w:r>
        <w:tab/>
        <w:t>\eta&gt;0</w:t>
      </w:r>
    </w:p>
    <w:p w14:paraId="67558B44" w14:textId="77777777" w:rsidR="009B0903" w:rsidRDefault="0086772D">
      <w:r>
        <w:rPr>
          <w:rFonts w:hint="eastAsia"/>
        </w:rPr>
        <w:t>单次出击时间大于</w:t>
      </w:r>
      <w:r>
        <w:rPr>
          <w:rFonts w:hint="eastAsia"/>
        </w:rPr>
        <w:t>0</w:t>
      </w:r>
      <w:r>
        <w:rPr>
          <w:rFonts w:hint="eastAsia"/>
        </w:rPr>
        <w:tab/>
        <w:t>T</w:t>
      </w:r>
      <w:r>
        <w:t>&gt;0 \</w:t>
      </w:r>
      <w:proofErr w:type="spellStart"/>
      <w:r>
        <w:t>Rightarrow</w:t>
      </w:r>
      <w:proofErr w:type="spellEnd"/>
      <w:r>
        <w:t xml:space="preserve"> v_2&gt;\frac{k_6\rho}{k_5}</w:t>
      </w:r>
    </w:p>
    <w:p w14:paraId="57CCA8C9" w14:textId="77777777" w:rsidR="009B0903" w:rsidRDefault="0086772D">
      <w:r>
        <w:rPr>
          <w:rFonts w:hint="eastAsia"/>
        </w:rPr>
        <w:t>机动性大于</w:t>
      </w:r>
      <w:r>
        <w:rPr>
          <w:rFonts w:hint="eastAsia"/>
        </w:rPr>
        <w:t>0</w:t>
      </w:r>
      <w:r>
        <w:rPr>
          <w:rFonts w:hint="eastAsia"/>
        </w:rPr>
        <w:tab/>
      </w:r>
      <w:r>
        <w:rPr>
          <w:rFonts w:hint="eastAsia"/>
        </w:rPr>
        <w:tab/>
      </w:r>
      <w:r>
        <w:rPr>
          <w:rFonts w:hint="eastAsia"/>
        </w:rPr>
        <w:tab/>
        <w:t>Mob</w:t>
      </w:r>
      <w:r>
        <w:t>&gt;0 \</w:t>
      </w:r>
      <w:proofErr w:type="spellStart"/>
      <w:r>
        <w:t>Rightarrow</w:t>
      </w:r>
      <w:proofErr w:type="spellEnd"/>
      <w:r>
        <w:t xml:space="preserve"> \eta v_3&gt;\frac{mob_0\rho}{k_9}</w:t>
      </w:r>
    </w:p>
    <w:p w14:paraId="6174153D" w14:textId="77777777" w:rsidR="009B0903" w:rsidRDefault="009B0903"/>
    <w:p w14:paraId="3D5FA66B" w14:textId="77777777" w:rsidR="009B0903" w:rsidRDefault="009B0903"/>
    <w:p w14:paraId="198027DF" w14:textId="77777777" w:rsidR="009B0903" w:rsidRDefault="0086772D">
      <w:r>
        <w:t>条件参量：</w:t>
      </w:r>
    </w:p>
    <w:p w14:paraId="6486570C" w14:textId="77777777" w:rsidR="009B0903" w:rsidRDefault="0086772D">
      <w:r>
        <w:t>总体密度</w:t>
      </w:r>
      <w:r>
        <w:tab/>
      </w:r>
      <w:r>
        <w:tab/>
      </w:r>
      <w:r>
        <w:tab/>
        <w:t>\rho</w:t>
      </w:r>
      <w:r>
        <w:tab/>
      </w:r>
      <w:r>
        <w:tab/>
      </w:r>
      <w:proofErr w:type="gramStart"/>
      <w:r>
        <w:t>千克</w:t>
      </w:r>
      <w:r>
        <w:t>/</w:t>
      </w:r>
      <w:proofErr w:type="gramEnd"/>
      <w:r>
        <w:t>立方米</w:t>
      </w:r>
    </w:p>
    <w:p w14:paraId="10C65AAD" w14:textId="77777777" w:rsidR="009B0903" w:rsidRDefault="0086772D">
      <w:r>
        <w:t>单位武器模块输出</w:t>
      </w:r>
      <w:r>
        <w:tab/>
        <w:t>k_1</w:t>
      </w:r>
      <w:r>
        <w:tab/>
      </w:r>
      <w:r>
        <w:tab/>
      </w:r>
      <w:r>
        <w:t>无</w:t>
      </w:r>
    </w:p>
    <w:p w14:paraId="2491673B" w14:textId="77777777" w:rsidR="009B0903" w:rsidRDefault="0086772D">
      <w:r>
        <w:t>装甲模块单位价格</w:t>
      </w:r>
      <w:r>
        <w:tab/>
        <w:t>k_2</w:t>
      </w:r>
      <w:r>
        <w:tab/>
      </w:r>
      <w:r>
        <w:tab/>
      </w:r>
      <w:r>
        <w:t>元</w:t>
      </w:r>
      <w:r>
        <w:t>/</w:t>
      </w:r>
      <w:r>
        <w:t>立方米</w:t>
      </w:r>
    </w:p>
    <w:p w14:paraId="793207BD" w14:textId="77777777" w:rsidR="009B0903" w:rsidRDefault="0086772D">
      <w:r>
        <w:t>武器模块单位价格</w:t>
      </w:r>
      <w:r>
        <w:tab/>
        <w:t>k_3</w:t>
      </w:r>
      <w:r>
        <w:tab/>
      </w:r>
      <w:r>
        <w:tab/>
      </w:r>
      <w:r>
        <w:t>元</w:t>
      </w:r>
      <w:r>
        <w:t>/</w:t>
      </w:r>
      <w:r>
        <w:t>立方米</w:t>
      </w:r>
    </w:p>
    <w:p w14:paraId="0F5FDE8A" w14:textId="77777777" w:rsidR="009B0903" w:rsidRDefault="0086772D">
      <w:r>
        <w:t>动力源模块单位价格</w:t>
      </w:r>
      <w:r>
        <w:tab/>
        <w:t>k_4</w:t>
      </w:r>
      <w:r>
        <w:tab/>
      </w:r>
      <w:r>
        <w:tab/>
      </w:r>
      <w:r>
        <w:t>元</w:t>
      </w:r>
      <w:r>
        <w:t>/</w:t>
      </w:r>
      <w:r>
        <w:t>立方米</w:t>
      </w:r>
    </w:p>
    <w:p w14:paraId="6BE917CA" w14:textId="77777777" w:rsidR="009B0903" w:rsidRDefault="0086772D">
      <w:r>
        <w:t>资源消耗系数</w:t>
      </w:r>
      <w:r>
        <w:tab/>
      </w:r>
      <w:r>
        <w:tab/>
        <w:t>k_5</w:t>
      </w:r>
      <w:r>
        <w:tab/>
      </w:r>
      <w:r>
        <w:tab/>
      </w:r>
      <w:r>
        <w:t>天</w:t>
      </w:r>
    </w:p>
    <w:p w14:paraId="6842A168" w14:textId="77777777" w:rsidR="009B0903" w:rsidRDefault="0086772D">
      <w:r>
        <w:t>赶赴战场的损失系数</w:t>
      </w:r>
      <w:r>
        <w:tab/>
        <w:t>k_6</w:t>
      </w:r>
      <w:r>
        <w:tab/>
      </w:r>
      <w:r>
        <w:tab/>
      </w:r>
      <w:r>
        <w:t>天</w:t>
      </w:r>
      <w:r>
        <w:t>/</w:t>
      </w:r>
      <w:r>
        <w:t>千克</w:t>
      </w:r>
    </w:p>
    <w:p w14:paraId="5F370AE4" w14:textId="77777777" w:rsidR="009B0903" w:rsidRDefault="0086772D">
      <w:r>
        <w:t>每次出击单位成本</w:t>
      </w:r>
      <w:r>
        <w:tab/>
        <w:t>k_7</w:t>
      </w:r>
      <w:r>
        <w:tab/>
      </w:r>
      <w:r>
        <w:tab/>
      </w:r>
      <w:r>
        <w:t>元</w:t>
      </w:r>
      <w:r>
        <w:t>/</w:t>
      </w:r>
      <w:r>
        <w:t>立方米</w:t>
      </w:r>
    </w:p>
    <w:p w14:paraId="5DA9AD2F" w14:textId="77777777" w:rsidR="009B0903" w:rsidRDefault="0086772D">
      <w:r>
        <w:t>每日维护单位成本</w:t>
      </w:r>
      <w:r>
        <w:tab/>
        <w:t>k_8</w:t>
      </w:r>
      <w:r>
        <w:tab/>
      </w:r>
      <w:r>
        <w:tab/>
      </w:r>
      <w:r>
        <w:t>元</w:t>
      </w:r>
      <w:r>
        <w:t>/</w:t>
      </w:r>
      <w:r>
        <w:t>立方米</w:t>
      </w:r>
    </w:p>
    <w:p w14:paraId="5165D48A" w14:textId="77777777" w:rsidR="009B0903" w:rsidRDefault="0086772D">
      <w:r>
        <w:t>机动性增加率</w:t>
      </w:r>
      <w:r>
        <w:tab/>
      </w:r>
      <w:r>
        <w:tab/>
        <w:t>k_9</w:t>
      </w:r>
      <w:r>
        <w:tab/>
      </w:r>
      <w:r>
        <w:tab/>
      </w:r>
      <w:r>
        <w:t>天</w:t>
      </w:r>
      <w:r>
        <w:t>*</w:t>
      </w:r>
      <w:proofErr w:type="gramStart"/>
      <w:r>
        <w:t>千克</w:t>
      </w:r>
      <w:r>
        <w:t>/</w:t>
      </w:r>
      <w:proofErr w:type="gramEnd"/>
      <w:r>
        <w:t>瓦</w:t>
      </w:r>
      <w:r>
        <w:t>*</w:t>
      </w:r>
      <w:r>
        <w:t>米</w:t>
      </w:r>
    </w:p>
    <w:p w14:paraId="4A97A49F" w14:textId="45857591" w:rsidR="009B0903" w:rsidRDefault="0086772D">
      <w:r>
        <w:t>动力源模块增长系数</w:t>
      </w:r>
      <w:r>
        <w:tab/>
        <w:t>k_11</w:t>
      </w:r>
      <w:r w:rsidR="00956FAC">
        <w:t xml:space="preserve">    </w:t>
      </w:r>
      <w:r>
        <w:t>1/ \eta</w:t>
      </w:r>
    </w:p>
    <w:p w14:paraId="36935695" w14:textId="77777777" w:rsidR="009B0903" w:rsidRDefault="0086772D">
      <w:r>
        <w:t>装甲密度</w:t>
      </w:r>
      <w:r>
        <w:tab/>
      </w:r>
      <w:r>
        <w:tab/>
      </w:r>
      <w:r>
        <w:tab/>
        <w:t>\rho_1</w:t>
      </w:r>
      <w:r>
        <w:tab/>
      </w:r>
      <w:proofErr w:type="gramStart"/>
      <w:r>
        <w:t>千克</w:t>
      </w:r>
      <w:r>
        <w:t>/</w:t>
      </w:r>
      <w:proofErr w:type="gramEnd"/>
      <w:r>
        <w:t>立方米</w:t>
      </w:r>
    </w:p>
    <w:p w14:paraId="4D6D5E68" w14:textId="77777777" w:rsidR="009B0903" w:rsidRDefault="0086772D">
      <w:r>
        <w:t>装甲外模块密度</w:t>
      </w:r>
      <w:r>
        <w:tab/>
      </w:r>
      <w:r>
        <w:tab/>
        <w:t>\rho_2</w:t>
      </w:r>
      <w:r>
        <w:tab/>
      </w:r>
      <w:proofErr w:type="gramStart"/>
      <w:r>
        <w:t>千克</w:t>
      </w:r>
      <w:r>
        <w:t>/</w:t>
      </w:r>
      <w:proofErr w:type="gramEnd"/>
      <w:r>
        <w:t>立方米</w:t>
      </w:r>
    </w:p>
    <w:p w14:paraId="77CB922C" w14:textId="77777777" w:rsidR="009B0903" w:rsidRDefault="0086772D">
      <w:r>
        <w:t>机动性阈值</w:t>
      </w:r>
      <w:r>
        <w:tab/>
      </w:r>
      <w:r>
        <w:tab/>
      </w:r>
      <w:r>
        <w:tab/>
        <w:t>mob_0</w:t>
      </w:r>
      <w:r>
        <w:tab/>
      </w:r>
      <w:r>
        <w:t>天</w:t>
      </w:r>
      <w:r>
        <w:t>/</w:t>
      </w:r>
      <w:r>
        <w:t>米</w:t>
      </w:r>
    </w:p>
    <w:p w14:paraId="57B38C62" w14:textId="77777777" w:rsidR="009B0903" w:rsidRDefault="0086772D">
      <w:r>
        <w:t>控制模块价格</w:t>
      </w:r>
      <w:r>
        <w:tab/>
      </w:r>
      <w:r>
        <w:tab/>
        <w:t>C</w:t>
      </w:r>
      <w:r>
        <w:tab/>
      </w:r>
      <w:r>
        <w:tab/>
      </w:r>
      <w:r>
        <w:t>元</w:t>
      </w:r>
    </w:p>
    <w:p w14:paraId="1E1D62BF" w14:textId="77777777" w:rsidR="009B0903" w:rsidRDefault="009B0903"/>
    <w:p w14:paraId="6861F660" w14:textId="77777777" w:rsidR="009B0903" w:rsidRDefault="0086772D">
      <w:r>
        <w:t>辅助参量：</w:t>
      </w:r>
    </w:p>
    <w:p w14:paraId="1135BB89" w14:textId="77777777" w:rsidR="009B0903" w:rsidRDefault="0086772D">
      <w:r>
        <w:t>装甲厚度</w:t>
      </w:r>
      <w:r>
        <w:tab/>
      </w:r>
      <w:r>
        <w:tab/>
      </w:r>
      <w:r>
        <w:tab/>
        <w:t>h</w:t>
      </w:r>
      <w:r>
        <w:tab/>
      </w:r>
      <w:r>
        <w:tab/>
      </w:r>
      <w:r>
        <w:t>米</w:t>
      </w:r>
    </w:p>
    <w:p w14:paraId="55683782" w14:textId="77777777" w:rsidR="009B0903" w:rsidRDefault="0086772D">
      <w:proofErr w:type="gramStart"/>
      <w:r>
        <w:t>总作战</w:t>
      </w:r>
      <w:proofErr w:type="gramEnd"/>
      <w:r>
        <w:t>时间</w:t>
      </w:r>
      <w:r>
        <w:tab/>
      </w:r>
      <w:r>
        <w:tab/>
      </w:r>
      <w:r>
        <w:tab/>
        <w:t>t</w:t>
      </w:r>
      <w:r>
        <w:tab/>
      </w:r>
      <w:r>
        <w:tab/>
      </w:r>
      <w:r>
        <w:t>天</w:t>
      </w:r>
    </w:p>
    <w:p w14:paraId="1A264DAC" w14:textId="77777777" w:rsidR="009B0903" w:rsidRDefault="0086772D">
      <w:r>
        <w:t>总质量</w:t>
      </w:r>
      <w:r>
        <w:tab/>
      </w:r>
      <w:r>
        <w:tab/>
      </w:r>
      <w:r>
        <w:tab/>
      </w:r>
      <w:r>
        <w:tab/>
        <w:t>m</w:t>
      </w:r>
      <w:r>
        <w:tab/>
      </w:r>
      <w:r>
        <w:tab/>
      </w:r>
      <w:r>
        <w:t>千克</w:t>
      </w:r>
    </w:p>
    <w:p w14:paraId="4A7E71FC" w14:textId="77777777" w:rsidR="009B0903" w:rsidRDefault="0086772D">
      <w:r>
        <w:t>建造成本</w:t>
      </w:r>
      <w:r>
        <w:tab/>
      </w:r>
      <w:r>
        <w:tab/>
      </w:r>
      <w:r>
        <w:tab/>
        <w:t xml:space="preserve">cost_1  </w:t>
      </w:r>
      <w:r>
        <w:t>元</w:t>
      </w:r>
    </w:p>
    <w:p w14:paraId="6FE7BAB8" w14:textId="77777777" w:rsidR="009B0903" w:rsidRDefault="0086772D">
      <w:r>
        <w:t>维护成本</w:t>
      </w:r>
      <w:r>
        <w:tab/>
      </w:r>
      <w:r>
        <w:tab/>
      </w:r>
      <w:r>
        <w:tab/>
        <w:t>cost_2</w:t>
      </w:r>
      <w:r>
        <w:tab/>
      </w:r>
      <w:r>
        <w:t>元</w:t>
      </w:r>
    </w:p>
    <w:p w14:paraId="27F30D72" w14:textId="77777777" w:rsidR="009B0903" w:rsidRDefault="0086772D">
      <w:r>
        <w:t>机动性</w:t>
      </w:r>
      <w:r>
        <w:tab/>
      </w:r>
      <w:r>
        <w:tab/>
      </w:r>
      <w:r>
        <w:tab/>
      </w:r>
      <w:r>
        <w:tab/>
        <w:t>mob</w:t>
      </w:r>
      <w:r>
        <w:tab/>
      </w:r>
      <w:r>
        <w:t>天</w:t>
      </w:r>
      <w:r>
        <w:t>/</w:t>
      </w:r>
      <w:r>
        <w:t>米</w:t>
      </w:r>
    </w:p>
    <w:p w14:paraId="325797C5" w14:textId="77777777" w:rsidR="009B0903" w:rsidRDefault="0086772D">
      <w:r>
        <w:t>单次作战时间</w:t>
      </w:r>
      <w:r>
        <w:tab/>
      </w:r>
      <w:r>
        <w:tab/>
        <w:t>T</w:t>
      </w:r>
      <w:r>
        <w:tab/>
      </w:r>
      <w:r>
        <w:tab/>
      </w:r>
      <w:r>
        <w:t>天</w:t>
      </w:r>
    </w:p>
    <w:p w14:paraId="656633BC" w14:textId="77777777" w:rsidR="009B0903" w:rsidRDefault="009B0903"/>
    <w:p w14:paraId="1CDBA4F7" w14:textId="77777777" w:rsidR="009B0903" w:rsidRDefault="0086772D">
      <w:r>
        <w:lastRenderedPageBreak/>
        <w:t>模型基础假设：</w:t>
      </w:r>
    </w:p>
    <w:p w14:paraId="31546043" w14:textId="77777777" w:rsidR="009B0903" w:rsidRDefault="0086772D">
      <w:pPr>
        <w:numPr>
          <w:ilvl w:val="0"/>
          <w:numId w:val="1"/>
        </w:numPr>
      </w:pPr>
      <w:r>
        <w:t>不考虑研发成本，成本只包含建造、维护</w:t>
      </w:r>
      <w:r>
        <w:t>/</w:t>
      </w:r>
      <w:r>
        <w:t>驱动成本</w:t>
      </w:r>
    </w:p>
    <w:p w14:paraId="0CFDBD97" w14:textId="77777777" w:rsidR="009B0903" w:rsidRDefault="0086772D">
      <w:pPr>
        <w:numPr>
          <w:ilvl w:val="0"/>
          <w:numId w:val="1"/>
        </w:numPr>
      </w:pPr>
      <w:r>
        <w:t>武器是动力模块、攻击模块、资源模块、管理模块的叠加</w:t>
      </w:r>
    </w:p>
    <w:p w14:paraId="7D5EF5C3" w14:textId="77777777" w:rsidR="009B0903" w:rsidRDefault="0086772D">
      <w:pPr>
        <w:numPr>
          <w:ilvl w:val="0"/>
          <w:numId w:val="1"/>
        </w:numPr>
      </w:pPr>
      <w:r>
        <w:t>武器模块的体积</w:t>
      </w:r>
      <w:r>
        <w:t>/</w:t>
      </w:r>
      <w:r>
        <w:t>质量</w:t>
      </w:r>
      <w:proofErr w:type="gramStart"/>
      <w:r>
        <w:t>不</w:t>
      </w:r>
      <w:proofErr w:type="gramEnd"/>
      <w:r>
        <w:t>随着战斗的消耗改变（没有弹药限制）</w:t>
      </w:r>
    </w:p>
    <w:p w14:paraId="3F07249D" w14:textId="77777777" w:rsidR="009B0903" w:rsidRDefault="0086772D">
      <w:pPr>
        <w:numPr>
          <w:ilvl w:val="0"/>
          <w:numId w:val="1"/>
        </w:numPr>
      </w:pPr>
      <w:r>
        <w:t>不考虑武器的外形设计和具体的战斗情景，认为总的战斗力可以通过以上参数评估</w:t>
      </w:r>
    </w:p>
    <w:p w14:paraId="10146EBC" w14:textId="77777777" w:rsidR="009B0903" w:rsidRDefault="0086772D">
      <w:pPr>
        <w:numPr>
          <w:ilvl w:val="0"/>
          <w:numId w:val="1"/>
        </w:numPr>
      </w:pPr>
      <w:r>
        <w:t>除了动力源以外，其它模块均只有一种选择</w:t>
      </w:r>
    </w:p>
    <w:p w14:paraId="7AE8D1A6" w14:textId="77777777" w:rsidR="009B0903" w:rsidRDefault="0086772D">
      <w:pPr>
        <w:numPr>
          <w:ilvl w:val="0"/>
          <w:numId w:val="1"/>
        </w:numPr>
      </w:pPr>
      <w:r>
        <w:t>认为装甲的最佳厚度总是正比于总体积的</w:t>
      </w:r>
      <w:r>
        <w:t>1/3</w:t>
      </w:r>
      <w:r>
        <w:t>次</w:t>
      </w:r>
      <w:proofErr w:type="gramStart"/>
      <w:r>
        <w:t>幂</w:t>
      </w:r>
      <w:proofErr w:type="gramEnd"/>
    </w:p>
    <w:p w14:paraId="50BFC5B7" w14:textId="77777777" w:rsidR="009B0903" w:rsidRDefault="0086772D">
      <w:pPr>
        <w:numPr>
          <w:ilvl w:val="0"/>
          <w:numId w:val="1"/>
        </w:numPr>
      </w:pPr>
      <w:r>
        <w:t>武器带来的收益只有战斗价值，不考虑其威慑力等非直接价值</w:t>
      </w:r>
    </w:p>
    <w:p w14:paraId="6810D36C" w14:textId="77777777" w:rsidR="009B0903" w:rsidRDefault="0086772D">
      <w:pPr>
        <w:ind w:firstLine="420"/>
      </w:pPr>
      <w:r>
        <w:t>模型设计思路：</w:t>
      </w:r>
    </w:p>
    <w:p w14:paraId="688BBD2F" w14:textId="77777777" w:rsidR="009B0903" w:rsidRDefault="0086772D">
      <w:pPr>
        <w:ind w:firstLine="420"/>
      </w:pPr>
      <w:r>
        <w:t>一个武器的实际战斗价值应该在于对于地方军队输出的火力，由于武器的单位体积伤害能力固定，因此武器造成的总伤害应该正比于作战时间</w:t>
      </w:r>
      <w:r>
        <w:t>$t$</w:t>
      </w:r>
      <w:r>
        <w:t>和武器体积</w:t>
      </w:r>
      <w:r>
        <w:t>$v_1v_0$</w:t>
      </w:r>
      <w:r>
        <w:t>。因此，最终评判武器的目标函数应该正比于</w:t>
      </w:r>
      <w:r>
        <w:t>$\frac{v_1v_0t}{cost_0}$</w:t>
      </w:r>
      <w:r>
        <w:t>，即</w:t>
      </w:r>
    </w:p>
    <w:p w14:paraId="53E5A3F1" w14:textId="77777777" w:rsidR="009B0903" w:rsidRDefault="0086772D">
      <w:r>
        <w:t>\begin{equation}</w:t>
      </w:r>
    </w:p>
    <w:p w14:paraId="2BCF35A9" w14:textId="77777777" w:rsidR="009B0903" w:rsidRDefault="0086772D">
      <w:r>
        <w:t>cop=\frac{k_1v_1v_0</w:t>
      </w:r>
      <w:proofErr w:type="gramStart"/>
      <w:r>
        <w:t>t}{</w:t>
      </w:r>
      <w:proofErr w:type="gramEnd"/>
      <w:r>
        <w:t>cost_0}</w:t>
      </w:r>
    </w:p>
    <w:p w14:paraId="474A5775" w14:textId="77777777" w:rsidR="009B0903" w:rsidRDefault="0086772D">
      <w:r>
        <w:t>\end{equation}</w:t>
      </w:r>
    </w:p>
    <w:p w14:paraId="0A09ECCA" w14:textId="77777777" w:rsidR="009B0903" w:rsidRDefault="0086772D">
      <w:pPr>
        <w:ind w:firstLine="420"/>
      </w:pPr>
      <w:r>
        <w:t xml:space="preserve">1 </w:t>
      </w:r>
      <w:r>
        <w:t>质量的计算</w:t>
      </w:r>
    </w:p>
    <w:p w14:paraId="39CDA739" w14:textId="77777777" w:rsidR="009B0903" w:rsidRDefault="0086772D">
      <w:pPr>
        <w:ind w:firstLine="420"/>
      </w:pPr>
      <w:r>
        <w:t>质量有两方面组成，装甲质量和其余部分质量</w:t>
      </w:r>
    </w:p>
    <w:p w14:paraId="21950522" w14:textId="77777777" w:rsidR="009B0903" w:rsidRDefault="0086772D">
      <w:r>
        <w:t>\begin{equation}</w:t>
      </w:r>
    </w:p>
    <w:p w14:paraId="6CF2B181" w14:textId="77777777" w:rsidR="009B0903" w:rsidRDefault="0086772D">
      <w:r>
        <w:t>m=\rho_1hv_0</w:t>
      </w:r>
      <w:proofErr w:type="gramStart"/>
      <w:r>
        <w:t>^{</w:t>
      </w:r>
      <w:proofErr w:type="gramEnd"/>
      <w:r>
        <w:t>2/3}+\rho_2v_0</w:t>
      </w:r>
    </w:p>
    <w:p w14:paraId="35909EFF" w14:textId="77777777" w:rsidR="009B0903" w:rsidRDefault="0086772D">
      <w:r>
        <w:t>\end{equation}</w:t>
      </w:r>
    </w:p>
    <w:p w14:paraId="08305D4E" w14:textId="77777777" w:rsidR="009B0903" w:rsidRDefault="0086772D">
      <w:pPr>
        <w:ind w:firstLine="420"/>
      </w:pPr>
      <w:r>
        <w:t>这里将</w:t>
      </w:r>
      <w:r>
        <w:t>h</w:t>
      </w:r>
      <w:r>
        <w:t>简化为关于正比于</w:t>
      </w:r>
      <w:r>
        <w:t>$v_0^{1/3}$</w:t>
      </w:r>
      <w:r>
        <w:t>的函数</w:t>
      </w:r>
    </w:p>
    <w:p w14:paraId="42782372" w14:textId="77777777" w:rsidR="009B0903" w:rsidRDefault="0086772D">
      <w:r>
        <w:t>\begin{equation}</w:t>
      </w:r>
    </w:p>
    <w:p w14:paraId="15F4A967" w14:textId="77777777" w:rsidR="009B0903" w:rsidRDefault="0086772D">
      <w:r>
        <w:t>M=k\rho_1v_0+\rho_2v_0=\rho v_0</w:t>
      </w:r>
    </w:p>
    <w:p w14:paraId="661397DA" w14:textId="77777777" w:rsidR="009B0903" w:rsidRDefault="0086772D">
      <w:r>
        <w:t>\end{equation}</w:t>
      </w:r>
    </w:p>
    <w:p w14:paraId="18B57252" w14:textId="77777777" w:rsidR="009B0903" w:rsidRDefault="0086772D">
      <w:pPr>
        <w:ind w:firstLine="420"/>
      </w:pPr>
      <w:r>
        <w:t>其中</w:t>
      </w:r>
      <w:r>
        <w:t>$\rho=k\rho_1+\rho_2$</w:t>
      </w:r>
    </w:p>
    <w:p w14:paraId="03EF6B64" w14:textId="77777777" w:rsidR="009B0903" w:rsidRDefault="0086772D">
      <w:pPr>
        <w:ind w:firstLine="420"/>
      </w:pPr>
      <w:r>
        <w:t>2</w:t>
      </w:r>
      <w:r>
        <w:t>期望作战天数</w:t>
      </w:r>
      <w:r>
        <w:t>t</w:t>
      </w:r>
      <w:r>
        <w:t>的计算</w:t>
      </w:r>
    </w:p>
    <w:p w14:paraId="12F78644" w14:textId="77777777" w:rsidR="009B0903" w:rsidRDefault="0086772D">
      <w:pPr>
        <w:ind w:firstLine="420"/>
      </w:pPr>
      <w:r>
        <w:t>我们假设武器不会随着战场进化而被淘汰，而只有战斗损坏导致退役。那么，自然地</w:t>
      </w:r>
      <w:r>
        <w:t>$t$</w:t>
      </w:r>
      <w:r>
        <w:t>应该受机动性受弹率、机动性和装甲厚度的影响，并且受</w:t>
      </w:r>
      <w:proofErr w:type="gramStart"/>
      <w:r>
        <w:t>弹率正比</w:t>
      </w:r>
      <w:proofErr w:type="gramEnd"/>
      <w:r>
        <w:t>于迎击面积，</w:t>
      </w:r>
      <w:r>
        <w:t>$v_</w:t>
      </w:r>
      <w:r>
        <w:br/>
        <w:t>0ˆ\^{2/3}$</w:t>
      </w:r>
      <w:r>
        <w:t>。将比例系数吸收进</w:t>
      </w:r>
      <w:r>
        <w:t>$mob$</w:t>
      </w:r>
      <w:r>
        <w:t>的计算</w:t>
      </w:r>
    </w:p>
    <w:p w14:paraId="3CE69540" w14:textId="77777777" w:rsidR="009B0903" w:rsidRDefault="0086772D">
      <w:r>
        <w:t>\begin{equation}</w:t>
      </w:r>
    </w:p>
    <w:p w14:paraId="74F89B14" w14:textId="77777777" w:rsidR="009B0903" w:rsidRDefault="0086772D">
      <w:r>
        <w:t>t=\</w:t>
      </w:r>
      <w:proofErr w:type="gramStart"/>
      <w:r>
        <w:t>frac{</w:t>
      </w:r>
      <w:proofErr w:type="gramEnd"/>
      <w:r>
        <w:t>h mob}{v_0^{2/3}}</w:t>
      </w:r>
    </w:p>
    <w:p w14:paraId="00623E83" w14:textId="77777777" w:rsidR="009B0903" w:rsidRDefault="0086772D">
      <w:r>
        <w:t>\end{equation}</w:t>
      </w:r>
    </w:p>
    <w:p w14:paraId="5404DEF6" w14:textId="77777777" w:rsidR="009B0903" w:rsidRDefault="0086772D">
      <w:pPr>
        <w:ind w:firstLine="420"/>
      </w:pPr>
      <w:r>
        <w:t>机动性为了方便计算，使用了拥有</w:t>
      </w:r>
      <w:r>
        <w:t>x</w:t>
      </w:r>
      <w:r>
        <w:t>轴截距的线性函数，正比于动力输出，反比于质量</w:t>
      </w:r>
    </w:p>
    <w:p w14:paraId="59EA661F" w14:textId="77777777" w:rsidR="009B0903" w:rsidRDefault="0086772D">
      <w:r>
        <w:t>\begin{equation}</w:t>
      </w:r>
    </w:p>
    <w:p w14:paraId="105CAAED" w14:textId="77777777" w:rsidR="009B0903" w:rsidRDefault="0086772D">
      <w:r>
        <w:t>Mob=k_9\</w:t>
      </w:r>
      <w:proofErr w:type="gramStart"/>
      <w:r>
        <w:t>frac{</w:t>
      </w:r>
      <w:proofErr w:type="gramEnd"/>
      <w:r>
        <w:t>\eta v_3v_0}{m}-mob_0=k_9\frac{\eta v_3}{\rho}-mob_0</w:t>
      </w:r>
    </w:p>
    <w:p w14:paraId="4E15FCA5" w14:textId="77777777" w:rsidR="009B0903" w:rsidRDefault="0086772D">
      <w:r>
        <w:t>\end{equation}</w:t>
      </w:r>
    </w:p>
    <w:p w14:paraId="3C8A28C6" w14:textId="77777777" w:rsidR="009B0903" w:rsidRDefault="0086772D">
      <w:pPr>
        <w:ind w:firstLine="420"/>
      </w:pPr>
      <w:r>
        <w:t xml:space="preserve">3 </w:t>
      </w:r>
      <w:r>
        <w:t>成本</w:t>
      </w:r>
      <w:r>
        <w:t>cost</w:t>
      </w:r>
      <w:r>
        <w:t>的计算</w:t>
      </w:r>
    </w:p>
    <w:p w14:paraId="1B4AFDD0" w14:textId="77777777" w:rsidR="009B0903" w:rsidRDefault="0086772D">
      <w:pPr>
        <w:ind w:firstLine="420"/>
      </w:pPr>
      <w:r>
        <w:t>成本分为两部分，建造成本</w:t>
      </w:r>
      <w:r>
        <w:t>cost_1</w:t>
      </w:r>
      <w:r>
        <w:t>，维护成本</w:t>
      </w:r>
      <w:r>
        <w:t>cost_2</w:t>
      </w:r>
      <w:r>
        <w:t>。</w:t>
      </w:r>
    </w:p>
    <w:p w14:paraId="26F7CBC9" w14:textId="77777777" w:rsidR="009B0903" w:rsidRDefault="0086772D">
      <w:r>
        <w:t>\begin{equation}</w:t>
      </w:r>
    </w:p>
    <w:p w14:paraId="0B51B2D8" w14:textId="77777777" w:rsidR="009B0903" w:rsidRDefault="0086772D">
      <w:r>
        <w:t>cost=cost_1+cost_2</w:t>
      </w:r>
    </w:p>
    <w:p w14:paraId="5846AD42" w14:textId="77777777" w:rsidR="009B0903" w:rsidRDefault="0086772D">
      <w:r>
        <w:t>\end{equation}</w:t>
      </w:r>
    </w:p>
    <w:p w14:paraId="2A719DEF" w14:textId="77777777" w:rsidR="009B0903" w:rsidRDefault="009B0903"/>
    <w:p w14:paraId="63C4B54F" w14:textId="77777777" w:rsidR="009B0903" w:rsidRDefault="0086772D">
      <w:pPr>
        <w:ind w:firstLine="420"/>
      </w:pPr>
      <w:r>
        <w:t>建造成本</w:t>
      </w:r>
      <w:r>
        <w:t>cost_1</w:t>
      </w:r>
      <w:r>
        <w:t>是武器成本，装甲成本，固定成本（可以认为是通信装置等）以及动力</w:t>
      </w:r>
      <w:proofErr w:type="gramStart"/>
      <w:r>
        <w:t>源成本</w:t>
      </w:r>
      <w:proofErr w:type="gramEnd"/>
      <w:r>
        <w:t>的加</w:t>
      </w:r>
      <w:proofErr w:type="gramStart"/>
      <w:r>
        <w:t>和</w:t>
      </w:r>
      <w:proofErr w:type="gramEnd"/>
      <w:r>
        <w:t>。因为动力效率的增加带来的制造成本增加往往是</w:t>
      </w:r>
      <w:proofErr w:type="gramStart"/>
      <w:r>
        <w:t>指数级</w:t>
      </w:r>
      <w:proofErr w:type="gramEnd"/>
      <w:r>
        <w:t>的，乘上了</w:t>
      </w:r>
      <w:r>
        <w:lastRenderedPageBreak/>
        <w:t>$e^{k_{11}\eta}$</w:t>
      </w:r>
      <w:r>
        <w:t>项作为修正，在不需要考虑搭载的动力源效率的时候，可以直接删除这一项，整合进</w:t>
      </w:r>
      <w:r>
        <w:t>$k_4$</w:t>
      </w:r>
      <w:r>
        <w:t>中；此外，和上文中同样，装甲的体积已经是</w:t>
      </w:r>
      <w:r>
        <w:t>$v_0$</w:t>
      </w:r>
      <w:r>
        <w:t>的函数，直接代入，得</w:t>
      </w:r>
    </w:p>
    <w:p w14:paraId="0C6C8F97" w14:textId="77777777" w:rsidR="009B0903" w:rsidRDefault="0086772D">
      <w:r>
        <w:t>\begin{equation}</w:t>
      </w:r>
    </w:p>
    <w:p w14:paraId="3BCD38F2" w14:textId="77777777" w:rsidR="009B0903" w:rsidRDefault="0086772D">
      <w:r>
        <w:t>cost_1=v_1v_0k_3+v_3v_0k_4\exp(k_{</w:t>
      </w:r>
      <w:proofErr w:type="gramStart"/>
      <w:r>
        <w:t>11}\</w:t>
      </w:r>
      <w:proofErr w:type="gramEnd"/>
      <w:r>
        <w:t>eta)+v_0k_2+C</w:t>
      </w:r>
    </w:p>
    <w:p w14:paraId="4B0E7262" w14:textId="77777777" w:rsidR="009B0903" w:rsidRDefault="0086772D">
      <w:r>
        <w:t>\end{equation}</w:t>
      </w:r>
    </w:p>
    <w:p w14:paraId="0446E49C" w14:textId="77777777" w:rsidR="009B0903" w:rsidRDefault="0086772D">
      <w:pPr>
        <w:ind w:firstLine="420"/>
      </w:pPr>
      <w:r>
        <w:t>cost_2</w:t>
      </w:r>
      <w:r>
        <w:t>分为出击整备成本（弹药、推进剂填充等）和</w:t>
      </w:r>
      <w:proofErr w:type="gramStart"/>
      <w:r>
        <w:t>总维护</w:t>
      </w:r>
      <w:proofErr w:type="gramEnd"/>
      <w:r>
        <w:t>成本</w:t>
      </w:r>
      <w:r>
        <w:t>.</w:t>
      </w:r>
    </w:p>
    <w:p w14:paraId="2EBCE155" w14:textId="77777777" w:rsidR="009B0903" w:rsidRDefault="0086772D">
      <w:pPr>
        <w:ind w:firstLine="420"/>
      </w:pPr>
      <w:r>
        <w:t>出击整备成本正比于出击次数</w:t>
      </w:r>
      <w:r>
        <w:t>$\frac{t}{T}$</w:t>
      </w:r>
      <w:r>
        <w:t>，资源模块体积</w:t>
      </w:r>
      <w:r>
        <w:t>$v_2v_0$</w:t>
      </w:r>
      <w:r>
        <w:t>，因此可以表示为</w:t>
      </w:r>
      <w:r>
        <w:t>$k_7v_2v_0\frac{t}{T}$</w:t>
      </w:r>
      <w:r>
        <w:t>，其中单次出击时间</w:t>
      </w:r>
      <w:r>
        <w:t>T</w:t>
      </w:r>
      <w:r>
        <w:t>由总的单次续航时间</w:t>
      </w:r>
      <w:r>
        <w:t>$k_5\frac{v_2v_0}{m}=k_5\frac{v_2}{\rho}$</w:t>
      </w:r>
      <w:r>
        <w:t>，减去来回奔赴战场</w:t>
      </w:r>
      <w:r>
        <w:t>/</w:t>
      </w:r>
      <w:r>
        <w:t>武器启动的时间消耗</w:t>
      </w:r>
      <w:r>
        <w:t>$k_6$</w:t>
      </w:r>
      <w:r>
        <w:t>，整合为</w:t>
      </w:r>
    </w:p>
    <w:p w14:paraId="1F1D373F" w14:textId="77777777" w:rsidR="009B0903" w:rsidRDefault="0086772D">
      <w:r>
        <w:t>\begin{equation}</w:t>
      </w:r>
    </w:p>
    <w:p w14:paraId="3EDD3CA9" w14:textId="77777777" w:rsidR="009B0903" w:rsidRDefault="0086772D">
      <w:r>
        <w:t>T=k_5\frac{v_</w:t>
      </w:r>
      <w:proofErr w:type="gramStart"/>
      <w:r>
        <w:t>2}{</w:t>
      </w:r>
      <w:proofErr w:type="gramEnd"/>
      <w:r>
        <w:t>\rho}-k_6</w:t>
      </w:r>
    </w:p>
    <w:p w14:paraId="486CF1E4" w14:textId="77777777" w:rsidR="009B0903" w:rsidRDefault="0086772D">
      <w:r>
        <w:t>\end{equation}</w:t>
      </w:r>
    </w:p>
    <w:p w14:paraId="16889125" w14:textId="77777777" w:rsidR="009B0903" w:rsidRDefault="0086772D">
      <w:pPr>
        <w:ind w:firstLine="420"/>
      </w:pPr>
      <w:r>
        <w:t>另一方面，</w:t>
      </w:r>
      <w:proofErr w:type="gramStart"/>
      <w:r>
        <w:t>总维护</w:t>
      </w:r>
      <w:proofErr w:type="gramEnd"/>
      <w:r>
        <w:t>成本正比于作战天数和武器体积，可写为</w:t>
      </w:r>
      <w:r>
        <w:t>$k_8v_0t$</w:t>
      </w:r>
      <w:r>
        <w:t>，总成本可写为</w:t>
      </w:r>
    </w:p>
    <w:p w14:paraId="1034FFB4" w14:textId="77777777" w:rsidR="009B0903" w:rsidRDefault="0086772D">
      <w:r>
        <w:t>\begin{equation}</w:t>
      </w:r>
    </w:p>
    <w:p w14:paraId="5C4245E6" w14:textId="77777777" w:rsidR="009B0903" w:rsidRDefault="0086772D">
      <w:r>
        <w:t>cost_2=\frac{t}{</w:t>
      </w:r>
      <w:proofErr w:type="gramStart"/>
      <w:r>
        <w:t>T}v</w:t>
      </w:r>
      <w:proofErr w:type="gramEnd"/>
      <w:r>
        <w:t>_2v_0k_7+tv_0k_8</w:t>
      </w:r>
    </w:p>
    <w:p w14:paraId="75807A85" w14:textId="77777777" w:rsidR="009B0903" w:rsidRDefault="0086772D">
      <w:r>
        <w:t>\end{equation}</w:t>
      </w:r>
    </w:p>
    <w:p w14:paraId="5CE924B8" w14:textId="77777777" w:rsidR="009B0903" w:rsidRDefault="009B0903"/>
    <w:p w14:paraId="77328FF7" w14:textId="77777777" w:rsidR="009B0903" w:rsidRDefault="0086772D">
      <w:r>
        <w:t>将全部变量代入</w:t>
      </w:r>
      <w:r>
        <w:t>cop</w:t>
      </w:r>
      <w:r>
        <w:t>的表达式中，化简可得</w:t>
      </w:r>
    </w:p>
    <w:p w14:paraId="69C9F0DD" w14:textId="77777777" w:rsidR="009B0903" w:rsidRDefault="0086772D">
      <w:r>
        <w:t>\begin{equation}</w:t>
      </w:r>
    </w:p>
    <w:p w14:paraId="032A2B20" w14:textId="77777777" w:rsidR="009B0903" w:rsidRDefault="0086772D">
      <w:r>
        <w:t>cop=k_1v_1\left(t^{-1}(v_1k_3+v_3k_4\exp(k_{11}\eta)+k_2)+\frac{k_7}{k_5/\rho-\frac{k_6}{v_2}}+k_8+\frac{C}{v_0t}\right)^{-1}</w:t>
      </w:r>
    </w:p>
    <w:p w14:paraId="03C52021" w14:textId="77777777" w:rsidR="009B0903" w:rsidRDefault="0086772D">
      <w:r>
        <w:t>\end{equation}</w:t>
      </w:r>
    </w:p>
    <w:p w14:paraId="3C6E39A1" w14:textId="77777777" w:rsidR="009B0903" w:rsidRDefault="009B0903"/>
    <w:p w14:paraId="6BA5A354" w14:textId="77777777" w:rsidR="009B0903" w:rsidRDefault="0086772D">
      <w:r>
        <w:t>模型分析</w:t>
      </w:r>
    </w:p>
    <w:p w14:paraId="4C77B3DE" w14:textId="77777777" w:rsidR="009B0903" w:rsidRDefault="0086772D">
      <w:r>
        <w:t xml:space="preserve">1 </w:t>
      </w:r>
      <w:r>
        <w:t>总体积</w:t>
      </w:r>
      <w:r>
        <w:t>$v_0$</w:t>
      </w:r>
    </w:p>
    <w:p w14:paraId="273C2A49" w14:textId="77777777" w:rsidR="009B0903" w:rsidRDefault="0086772D">
      <w:pPr>
        <w:ind w:firstLine="420"/>
      </w:pPr>
      <w:r>
        <w:t>作为比较有代表意义的量，我们希望</w:t>
      </w:r>
      <w:r>
        <w:t>v_0</w:t>
      </w:r>
      <w:r>
        <w:t>在这个函数中不会趋向于</w:t>
      </w:r>
      <w:r>
        <w:t>0</w:t>
      </w:r>
      <w:r>
        <w:t>或者无穷大。做以下化简</w:t>
      </w:r>
    </w:p>
    <w:p w14:paraId="4A2EF5CE" w14:textId="77777777" w:rsidR="009B0903" w:rsidRDefault="0086772D">
      <w:r>
        <w:t>\begin{align*}</w:t>
      </w:r>
    </w:p>
    <w:p w14:paraId="0698BE06" w14:textId="77777777" w:rsidR="009B0903" w:rsidRDefault="0086772D">
      <w:r>
        <w:t>&amp;A=\frac{(v_1k_3+v_3k_4\exp(k_{</w:t>
      </w:r>
      <w:proofErr w:type="gramStart"/>
      <w:r>
        <w:t>11}\</w:t>
      </w:r>
      <w:proofErr w:type="gramEnd"/>
      <w:r>
        <w:t>eta)+k_2)}{h mob}\\</w:t>
      </w:r>
    </w:p>
    <w:p w14:paraId="2CBEAC05" w14:textId="77777777" w:rsidR="009B0903" w:rsidRDefault="0086772D">
      <w:r>
        <w:t>&amp;B=\frac{k_</w:t>
      </w:r>
      <w:proofErr w:type="gramStart"/>
      <w:r>
        <w:t>7}{</w:t>
      </w:r>
      <w:proofErr w:type="gramEnd"/>
      <w:r>
        <w:t>k_5/\rho-\frac{k_6}{v_2}}+k_8\\</w:t>
      </w:r>
    </w:p>
    <w:p w14:paraId="29DA0C5E" w14:textId="77777777" w:rsidR="009B0903" w:rsidRDefault="0086772D">
      <w:r>
        <w:t>&amp;D=\frac{C</w:t>
      </w:r>
      <w:proofErr w:type="gramStart"/>
      <w:r>
        <w:t>}{</w:t>
      </w:r>
      <w:proofErr w:type="gramEnd"/>
      <w:r>
        <w:t>mob h}</w:t>
      </w:r>
    </w:p>
    <w:p w14:paraId="2D192FBE" w14:textId="77777777" w:rsidR="009B0903" w:rsidRDefault="0086772D">
      <w:r>
        <w:t>\end{align*}</w:t>
      </w:r>
    </w:p>
    <w:p w14:paraId="3A494B57" w14:textId="77777777" w:rsidR="009B0903" w:rsidRDefault="0086772D">
      <w:pPr>
        <w:ind w:firstLine="420"/>
      </w:pPr>
      <w:r>
        <w:t>则可以</w:t>
      </w:r>
      <w:r>
        <w:rPr>
          <w:rFonts w:hint="eastAsia"/>
        </w:rPr>
        <w:t>将</w:t>
      </w:r>
      <w:r>
        <w:t>目标函数化简为</w:t>
      </w:r>
    </w:p>
    <w:p w14:paraId="28DC0EBD" w14:textId="77777777" w:rsidR="009B0903" w:rsidRDefault="0086772D">
      <w:r>
        <w:t>\begin{equation}</w:t>
      </w:r>
    </w:p>
    <w:p w14:paraId="1D2E431A" w14:textId="77777777" w:rsidR="009B0903" w:rsidRDefault="0086772D">
      <w:r>
        <w:t>cop=\frac{k_1v_</w:t>
      </w:r>
      <w:proofErr w:type="gramStart"/>
      <w:r>
        <w:t>1}{</w:t>
      </w:r>
      <w:proofErr w:type="gramEnd"/>
      <w:r>
        <w:t>Av_0^{2/3}+B+Dv_0^{-1/3}}</w:t>
      </w:r>
    </w:p>
    <w:p w14:paraId="12D0F924" w14:textId="77777777" w:rsidR="009B0903" w:rsidRDefault="0086772D">
      <w:r>
        <w:t>\end{equation}</w:t>
      </w:r>
    </w:p>
    <w:p w14:paraId="75F2927F" w14:textId="77777777" w:rsidR="009B0903" w:rsidRDefault="0086772D">
      <w:pPr>
        <w:ind w:firstLine="420"/>
      </w:pPr>
      <w:r>
        <w:t>使用简单的均值不等式就可以得到</w:t>
      </w:r>
      <w:r>
        <w:t>$\argmax \limits_{v_0} cop(v_0)=\frac{D}{2A}$</w:t>
      </w:r>
    </w:p>
    <w:p w14:paraId="75EB09B8" w14:textId="77777777" w:rsidR="009B0903" w:rsidRDefault="0086772D">
      <w:r>
        <w:t>\begin{equation}</w:t>
      </w:r>
    </w:p>
    <w:p w14:paraId="54E0D426" w14:textId="77777777" w:rsidR="009B0903" w:rsidRDefault="0086772D">
      <w:r>
        <w:t>V_0=\frac{C}{2(v_1k_3+v_3k_4\exp(k_{</w:t>
      </w:r>
      <w:proofErr w:type="gramStart"/>
      <w:r>
        <w:t>11}\</w:t>
      </w:r>
      <w:proofErr w:type="gramEnd"/>
      <w:r>
        <w:t>eta)+2k_2)}</w:t>
      </w:r>
    </w:p>
    <w:p w14:paraId="50379CD5" w14:textId="77777777" w:rsidR="009B0903" w:rsidRDefault="0086772D">
      <w:r>
        <w:t>\end{equation}</w:t>
      </w:r>
    </w:p>
    <w:p w14:paraId="008867DB" w14:textId="77777777" w:rsidR="009B0903" w:rsidRDefault="0086772D">
      <w:pPr>
        <w:ind w:firstLineChars="200" w:firstLine="420"/>
      </w:pPr>
      <w:r>
        <w:rPr>
          <w:rFonts w:hint="eastAsia"/>
        </w:rPr>
        <w:t>可以看到限制</w:t>
      </w:r>
      <w:r>
        <w:t>$v_0$</w:t>
      </w:r>
      <w:r>
        <w:rPr>
          <w:rFonts w:hint="eastAsia"/>
        </w:rPr>
        <w:t>不宜过大的项为</w:t>
      </w:r>
      <w:r>
        <w:t>$</w:t>
      </w:r>
      <w:r>
        <w:rPr>
          <w:rFonts w:hint="eastAsia"/>
        </w:rPr>
        <w:t>A</w:t>
      </w:r>
      <w:r>
        <w:t>$</w:t>
      </w:r>
      <w:r>
        <w:rPr>
          <w:rFonts w:hint="eastAsia"/>
        </w:rPr>
        <w:t>，也即是因为相对于火力增长</w:t>
      </w:r>
      <w:r>
        <w:t>$\Theta(v_0)$</w:t>
      </w:r>
      <w:r>
        <w:rPr>
          <w:rFonts w:hint="eastAsia"/>
        </w:rPr>
        <w:t>，建造成本增长是</w:t>
      </w:r>
      <w:r>
        <w:t>$\Theta(v_0^{5/3})$</w:t>
      </w:r>
      <w:r>
        <w:rPr>
          <w:rFonts w:hint="eastAsia"/>
        </w:rPr>
        <w:t>；同时，固定建造成本</w:t>
      </w:r>
      <w:r>
        <w:rPr>
          <w:rFonts w:hint="eastAsia"/>
        </w:rPr>
        <w:t>C</w:t>
      </w:r>
      <w:r>
        <w:rPr>
          <w:rFonts w:hint="eastAsia"/>
        </w:rPr>
        <w:t>的存在则限制了</w:t>
      </w:r>
      <w:r>
        <w:t>$v_0$</w:t>
      </w:r>
      <w:r>
        <w:rPr>
          <w:rFonts w:hint="eastAsia"/>
        </w:rPr>
        <w:t>不应该太小。整个函数较好地符合了现实</w:t>
      </w:r>
      <w:proofErr w:type="gramStart"/>
      <w:r>
        <w:rPr>
          <w:rFonts w:hint="eastAsia"/>
        </w:rPr>
        <w:t>里武器</w:t>
      </w:r>
      <w:proofErr w:type="gramEnd"/>
      <w:r>
        <w:rPr>
          <w:rFonts w:hint="eastAsia"/>
        </w:rPr>
        <w:t>体积不应该过大也不过小的情况。</w:t>
      </w:r>
    </w:p>
    <w:p w14:paraId="0C04F32F" w14:textId="77777777" w:rsidR="009B0903" w:rsidRDefault="009B0903"/>
    <w:p w14:paraId="34F21583" w14:textId="77777777" w:rsidR="009B0903" w:rsidRDefault="0086772D">
      <w:r>
        <w:t xml:space="preserve">2 </w:t>
      </w:r>
      <w:r>
        <w:t>动力源效率</w:t>
      </w:r>
      <w:r>
        <w:t xml:space="preserve"> $\eta$</w:t>
      </w:r>
    </w:p>
    <w:p w14:paraId="463013D9" w14:textId="77777777" w:rsidR="009B0903" w:rsidRDefault="0086772D">
      <w:pPr>
        <w:ind w:firstLine="420"/>
      </w:pPr>
      <w:r>
        <w:t>同样，我们希望通过对目标函数做</w:t>
      </w:r>
      <w:r>
        <w:t>$\eta$</w:t>
      </w:r>
      <w:r>
        <w:t>的偏导，值为</w:t>
      </w:r>
      <w:r>
        <w:t>0</w:t>
      </w:r>
      <w:r>
        <w:t>的时候</w:t>
      </w:r>
      <w:r>
        <w:t>\eta</w:t>
      </w:r>
      <w:r>
        <w:t>的数值不趋于</w:t>
      </w:r>
      <w:r>
        <w:t>0</w:t>
      </w:r>
      <w:r>
        <w:t>或者无穷大，将目标函数分母关于</w:t>
      </w:r>
      <w:r>
        <w:t>$\eta$</w:t>
      </w:r>
      <w:r>
        <w:t>的部分提出</w:t>
      </w:r>
      <w:r>
        <w:rPr>
          <w:rFonts w:hint="eastAsia"/>
        </w:rPr>
        <w:t>，</w:t>
      </w:r>
    </w:p>
    <w:p w14:paraId="3D765871" w14:textId="77777777" w:rsidR="009B0903" w:rsidRDefault="0086772D">
      <w:r>
        <w:t>\begin{equation}</w:t>
      </w:r>
    </w:p>
    <w:p w14:paraId="002BB8BA" w14:textId="77777777" w:rsidR="009B0903" w:rsidRDefault="0086772D">
      <w:r>
        <w:t>\frac{k_1v_</w:t>
      </w:r>
      <w:proofErr w:type="gramStart"/>
      <w:r>
        <w:t>1}{</w:t>
      </w:r>
      <w:proofErr w:type="gramEnd"/>
      <w:r>
        <w:t>cop}-\frac{k_7}{k_5/\rho-\frac{k_6}{v_2}}+k_8=\frac{D+EF^{\eta}}{A\eta-B}</w:t>
      </w:r>
    </w:p>
    <w:p w14:paraId="285A6A99" w14:textId="77777777" w:rsidR="009B0903" w:rsidRDefault="0086772D">
      <w:r>
        <w:t>\end{equation}</w:t>
      </w:r>
    </w:p>
    <w:p w14:paraId="2FB83DCF" w14:textId="77777777" w:rsidR="009B0903" w:rsidRDefault="0086772D">
      <w:pPr>
        <w:ind w:firstLine="420"/>
      </w:pPr>
      <w:r>
        <w:t>其中</w:t>
      </w:r>
    </w:p>
    <w:p w14:paraId="4A280856" w14:textId="77777777" w:rsidR="009B0903" w:rsidRDefault="0086772D">
      <w:r>
        <w:t>\begin{align*}</w:t>
      </w:r>
    </w:p>
    <w:p w14:paraId="7CD4B8C9" w14:textId="77777777" w:rsidR="009B0903" w:rsidRDefault="0086772D">
      <w:r>
        <w:t>&amp;t=A\eta-B\\</w:t>
      </w:r>
    </w:p>
    <w:p w14:paraId="07C1E64B" w14:textId="77777777" w:rsidR="009B0903" w:rsidRDefault="0086772D">
      <w:r>
        <w:t>&amp;D=\frac{C}{v_</w:t>
      </w:r>
      <w:proofErr w:type="gramStart"/>
      <w:r>
        <w:t>0}+</w:t>
      </w:r>
      <w:proofErr w:type="gramEnd"/>
      <w:r>
        <w:t>v_1k_3+k_2\\</w:t>
      </w:r>
    </w:p>
    <w:p w14:paraId="34AC74AF" w14:textId="77777777" w:rsidR="009B0903" w:rsidRDefault="0086772D">
      <w:r>
        <w:t>&amp;E=v_3k_4\\</w:t>
      </w:r>
    </w:p>
    <w:p w14:paraId="57052235" w14:textId="77777777" w:rsidR="009B0903" w:rsidRDefault="0086772D">
      <w:r>
        <w:t>&amp;F=\exp(F)</w:t>
      </w:r>
    </w:p>
    <w:p w14:paraId="7AFE33C7" w14:textId="77777777" w:rsidR="009B0903" w:rsidRDefault="0086772D">
      <w:r>
        <w:t>\end{align*}</w:t>
      </w:r>
    </w:p>
    <w:p w14:paraId="0515420C" w14:textId="77777777" w:rsidR="009B0903" w:rsidRDefault="0086772D">
      <w:pPr>
        <w:ind w:firstLine="420"/>
      </w:pPr>
      <w:r>
        <w:t>需要计算右式的极小值，对</w:t>
      </w:r>
      <w:r>
        <w:t>$\eta$</w:t>
      </w:r>
      <w:proofErr w:type="gramStart"/>
      <w:r>
        <w:t>求偏导等于</w:t>
      </w:r>
      <w:proofErr w:type="gramEnd"/>
      <w:r>
        <w:t>0</w:t>
      </w:r>
      <w:r>
        <w:t>得</w:t>
      </w:r>
    </w:p>
    <w:p w14:paraId="1B937771" w14:textId="77777777" w:rsidR="009B0903" w:rsidRDefault="0086772D">
      <w:r>
        <w:t>\begin{align*}</w:t>
      </w:r>
    </w:p>
    <w:p w14:paraId="0359DC8E" w14:textId="77777777" w:rsidR="009B0903" w:rsidRDefault="0086772D">
      <w:pPr>
        <w:ind w:firstLine="420"/>
      </w:pPr>
      <w:r>
        <w:t>k_{</w:t>
      </w:r>
      <w:proofErr w:type="gramStart"/>
      <w:r>
        <w:t>11}EF</w:t>
      </w:r>
      <w:proofErr w:type="gramEnd"/>
      <w:r>
        <w:t>^{\eta}(A\eta-B-\frac{A}{k_{11}})&amp;=AD</w:t>
      </w:r>
    </w:p>
    <w:p w14:paraId="296EF766" w14:textId="77777777" w:rsidR="009B0903" w:rsidRDefault="0086772D">
      <w:r>
        <w:t>\end{align*}</w:t>
      </w:r>
    </w:p>
    <w:p w14:paraId="2115C64B" w14:textId="77777777" w:rsidR="009B0903" w:rsidRDefault="0086772D">
      <w:pPr>
        <w:ind w:firstLineChars="200" w:firstLine="420"/>
      </w:pPr>
      <w:r>
        <w:t>在</w:t>
      </w:r>
      <w:r>
        <w:t>$\eta$</w:t>
      </w:r>
      <w:r>
        <w:t>趋于</w:t>
      </w:r>
      <w:r>
        <w:t>0</w:t>
      </w:r>
      <w:r>
        <w:t>时偏导数为负，</w:t>
      </w:r>
      <w:r>
        <w:t>$\eta$</w:t>
      </w:r>
      <w:r>
        <w:t>趋于正无穷时为正，因此存在有限极小值点。</w:t>
      </w:r>
    </w:p>
    <w:p w14:paraId="5B64F499" w14:textId="77777777" w:rsidR="009B0903" w:rsidRDefault="0086772D">
      <w:pPr>
        <w:ind w:firstLineChars="200" w:firstLine="420"/>
      </w:pPr>
      <w:r>
        <w:rPr>
          <w:rFonts w:hint="eastAsia"/>
        </w:rPr>
        <w:t>在这个函数里，限制</w:t>
      </w:r>
      <w:r>
        <w:t>$\eta$</w:t>
      </w:r>
      <w:r>
        <w:rPr>
          <w:rFonts w:hint="eastAsia"/>
        </w:rPr>
        <w:t>达不到边界的实际意义在于，过低的动力会导致机动性极低，从而导致战斗天数低，</w:t>
      </w:r>
      <w:proofErr w:type="gramStart"/>
      <w:r>
        <w:rPr>
          <w:rFonts w:hint="eastAsia"/>
        </w:rPr>
        <w:t>总贡献低</w:t>
      </w:r>
      <w:proofErr w:type="gramEnd"/>
      <w:r>
        <w:rPr>
          <w:rFonts w:hint="eastAsia"/>
        </w:rPr>
        <w:t>；而</w:t>
      </w:r>
      <w:r>
        <w:t>$\eta$</w:t>
      </w:r>
      <w:r>
        <w:rPr>
          <w:rFonts w:hint="eastAsia"/>
        </w:rPr>
        <w:t>在增大的时候，单位动力源的成本</w:t>
      </w:r>
      <w:proofErr w:type="gramStart"/>
      <w:r>
        <w:rPr>
          <w:rFonts w:hint="eastAsia"/>
        </w:rPr>
        <w:t>会指数级爆炸</w:t>
      </w:r>
      <w:proofErr w:type="gramEnd"/>
      <w:r>
        <w:rPr>
          <w:rFonts w:hint="eastAsia"/>
        </w:rPr>
        <w:t>增长，将其限制在了一定的范围内。</w:t>
      </w:r>
    </w:p>
    <w:p w14:paraId="4B088B1E" w14:textId="77777777" w:rsidR="009B0903" w:rsidRDefault="0086772D">
      <w:r>
        <w:rPr>
          <w:rFonts w:hint="eastAsia"/>
        </w:rPr>
        <w:t>模型优劣分析：</w:t>
      </w:r>
    </w:p>
    <w:p w14:paraId="21CDC934" w14:textId="77777777" w:rsidR="009B0903" w:rsidRDefault="0086772D">
      <w:r>
        <w:rPr>
          <w:rFonts w:hint="eastAsia"/>
        </w:rPr>
        <w:t>模型优势：</w:t>
      </w:r>
    </w:p>
    <w:p w14:paraId="6EAC986B" w14:textId="77777777" w:rsidR="009B0903" w:rsidRDefault="0086772D">
      <w:r>
        <w:rPr>
          <w:rFonts w:hint="eastAsia"/>
        </w:rPr>
        <w:t>1</w:t>
      </w:r>
      <w:r>
        <w:rPr>
          <w:rFonts w:hint="eastAsia"/>
        </w:rPr>
        <w:t>）可解释性强：整个模型的设计逻辑非常清楚，对于武器体积、动力源效率、各功能模块占比接近边界时候的性价比降低都有着与现实相符合的解释。</w:t>
      </w:r>
    </w:p>
    <w:p w14:paraId="6E603A7A" w14:textId="77777777" w:rsidR="009B0903" w:rsidRDefault="0086772D">
      <w:r>
        <w:rPr>
          <w:rFonts w:hint="eastAsia"/>
        </w:rPr>
        <w:t>2</w:t>
      </w:r>
      <w:r>
        <w:rPr>
          <w:rFonts w:hint="eastAsia"/>
        </w:rPr>
        <w:t>）可优化范围大：在基础的“作战火力</w:t>
      </w:r>
      <w:r>
        <w:rPr>
          <w:rFonts w:hint="eastAsia"/>
        </w:rPr>
        <w:t>/</w:t>
      </w:r>
      <w:r>
        <w:rPr>
          <w:rFonts w:hint="eastAsia"/>
        </w:rPr>
        <w:t>作战成本”框架下，所有部分都可以进行优化。本模型考虑到数学上的可解性，进行了很高程度的简化，采用的函数基本都是线性函数的叠加，并没有考虑边界效应。但这些部分都可以通过修正替换来提升模型参考价值。</w:t>
      </w:r>
    </w:p>
    <w:p w14:paraId="7CB05307" w14:textId="77777777" w:rsidR="009B0903" w:rsidRDefault="0086772D">
      <w:r>
        <w:rPr>
          <w:rFonts w:hint="eastAsia"/>
        </w:rPr>
        <w:t>3</w:t>
      </w:r>
      <w:r>
        <w:rPr>
          <w:rFonts w:hint="eastAsia"/>
        </w:rPr>
        <w:t>）可推广性强：在性价比相关的问题上，基本都可以采用“效益</w:t>
      </w:r>
      <w:r>
        <w:rPr>
          <w:rFonts w:hint="eastAsia"/>
        </w:rPr>
        <w:t>/</w:t>
      </w:r>
      <w:r>
        <w:rPr>
          <w:rFonts w:hint="eastAsia"/>
        </w:rPr>
        <w:t>（一次性成本</w:t>
      </w:r>
      <w:r>
        <w:rPr>
          <w:rFonts w:hint="eastAsia"/>
        </w:rPr>
        <w:t>+</w:t>
      </w:r>
      <w:r>
        <w:rPr>
          <w:rFonts w:hint="eastAsia"/>
        </w:rPr>
        <w:t>持续成本）”的模型，例如“汽车评分”，“房屋评分”等。</w:t>
      </w:r>
    </w:p>
    <w:p w14:paraId="136E255D" w14:textId="77777777" w:rsidR="009B0903" w:rsidRDefault="0086772D">
      <w:r>
        <w:rPr>
          <w:rFonts w:hint="eastAsia"/>
        </w:rPr>
        <w:t>模型缺陷：</w:t>
      </w:r>
    </w:p>
    <w:p w14:paraId="039C10F8" w14:textId="77777777" w:rsidR="009B0903" w:rsidRDefault="0086772D">
      <w:r>
        <w:rPr>
          <w:rFonts w:hint="eastAsia"/>
        </w:rPr>
        <w:t>1</w:t>
      </w:r>
      <w:r>
        <w:rPr>
          <w:rFonts w:hint="eastAsia"/>
        </w:rPr>
        <w:t>）军械的价值和成本和模型假设相差非常大：在实际中，和平年代的军械设计中，主要成本是研发</w:t>
      </w:r>
      <w:r>
        <w:rPr>
          <w:rFonts w:hint="eastAsia"/>
        </w:rPr>
        <w:t>/</w:t>
      </w:r>
      <w:r>
        <w:rPr>
          <w:rFonts w:hint="eastAsia"/>
        </w:rPr>
        <w:t>技术成本，一般可以占到总成本的</w:t>
      </w:r>
      <w:r>
        <w:rPr>
          <w:rFonts w:hint="eastAsia"/>
        </w:rPr>
        <w:t>50%</w:t>
      </w:r>
      <w:r>
        <w:rPr>
          <w:rFonts w:hint="eastAsia"/>
        </w:rPr>
        <w:t>以上，尤其在大型军械中可以占到几乎全部；而价值则主要存在于其威慑力，国家形象建设等非直接领域，实际战斗的需求相对较低，而且往往会面临没有完成预计战斗时长就因为性能淘汰，敌方针对等原因提前退役。</w:t>
      </w:r>
    </w:p>
    <w:p w14:paraId="1543A5B4" w14:textId="77777777" w:rsidR="009B0903" w:rsidRDefault="0086772D">
      <w:r>
        <w:rPr>
          <w:rFonts w:hint="eastAsia"/>
        </w:rPr>
        <w:t>2</w:t>
      </w:r>
      <w:r>
        <w:rPr>
          <w:rFonts w:hint="eastAsia"/>
        </w:rPr>
        <w:t>）模型没有考虑任何的武器具体属性，如结构，运作方式等：在计算价值的时候只是泛泛地将倾泻的弹药数量作为评价标准。而实际上，这些结构的特殊性往往导致军械的评价是量子化而非连续的。</w:t>
      </w:r>
    </w:p>
    <w:p w14:paraId="5F38B94A" w14:textId="77777777" w:rsidR="009B0903" w:rsidRDefault="0086772D">
      <w:r>
        <w:rPr>
          <w:rFonts w:hint="eastAsia"/>
        </w:rPr>
        <w:t>3</w:t>
      </w:r>
      <w:r>
        <w:rPr>
          <w:rFonts w:hint="eastAsia"/>
        </w:rPr>
        <w:t>）模型没有考虑任何博弈影响：不认为敌人会在遭到武器攻击后调整自己的装备，从而导致模型中参数变化（如杀伤力指标</w:t>
      </w:r>
      <w:r>
        <w:t>$k_1$</w:t>
      </w:r>
      <w:r>
        <w:rPr>
          <w:rFonts w:hint="eastAsia"/>
        </w:rPr>
        <w:t>），也即是模型为静态的，没有考虑战斗的发展。</w:t>
      </w:r>
    </w:p>
    <w:p w14:paraId="1E292FFD" w14:textId="77777777" w:rsidR="009B0903" w:rsidRDefault="009B0903"/>
    <w:p w14:paraId="2D22CA2A" w14:textId="77777777" w:rsidR="009B0903" w:rsidRDefault="0086772D">
      <w:r>
        <w:rPr>
          <w:rFonts w:hint="eastAsia"/>
        </w:rPr>
        <w:t>可优化方向：</w:t>
      </w:r>
    </w:p>
    <w:p w14:paraId="2AB26B26" w14:textId="77777777" w:rsidR="009B0903" w:rsidRDefault="0086772D">
      <w:r>
        <w:rPr>
          <w:rFonts w:hint="eastAsia"/>
        </w:rPr>
        <w:t>1</w:t>
      </w:r>
      <w:r>
        <w:rPr>
          <w:rFonts w:hint="eastAsia"/>
        </w:rPr>
        <w:t>）在原有的模型结构上增加精度：将各个函数进行非线性化，优化结果</w:t>
      </w:r>
    </w:p>
    <w:p w14:paraId="19C56BFF" w14:textId="77777777" w:rsidR="009B0903" w:rsidRDefault="0086772D">
      <w:r>
        <w:rPr>
          <w:rFonts w:hint="eastAsia"/>
        </w:rPr>
        <w:lastRenderedPageBreak/>
        <w:t>2</w:t>
      </w:r>
      <w:r>
        <w:rPr>
          <w:rFonts w:hint="eastAsia"/>
        </w:rPr>
        <w:t>）优化模型结构：</w:t>
      </w:r>
      <w:r w:rsidRPr="0086772D">
        <w:rPr>
          <w:rFonts w:hint="eastAsia"/>
          <w:color w:val="FF0000"/>
        </w:rPr>
        <w:t>相对于</w:t>
      </w:r>
      <w:r w:rsidRPr="0086772D">
        <w:rPr>
          <w:rFonts w:hint="eastAsia"/>
          <w:color w:val="FF0000"/>
        </w:rPr>
        <w:t>1</w:t>
      </w:r>
      <w:r w:rsidRPr="0086772D">
        <w:rPr>
          <w:rFonts w:hint="eastAsia"/>
          <w:color w:val="FF0000"/>
        </w:rPr>
        <w:t>），</w:t>
      </w:r>
      <w:r w:rsidRPr="0086772D">
        <w:rPr>
          <w:rFonts w:hint="eastAsia"/>
          <w:color w:val="FF0000"/>
        </w:rPr>
        <w:t>2</w:t>
      </w:r>
      <w:r w:rsidRPr="0086772D">
        <w:rPr>
          <w:rFonts w:hint="eastAsia"/>
          <w:color w:val="FF0000"/>
        </w:rPr>
        <w:t>）拥有更高的价值。</w:t>
      </w:r>
      <w:r>
        <w:rPr>
          <w:rFonts w:hint="eastAsia"/>
        </w:rPr>
        <w:t>模型中对于效益和成本的</w:t>
      </w:r>
      <w:proofErr w:type="gramStart"/>
      <w:r>
        <w:rPr>
          <w:rFonts w:hint="eastAsia"/>
        </w:rPr>
        <w:t>考量</w:t>
      </w:r>
      <w:proofErr w:type="gramEnd"/>
      <w:r>
        <w:rPr>
          <w:rFonts w:hint="eastAsia"/>
        </w:rPr>
        <w:t>都非常简单，只包含了当下的信息，而实际上一个长时间发挥作用的物品价值需要长久考虑。</w:t>
      </w:r>
    </w:p>
    <w:p w14:paraId="45CCCB49" w14:textId="77777777" w:rsidR="009B0903" w:rsidRDefault="0086772D">
      <w:pPr>
        <w:ind w:firstLineChars="200" w:firstLine="420"/>
      </w:pPr>
      <w:r>
        <w:rPr>
          <w:rFonts w:hint="eastAsia"/>
        </w:rPr>
        <w:t>a</w:t>
      </w:r>
      <w:r>
        <w:rPr>
          <w:rFonts w:hint="eastAsia"/>
        </w:rPr>
        <w:t>）可以增加时间相关参数，考虑到通货膨胀、物品的性能下降等实际现象可以对它们进行分别修正。</w:t>
      </w:r>
    </w:p>
    <w:p w14:paraId="5C9F8B75" w14:textId="77777777" w:rsidR="009B0903" w:rsidRDefault="0086772D">
      <w:pPr>
        <w:ind w:firstLineChars="200" w:firstLine="420"/>
      </w:pPr>
      <w:r>
        <w:rPr>
          <w:rFonts w:hint="eastAsia"/>
        </w:rPr>
        <w:t>b</w:t>
      </w:r>
      <w:r>
        <w:rPr>
          <w:rFonts w:hint="eastAsia"/>
        </w:rPr>
        <w:t>）增加风险因素。一般物品的产出量可能达不到统计学范畴，从而简单地用期望代替可能不妥善。在这种情况下，需要先对风险情况下最终受益进行评估再做期望。</w:t>
      </w:r>
    </w:p>
    <w:p w14:paraId="6FB5DC78" w14:textId="77777777" w:rsidR="009B0903" w:rsidRDefault="0086772D">
      <w:pPr>
        <w:ind w:firstLineChars="200" w:firstLine="420"/>
      </w:pPr>
      <w:r>
        <w:rPr>
          <w:rFonts w:hint="eastAsia"/>
        </w:rPr>
        <w:t>c</w:t>
      </w:r>
      <w:r>
        <w:rPr>
          <w:rFonts w:hint="eastAsia"/>
        </w:rPr>
        <w:t>）增加心理学因素。物品的评估并不只因为客观事实，评价者的主观不可忽略。通过量化“对风险的可接受性”“对于长期价值和短期价值的认识”等心理学因素可以更好地进行价值评估。</w:t>
      </w:r>
    </w:p>
    <w:sectPr w:rsidR="009B0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68189" w14:textId="77777777" w:rsidR="00110ADF" w:rsidRDefault="00110ADF" w:rsidP="00956FAC">
      <w:r>
        <w:separator/>
      </w:r>
    </w:p>
  </w:endnote>
  <w:endnote w:type="continuationSeparator" w:id="0">
    <w:p w14:paraId="5B5A52E5" w14:textId="77777777" w:rsidR="00110ADF" w:rsidRDefault="00110ADF" w:rsidP="00956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30507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11E74" w14:textId="77777777" w:rsidR="00110ADF" w:rsidRDefault="00110ADF" w:rsidP="00956FAC">
      <w:r>
        <w:separator/>
      </w:r>
    </w:p>
  </w:footnote>
  <w:footnote w:type="continuationSeparator" w:id="0">
    <w:p w14:paraId="0CBCD37D" w14:textId="77777777" w:rsidR="00110ADF" w:rsidRDefault="00110ADF" w:rsidP="00956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8EC21"/>
    <w:multiLevelType w:val="singleLevel"/>
    <w:tmpl w:val="5EC8EC2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903"/>
    <w:rsid w:val="00110ADF"/>
    <w:rsid w:val="0086772D"/>
    <w:rsid w:val="00956FAC"/>
    <w:rsid w:val="009B0903"/>
    <w:rsid w:val="00AC6385"/>
    <w:rsid w:val="00F2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79027"/>
  <w15:docId w15:val="{1A30E901-4133-4D30-9E6E-73FBDA17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6F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56FAC"/>
    <w:rPr>
      <w:rFonts w:asciiTheme="minorHAnsi" w:eastAsiaTheme="minorEastAsia" w:hAnsiTheme="minorHAnsi" w:cstheme="minorBidi"/>
      <w:kern w:val="2"/>
      <w:sz w:val="18"/>
      <w:szCs w:val="18"/>
    </w:rPr>
  </w:style>
  <w:style w:type="paragraph" w:styleId="a5">
    <w:name w:val="footer"/>
    <w:basedOn w:val="a"/>
    <w:link w:val="a6"/>
    <w:rsid w:val="00956FAC"/>
    <w:pPr>
      <w:tabs>
        <w:tab w:val="center" w:pos="4153"/>
        <w:tab w:val="right" w:pos="8306"/>
      </w:tabs>
      <w:snapToGrid w:val="0"/>
      <w:jc w:val="left"/>
    </w:pPr>
    <w:rPr>
      <w:sz w:val="18"/>
      <w:szCs w:val="18"/>
    </w:rPr>
  </w:style>
  <w:style w:type="character" w:customStyle="1" w:styleId="a6">
    <w:name w:val="页脚 字符"/>
    <w:basedOn w:val="a0"/>
    <w:link w:val="a5"/>
    <w:rsid w:val="00956F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0F76C6-7BE7-409F-9DFB-D137D50A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wangxinqi</dc:creator>
  <cp:lastModifiedBy>张 鸿琳</cp:lastModifiedBy>
  <cp:revision>3</cp:revision>
  <dcterms:created xsi:type="dcterms:W3CDTF">2020-05-24T09:18:00Z</dcterms:created>
  <dcterms:modified xsi:type="dcterms:W3CDTF">2020-06-07T04:57:00Z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