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CC3EF" w14:textId="3A964B2A" w:rsidR="00B761DA" w:rsidRDefault="003001E2">
      <w:r>
        <w:rPr>
          <w:rFonts w:hint="eastAsia"/>
        </w:rPr>
        <w:t>经过初步化简我们得到的关于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65D68">
        <w:rPr>
          <w:rFonts w:hint="eastAsia"/>
        </w:rPr>
        <w:t>的</w:t>
      </w:r>
      <w:r>
        <w:rPr>
          <w:rFonts w:hint="eastAsia"/>
        </w:rPr>
        <w:t>目标函数：</w:t>
      </w:r>
    </w:p>
    <w:p w14:paraId="2A2643E3" w14:textId="5DD67A41" w:rsidR="003001E2" w:rsidRPr="00EA41CD" w:rsidRDefault="003001E2">
      <w:pPr>
        <w:rPr>
          <w:iCs/>
        </w:rPr>
      </w:pPr>
      <m:oMathPara>
        <m:oMath>
          <m:r>
            <w:rPr>
              <w:rFonts w:ascii="Cambria Math" w:hAnsi="Cambria Math"/>
            </w:rPr>
            <m:t>cop</m:t>
          </m:r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-D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E-F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den>
                  </m:f>
                  <m:r>
                    <w:rPr>
                      <w:rFonts w:ascii="Cambria Math" w:hAnsi="Cambria Math"/>
                    </w:rPr>
                    <m:t>+G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342046A" w14:textId="77777777" w:rsidR="00EA41CD" w:rsidRPr="003001E2" w:rsidRDefault="00EA41CD">
      <w:pPr>
        <w:rPr>
          <w:rFonts w:hint="eastAsia"/>
          <w:iCs/>
        </w:rPr>
      </w:pPr>
    </w:p>
    <w:p w14:paraId="485E5DA9" w14:textId="19332FD5" w:rsidR="003001E2" w:rsidRDefault="003001E2">
      <w:pPr>
        <w:rPr>
          <w:iCs/>
          <w:color w:val="000000" w:themeColor="text1"/>
          <w:szCs w:val="21"/>
        </w:rPr>
      </w:pPr>
      <w:r>
        <w:rPr>
          <w:rFonts w:hint="eastAsia"/>
          <w:iCs/>
        </w:rPr>
        <w:t>这其中各项的意义为</w:t>
      </w:r>
      <w:r w:rsidR="00B65D68">
        <w:rPr>
          <w:rFonts w:hint="eastAsia"/>
          <w:iCs/>
        </w:rPr>
        <w:t>，</w:t>
      </w:r>
      <w:r w:rsidR="004230AB">
        <w:rPr>
          <w:rFonts w:hint="eastAsia"/>
          <w:iCs/>
        </w:rPr>
        <w:t>分</w:t>
      </w:r>
      <w:r w:rsidR="00B65D68">
        <w:rPr>
          <w:rFonts w:hint="eastAsia"/>
          <w:iCs/>
        </w:rPr>
        <w:t>子为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4230AB">
        <w:rPr>
          <w:rFonts w:hint="eastAsia"/>
          <w:iCs/>
        </w:rPr>
        <w:t>，意味着战斗力和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4230AB" w:rsidRPr="004230AB">
        <w:rPr>
          <w:rFonts w:hint="eastAsia"/>
          <w:iCs/>
          <w:color w:val="000000" w:themeColor="text1"/>
        </w:rPr>
        <w:t>成正比</w:t>
      </w:r>
      <w:r w:rsidR="00B65D68">
        <w:rPr>
          <w:rFonts w:hint="eastAsia"/>
          <w:iCs/>
          <w:color w:val="000000" w:themeColor="text1"/>
        </w:rPr>
        <w:t>。</w:t>
      </w:r>
      <w:r w:rsidR="004230AB">
        <w:rPr>
          <w:rFonts w:hint="eastAsia"/>
          <w:iCs/>
          <w:color w:val="000000" w:themeColor="text1"/>
        </w:rPr>
        <w:t>分</w:t>
      </w:r>
      <w:r w:rsidR="00B65D68">
        <w:rPr>
          <w:rFonts w:hint="eastAsia"/>
          <w:iCs/>
          <w:color w:val="000000" w:themeColor="text1"/>
        </w:rPr>
        <w:t>母</w:t>
      </w:r>
      <w:r w:rsidR="004230AB">
        <w:rPr>
          <w:rFonts w:hint="eastAsia"/>
          <w:iCs/>
          <w:color w:val="000000" w:themeColor="text1"/>
        </w:rPr>
        <w:t>中，第一</w:t>
      </w:r>
      <w:r w:rsidR="00A045C3">
        <w:rPr>
          <w:rFonts w:hint="eastAsia"/>
          <w:iCs/>
          <w:color w:val="000000" w:themeColor="text1"/>
        </w:rPr>
        <w:t>个部分</w:t>
      </w:r>
      <w:r w:rsidR="004230AB">
        <w:rPr>
          <w:rFonts w:hint="eastAsia"/>
          <w:iCs/>
          <w:color w:val="000000" w:themeColor="text1"/>
        </w:rPr>
        <w:t>为</w:t>
      </w:r>
      <w:r w:rsidR="000B4F57">
        <w:rPr>
          <w:rFonts w:hint="eastAsia"/>
          <w:iCs/>
          <w:color w:val="000000" w:themeColor="text1"/>
        </w:rPr>
        <w:t>单位时间</w:t>
      </w:r>
      <w:r w:rsidR="004230AB">
        <w:rPr>
          <w:rFonts w:hint="eastAsia"/>
          <w:iCs/>
          <w:color w:val="000000" w:themeColor="text1"/>
        </w:rPr>
        <w:t>建造成本，为总建造成本除以服役时间，在未化简之前的形式为</w:t>
      </w:r>
      <m:oMath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hint="eastAsia"/>
                <w:sz w:val="32"/>
                <w:szCs w:val="32"/>
              </w:rPr>
              <m:t>+</m:t>
            </m:r>
            <m:r>
              <w:rPr>
                <w:rFonts w:ascii="Cambria Math" w:hAnsi="Cambria Math"/>
                <w:sz w:val="32"/>
                <w:szCs w:val="32"/>
              </w:rPr>
              <m:t>H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+M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-D</m:t>
            </m:r>
          </m:den>
        </m:f>
      </m:oMath>
      <w:r w:rsidR="004230AB">
        <w:rPr>
          <w:rFonts w:hint="eastAsia"/>
          <w:iCs/>
          <w:sz w:val="32"/>
          <w:szCs w:val="32"/>
        </w:rPr>
        <w:t>，</w:t>
      </w:r>
      <w:r w:rsidR="004230AB" w:rsidRPr="004230AB">
        <w:rPr>
          <w:rFonts w:hint="eastAsia"/>
          <w:iCs/>
          <w:szCs w:val="21"/>
        </w:rPr>
        <w:t>其中</w:t>
      </w:r>
      <w:r w:rsidR="004230AB">
        <w:rPr>
          <w:rFonts w:hint="eastAsia"/>
          <w:iCs/>
          <w:szCs w:val="21"/>
        </w:rPr>
        <w:t>分子各项分别为，武器成本，动力源成本，B中包括开始建造武器的固定成本以及装甲成本（由于此处讨论的是总体积</w:t>
      </w:r>
      <w:r w:rsidR="00B65D68">
        <w:rPr>
          <w:rFonts w:hint="eastAsia"/>
          <w:iCs/>
          <w:szCs w:val="21"/>
        </w:rPr>
        <w:t>固定，讨论各部分体积比例的影响，而装甲成本之与总体积有关，故而在此处表现为常数</w:t>
      </w:r>
      <w:r w:rsidR="004230AB">
        <w:rPr>
          <w:rFonts w:hint="eastAsia"/>
          <w:iCs/>
          <w:szCs w:val="21"/>
        </w:rPr>
        <w:t>）</w:t>
      </w:r>
      <w:r w:rsidR="00B65D68">
        <w:rPr>
          <w:rFonts w:hint="eastAsia"/>
          <w:iCs/>
          <w:szCs w:val="21"/>
        </w:rPr>
        <w:t>，再进行化简后，可得到</w:t>
      </w:r>
      <m:oMath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+B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-D</m:t>
            </m:r>
          </m:den>
        </m:f>
      </m:oMath>
      <w:r w:rsidR="00B65D68" w:rsidRPr="00B65D68">
        <w:rPr>
          <w:rFonts w:hint="eastAsia"/>
          <w:iCs/>
          <w:szCs w:val="21"/>
        </w:rPr>
        <w:t>，这一项</w:t>
      </w:r>
      <w:r w:rsidR="00B65D68">
        <w:rPr>
          <w:rFonts w:hint="eastAsia"/>
          <w:iCs/>
          <w:szCs w:val="21"/>
        </w:rPr>
        <w:t>的现实意义为，当武器体积越大，动力源体积越小，平均建造成本越大，这是因为，虽然动力会带来成本，但</w:t>
      </w:r>
      <w:proofErr w:type="gramStart"/>
      <w:r w:rsidR="00B65D68">
        <w:rPr>
          <w:rFonts w:hint="eastAsia"/>
          <w:iCs/>
          <w:szCs w:val="21"/>
        </w:rPr>
        <w:t>动力源越大</w:t>
      </w:r>
      <w:proofErr w:type="gramEnd"/>
      <w:r w:rsidR="00B65D68">
        <w:rPr>
          <w:rFonts w:hint="eastAsia"/>
          <w:iCs/>
          <w:szCs w:val="21"/>
        </w:rPr>
        <w:t>，机动性越高，服役时间越长，这会明显体现在平均建造成本中，与之对照的是，在平均建造成本中，武器体积只会带来成本；</w:t>
      </w:r>
      <w:r w:rsidR="00A045C3">
        <w:rPr>
          <w:rFonts w:hint="eastAsia"/>
          <w:iCs/>
          <w:szCs w:val="21"/>
        </w:rPr>
        <w:t>第二个部分</w:t>
      </w:r>
      <w:r w:rsidR="00B65D68">
        <w:rPr>
          <w:rFonts w:hint="eastAsia"/>
          <w:iCs/>
          <w:szCs w:val="21"/>
        </w:rPr>
        <w:t>，为维修成本除以服役时间，维修成本由单次战斗资源消耗成本</w:t>
      </w:r>
      <w:r w:rsidR="003A66B4">
        <w:rPr>
          <w:rFonts w:hint="eastAsia"/>
          <w:iCs/>
          <w:szCs w:val="21"/>
        </w:rPr>
        <w:t>的总和</w:t>
      </w:r>
      <w:r w:rsidR="00B65D68">
        <w:rPr>
          <w:rFonts w:hint="eastAsia"/>
          <w:iCs/>
          <w:szCs w:val="21"/>
        </w:rPr>
        <w:t>以及由于设备老化需要维修带来的成本构成</w:t>
      </w:r>
      <w:r w:rsidR="003A66B4">
        <w:rPr>
          <w:rFonts w:hint="eastAsia"/>
          <w:iCs/>
          <w:szCs w:val="21"/>
        </w:rPr>
        <w:t>，单次战斗资源消耗的总和为战斗次数乘以资源总量的成本，战斗次数为服役时间除以单次战斗时间，单次战斗时间取决于有效战斗资源总量，即总资源量减去奔赴战场和武器启动带来的消耗的近似</w:t>
      </w:r>
      <w:proofErr w:type="gramStart"/>
      <w:r w:rsidR="003A66B4">
        <w:rPr>
          <w:rFonts w:hint="eastAsia"/>
          <w:iCs/>
          <w:szCs w:val="21"/>
        </w:rPr>
        <w:t>固定量</w:t>
      </w:r>
      <w:proofErr w:type="gramEnd"/>
      <w:r w:rsidR="003A66B4">
        <w:rPr>
          <w:rFonts w:hint="eastAsia"/>
          <w:iCs/>
          <w:szCs w:val="21"/>
        </w:rPr>
        <w:t>资源，设备老化维修成本与服役时间和总体积成正比，可以看到，这两个部分都和服役时间成正比，所以在除以服役时间后，得到了</w:t>
      </w:r>
      <w:r w:rsidR="00A045C3">
        <w:rPr>
          <w:rFonts w:hint="eastAsia"/>
          <w:iCs/>
          <w:szCs w:val="21"/>
        </w:rPr>
        <w:t>一个常数项</w:t>
      </w:r>
      <w:r w:rsidR="00367F25">
        <w:rPr>
          <w:rFonts w:hint="eastAsia"/>
          <w:iCs/>
          <w:szCs w:val="21"/>
        </w:rPr>
        <w:t>和</w:t>
      </w:r>
      <w:r w:rsidR="00A045C3">
        <w:rPr>
          <w:rFonts w:hint="eastAsia"/>
          <w:iCs/>
          <w:szCs w:val="21"/>
        </w:rPr>
        <w:t>一个与资源量相关的式子</w:t>
      </w:r>
      <m:oMath>
        <m:f>
          <m:fPr>
            <m:ctrlPr>
              <w:rPr>
                <w:rFonts w:ascii="Cambria Math" w:hAnsi="Cambria Math"/>
                <w:i/>
                <w:iCs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E-F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2</m:t>
                    </m:r>
                  </m:sub>
                </m:sSub>
              </m:den>
            </m:f>
          </m:den>
        </m:f>
      </m:oMath>
      <w:r w:rsidR="00A045C3">
        <w:rPr>
          <w:rFonts w:hint="eastAsia"/>
          <w:iCs/>
          <w:szCs w:val="21"/>
        </w:rPr>
        <w:t>，现实含义分别是每日（或单位时间）进行老化维修使武器回到全新的状态（理想情况），</w:t>
      </w:r>
      <w:proofErr w:type="gramStart"/>
      <w:r w:rsidR="00A045C3">
        <w:rPr>
          <w:rFonts w:hint="eastAsia"/>
          <w:iCs/>
          <w:szCs w:val="21"/>
        </w:rPr>
        <w:t>该成本</w:t>
      </w:r>
      <w:proofErr w:type="gramEnd"/>
      <w:r w:rsidR="00A045C3">
        <w:rPr>
          <w:rFonts w:hint="eastAsia"/>
          <w:iCs/>
          <w:szCs w:val="21"/>
        </w:rPr>
        <w:t>是固定的，另一方面与资源相关的式子</w:t>
      </w:r>
      <m:oMath>
        <m:f>
          <m:fPr>
            <m:ctrlPr>
              <w:rPr>
                <w:rFonts w:ascii="Cambria Math" w:hAnsi="Cambria Math"/>
                <w:i/>
                <w:iCs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E-F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2</m:t>
                    </m:r>
                  </m:sub>
                </m:sSub>
              </m:den>
            </m:f>
          </m:den>
        </m:f>
      </m:oMath>
      <w:r w:rsidR="00A045C3">
        <w:rPr>
          <w:rFonts w:hint="eastAsia"/>
          <w:iCs/>
          <w:szCs w:val="21"/>
        </w:rPr>
        <w:t>，意味着平均资源填充成本希望尽可能增加资源体积，因为如果资源体积减小，那么参战次数，或者说往返次数就会增加，奔赴战场消耗的资源这类低效开支就会增加，可见是比较符合实际情况的；最后常数项，由前面的分析可知，包含两个常数部分，一个是平均建造成本中</w:t>
      </w:r>
      <m:oMath>
        <m:r>
          <w:rPr>
            <w:rFonts w:ascii="Cambria Math" w:hAnsi="Cambria Math"/>
            <w:szCs w:val="21"/>
          </w:rPr>
          <m:t>H</m:t>
        </m:r>
        <m:sSub>
          <m:sSubPr>
            <m:ctrlPr>
              <w:rPr>
                <w:rFonts w:ascii="Cambria Math" w:hAnsi="Cambria Math"/>
                <w:i/>
                <w:iCs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3</m:t>
            </m:r>
          </m:sub>
        </m:sSub>
      </m:oMath>
      <w:r w:rsidR="00A045C3" w:rsidRPr="00A045C3">
        <w:rPr>
          <w:rFonts w:hint="eastAsia"/>
          <w:iCs/>
          <w:color w:val="000000" w:themeColor="text1"/>
          <w:szCs w:val="21"/>
        </w:rPr>
        <w:t>的下放，和</w:t>
      </w:r>
      <w:r w:rsidR="00FB3730">
        <w:rPr>
          <w:rFonts w:hint="eastAsia"/>
          <w:iCs/>
          <w:color w:val="000000" w:themeColor="text1"/>
          <w:szCs w:val="21"/>
        </w:rPr>
        <w:t>设备老化维修平均成本。</w:t>
      </w:r>
    </w:p>
    <w:p w14:paraId="5BBEBDC4" w14:textId="77777777" w:rsidR="00D73D30" w:rsidRPr="00FB3730" w:rsidRDefault="00D73D30">
      <w:pPr>
        <w:rPr>
          <w:rFonts w:hint="eastAsia"/>
          <w:iCs/>
          <w:color w:val="000000" w:themeColor="text1"/>
          <w:szCs w:val="21"/>
        </w:rPr>
      </w:pPr>
    </w:p>
    <w:p w14:paraId="46604B66" w14:textId="7132C2AB" w:rsidR="00B31303" w:rsidRPr="00B31303" w:rsidRDefault="00EA6405">
      <w:pPr>
        <w:rPr>
          <w:iCs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下面分析这几个系数的改变与现实情况的对应，以及对最优解的影响。对于A对应着武器成本系数，考虑整体，将分子除到分母中，可见A增大，会导致</w:t>
      </w:r>
      <m:oMath>
        <m:f>
          <m:fPr>
            <m:ctrlPr>
              <w:rPr>
                <w:rFonts w:ascii="Cambria Math" w:hAnsi="Cambria Math"/>
                <w:i/>
                <w:iCs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3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-D</m:t>
            </m:r>
          </m:den>
        </m:f>
      </m:oMath>
      <w:r w:rsidRPr="00EA6405">
        <w:rPr>
          <w:rFonts w:hint="eastAsia"/>
          <w:iCs/>
          <w:szCs w:val="21"/>
        </w:rPr>
        <w:t>的</w:t>
      </w:r>
      <w:r>
        <w:rPr>
          <w:rFonts w:hint="eastAsia"/>
          <w:iCs/>
          <w:szCs w:val="21"/>
        </w:rPr>
        <w:t>影响增大，则会导致动力体积有增大趋势，也就是说如果现实中武器成本增大，</w:t>
      </w:r>
      <w:r w:rsidR="003A3AF6">
        <w:rPr>
          <w:rFonts w:hint="eastAsia"/>
          <w:iCs/>
          <w:szCs w:val="21"/>
        </w:rPr>
        <w:t>适当</w:t>
      </w:r>
      <w:r>
        <w:rPr>
          <w:rFonts w:hint="eastAsia"/>
          <w:iCs/>
          <w:szCs w:val="21"/>
        </w:rPr>
        <w:t>增大动力体积是较好的选择；B对应开始建造武器的固定成本和下放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3</m:t>
            </m:r>
          </m:sub>
        </m:sSub>
      </m:oMath>
      <w:r w:rsidRPr="00EA6405">
        <w:rPr>
          <w:rFonts w:hint="eastAsia"/>
          <w:iCs/>
          <w:color w:val="000000" w:themeColor="text1"/>
          <w:szCs w:val="21"/>
        </w:rPr>
        <w:t>带来的项</w:t>
      </w:r>
      <w:r>
        <w:rPr>
          <w:rFonts w:hint="eastAsia"/>
          <w:iCs/>
          <w:color w:val="000000" w:themeColor="text1"/>
          <w:szCs w:val="21"/>
        </w:rPr>
        <w:t>，也就是说引起B增大的原因有很多，简单的分析，对应现实的情况可能是，</w:t>
      </w:r>
      <w:r>
        <w:rPr>
          <w:rFonts w:hint="eastAsia"/>
          <w:iCs/>
          <w:szCs w:val="21"/>
        </w:rPr>
        <w:t>开始建造武器的固定成本增加，</w:t>
      </w:r>
      <w:r w:rsidR="00966223">
        <w:rPr>
          <w:rFonts w:hint="eastAsia"/>
          <w:iCs/>
          <w:szCs w:val="21"/>
        </w:rPr>
        <w:t>敌人</w:t>
      </w:r>
      <w:r w:rsidR="00D219AD">
        <w:rPr>
          <w:rFonts w:hint="eastAsia"/>
          <w:iCs/>
          <w:szCs w:val="21"/>
        </w:rPr>
        <w:t>命中率</w:t>
      </w:r>
      <w:r w:rsidR="007C5809">
        <w:rPr>
          <w:rFonts w:hint="eastAsia"/>
          <w:iCs/>
          <w:szCs w:val="21"/>
        </w:rPr>
        <w:t>或战场情况</w:t>
      </w:r>
      <w:r w:rsidR="00D219AD">
        <w:rPr>
          <w:rFonts w:hint="eastAsia"/>
          <w:iCs/>
          <w:szCs w:val="21"/>
        </w:rPr>
        <w:t>改变引起系数C和D的不等比例改变，以及动力成本的增加，此时引起的系数变化较为复杂，需要根据具体情况分析</w:t>
      </w:r>
      <w:r w:rsidR="00C15E54">
        <w:rPr>
          <w:rFonts w:hint="eastAsia"/>
          <w:iCs/>
          <w:szCs w:val="21"/>
        </w:rPr>
        <w:t>，不过可以分析出，当A相对较小时，B的增加，会倾向于导致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</m:oMath>
      <w:r w:rsidR="00C15E54" w:rsidRPr="00C15E54">
        <w:rPr>
          <w:rFonts w:hint="eastAsia"/>
          <w:iCs/>
          <w:color w:val="000000" w:themeColor="text1"/>
        </w:rPr>
        <w:t>增大</w:t>
      </w:r>
      <w:r w:rsidR="00D219AD">
        <w:rPr>
          <w:rFonts w:hint="eastAsia"/>
          <w:iCs/>
          <w:szCs w:val="21"/>
        </w:rPr>
        <w:t>；</w:t>
      </w:r>
      <w:r w:rsidR="00D219AD">
        <w:rPr>
          <w:iCs/>
          <w:szCs w:val="21"/>
        </w:rPr>
        <w:t>E</w:t>
      </w:r>
      <w:r w:rsidR="00D219AD">
        <w:rPr>
          <w:rFonts w:hint="eastAsia"/>
          <w:iCs/>
          <w:szCs w:val="21"/>
        </w:rPr>
        <w:t>对应</w:t>
      </w:r>
      <w:r w:rsidR="00301007">
        <w:rPr>
          <w:rFonts w:hint="eastAsia"/>
          <w:iCs/>
          <w:szCs w:val="21"/>
        </w:rPr>
        <w:t>资源利用效率，F对应奔赴战场消耗资源成本，同时E和F与资源价格相关</w:t>
      </w:r>
      <w:r w:rsidR="00C15E54">
        <w:rPr>
          <w:rFonts w:hint="eastAsia"/>
          <w:iCs/>
          <w:szCs w:val="21"/>
        </w:rPr>
        <w:t>，在小幅变化中，可知E增大会倾向于导致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2</m:t>
            </m:r>
          </m:sub>
        </m:sSub>
      </m:oMath>
      <w:r w:rsidR="00C15E54" w:rsidRPr="00C15E54">
        <w:rPr>
          <w:rFonts w:hint="eastAsia"/>
          <w:iCs/>
          <w:color w:val="000000" w:themeColor="text1"/>
          <w:szCs w:val="21"/>
        </w:rPr>
        <w:t>减小</w:t>
      </w:r>
      <w:r w:rsidR="00C15E54">
        <w:rPr>
          <w:rFonts w:hint="eastAsia"/>
          <w:iCs/>
          <w:color w:val="000000" w:themeColor="text1"/>
          <w:szCs w:val="21"/>
        </w:rPr>
        <w:t>，</w:t>
      </w:r>
      <w:r w:rsidR="00C15E54">
        <w:rPr>
          <w:iCs/>
          <w:color w:val="000000" w:themeColor="text1"/>
          <w:szCs w:val="21"/>
        </w:rPr>
        <w:t>E</w:t>
      </w:r>
      <w:r w:rsidR="00C15E54">
        <w:rPr>
          <w:rFonts w:hint="eastAsia"/>
          <w:iCs/>
          <w:color w:val="000000" w:themeColor="text1"/>
          <w:szCs w:val="21"/>
        </w:rPr>
        <w:t>和F等比增大，会倾向于导致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2</m:t>
            </m:r>
          </m:sub>
        </m:sSub>
      </m:oMath>
      <w:r w:rsidR="00C15E54" w:rsidRPr="00B31303">
        <w:rPr>
          <w:rFonts w:hint="eastAsia"/>
          <w:iCs/>
          <w:color w:val="000000" w:themeColor="text1"/>
          <w:szCs w:val="21"/>
        </w:rPr>
        <w:t>增大</w:t>
      </w:r>
      <w:r w:rsidR="00B31303">
        <w:rPr>
          <w:rFonts w:hint="eastAsia"/>
          <w:iCs/>
          <w:color w:val="000000" w:themeColor="text1"/>
          <w:szCs w:val="21"/>
        </w:rPr>
        <w:t>。最后，</w:t>
      </w:r>
      <m:oMath>
        <m:r>
          <w:rPr>
            <w:rFonts w:ascii="Cambria Math" w:hAnsi="Cambria Math"/>
            <w:color w:val="000000" w:themeColor="text1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0</m:t>
            </m:r>
          </m:sub>
        </m:sSub>
      </m:oMath>
      <w:r w:rsidR="00B31303">
        <w:rPr>
          <w:rFonts w:hint="eastAsia"/>
          <w:iCs/>
          <w:color w:val="000000" w:themeColor="text1"/>
          <w:szCs w:val="21"/>
        </w:rPr>
        <w:t>变化</w:t>
      </w:r>
      <w:r w:rsidR="003F414E">
        <w:rPr>
          <w:rFonts w:hint="eastAsia"/>
          <w:iCs/>
          <w:color w:val="000000" w:themeColor="text1"/>
          <w:szCs w:val="21"/>
        </w:rPr>
        <w:t>引起的系数变化比较复杂，需要在确定一些基础系数的比例、量级的</w:t>
      </w:r>
      <w:r w:rsidR="007377DC">
        <w:rPr>
          <w:rFonts w:hint="eastAsia"/>
          <w:iCs/>
          <w:color w:val="000000" w:themeColor="text1"/>
          <w:szCs w:val="21"/>
        </w:rPr>
        <w:t>情况下具体分析。</w:t>
      </w:r>
    </w:p>
    <w:p w14:paraId="4362FF46" w14:textId="77777777" w:rsidR="003A3AF6" w:rsidRPr="00FB3730" w:rsidRDefault="003A3AF6" w:rsidP="003A3AF6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系数的基本比例关系，虽然缺少具体资料，但是由可以搜到的一些数据可以大概确定，第一</w:t>
      </w:r>
      <w:r>
        <w:rPr>
          <w:rFonts w:hint="eastAsia"/>
          <w:color w:val="000000" w:themeColor="text1"/>
          <w:szCs w:val="21"/>
        </w:rPr>
        <w:lastRenderedPageBreak/>
        <w:t>项与第二、三项量级相当</w:t>
      </w:r>
    </w:p>
    <w:p w14:paraId="6D01C69F" w14:textId="77777777" w:rsidR="00844D4A" w:rsidRPr="00844D4A" w:rsidRDefault="00844D4A" w:rsidP="00844D4A">
      <w:pPr>
        <w:rPr>
          <w:color w:val="000000" w:themeColor="text1"/>
          <w:szCs w:val="21"/>
        </w:rPr>
      </w:pPr>
      <w:proofErr w:type="spellStart"/>
      <w:r w:rsidRPr="00844D4A">
        <w:rPr>
          <w:color w:val="000000" w:themeColor="text1"/>
          <w:szCs w:val="21"/>
        </w:rPr>
        <w:t>syms</w:t>
      </w:r>
      <w:proofErr w:type="spellEnd"/>
      <w:r w:rsidRPr="00844D4A">
        <w:rPr>
          <w:color w:val="000000" w:themeColor="text1"/>
          <w:szCs w:val="21"/>
        </w:rPr>
        <w:t xml:space="preserve"> A B C D E F G x y z P</w:t>
      </w:r>
    </w:p>
    <w:p w14:paraId="782DC58F" w14:textId="77777777" w:rsidR="00844D4A" w:rsidRPr="00844D4A" w:rsidRDefault="00844D4A" w:rsidP="00844D4A">
      <w:pPr>
        <w:rPr>
          <w:color w:val="000000" w:themeColor="text1"/>
          <w:szCs w:val="21"/>
        </w:rPr>
      </w:pPr>
      <w:r w:rsidRPr="00844D4A">
        <w:rPr>
          <w:color w:val="000000" w:themeColor="text1"/>
          <w:szCs w:val="21"/>
        </w:rPr>
        <w:t>eq1=(B./(C*z-</w:t>
      </w:r>
      <w:proofErr w:type="gramStart"/>
      <w:r w:rsidRPr="00844D4A">
        <w:rPr>
          <w:color w:val="000000" w:themeColor="text1"/>
          <w:szCs w:val="21"/>
        </w:rPr>
        <w:t>D)+</w:t>
      </w:r>
      <w:proofErr w:type="gramEnd"/>
      <w:r w:rsidRPr="00844D4A">
        <w:rPr>
          <w:color w:val="000000" w:themeColor="text1"/>
          <w:szCs w:val="21"/>
        </w:rPr>
        <w:t>1./(E-F./y)+G)./(A./(C*z-D)*x+B./(C*z-D)+1./(E-F./y)+G)^2-P</w:t>
      </w:r>
    </w:p>
    <w:p w14:paraId="0F00EC46" w14:textId="77777777" w:rsidR="00844D4A" w:rsidRPr="00844D4A" w:rsidRDefault="00844D4A" w:rsidP="00844D4A">
      <w:pPr>
        <w:rPr>
          <w:color w:val="000000" w:themeColor="text1"/>
          <w:szCs w:val="21"/>
        </w:rPr>
      </w:pPr>
      <w:r w:rsidRPr="00844D4A">
        <w:rPr>
          <w:color w:val="000000" w:themeColor="text1"/>
          <w:szCs w:val="21"/>
        </w:rPr>
        <w:t>eq2=(A*</w:t>
      </w:r>
      <w:proofErr w:type="spellStart"/>
      <w:r w:rsidRPr="00844D4A">
        <w:rPr>
          <w:color w:val="000000" w:themeColor="text1"/>
          <w:szCs w:val="21"/>
        </w:rPr>
        <w:t>x+</w:t>
      </w:r>
      <w:proofErr w:type="gramStart"/>
      <w:r w:rsidRPr="00844D4A">
        <w:rPr>
          <w:color w:val="000000" w:themeColor="text1"/>
          <w:szCs w:val="21"/>
        </w:rPr>
        <w:t>B</w:t>
      </w:r>
      <w:proofErr w:type="spellEnd"/>
      <w:r w:rsidRPr="00844D4A">
        <w:rPr>
          <w:color w:val="000000" w:themeColor="text1"/>
          <w:szCs w:val="21"/>
        </w:rPr>
        <w:t>)*</w:t>
      </w:r>
      <w:proofErr w:type="gramEnd"/>
      <w:r w:rsidRPr="00844D4A">
        <w:rPr>
          <w:color w:val="000000" w:themeColor="text1"/>
          <w:szCs w:val="21"/>
        </w:rPr>
        <w:t>C./(A*x+B+1./(E-F./y)*(C*z-D))^2-P</w:t>
      </w:r>
    </w:p>
    <w:p w14:paraId="3174ED82" w14:textId="77777777" w:rsidR="00844D4A" w:rsidRPr="00844D4A" w:rsidRDefault="00844D4A" w:rsidP="00844D4A">
      <w:pPr>
        <w:rPr>
          <w:color w:val="000000" w:themeColor="text1"/>
          <w:szCs w:val="21"/>
        </w:rPr>
      </w:pPr>
      <w:r w:rsidRPr="00844D4A">
        <w:rPr>
          <w:color w:val="000000" w:themeColor="text1"/>
          <w:szCs w:val="21"/>
        </w:rPr>
        <w:t>eq3=(x*F./y^2</w:t>
      </w:r>
      <w:proofErr w:type="gramStart"/>
      <w:r w:rsidRPr="00844D4A">
        <w:rPr>
          <w:color w:val="000000" w:themeColor="text1"/>
          <w:szCs w:val="21"/>
        </w:rPr>
        <w:t>)./</w:t>
      </w:r>
      <w:proofErr w:type="gramEnd"/>
      <w:r w:rsidRPr="00844D4A">
        <w:rPr>
          <w:color w:val="000000" w:themeColor="text1"/>
          <w:szCs w:val="21"/>
        </w:rPr>
        <w:t>(((A*</w:t>
      </w:r>
      <w:proofErr w:type="spellStart"/>
      <w:r w:rsidRPr="00844D4A">
        <w:rPr>
          <w:color w:val="000000" w:themeColor="text1"/>
          <w:szCs w:val="21"/>
        </w:rPr>
        <w:t>x+B</w:t>
      </w:r>
      <w:proofErr w:type="spellEnd"/>
      <w:r w:rsidRPr="00844D4A">
        <w:rPr>
          <w:color w:val="000000" w:themeColor="text1"/>
          <w:szCs w:val="21"/>
        </w:rPr>
        <w:t>)./(C*z-D)+G)*(E-F./y)+1)^2-P</w:t>
      </w:r>
    </w:p>
    <w:p w14:paraId="6DC850EA" w14:textId="77777777" w:rsidR="00844D4A" w:rsidRPr="00844D4A" w:rsidRDefault="00844D4A" w:rsidP="00844D4A">
      <w:pPr>
        <w:rPr>
          <w:color w:val="000000" w:themeColor="text1"/>
          <w:szCs w:val="21"/>
        </w:rPr>
      </w:pPr>
      <w:r w:rsidRPr="00844D4A">
        <w:rPr>
          <w:color w:val="000000" w:themeColor="text1"/>
          <w:szCs w:val="21"/>
        </w:rPr>
        <w:t>s=solve(eq</w:t>
      </w:r>
      <w:proofErr w:type="gramStart"/>
      <w:r w:rsidRPr="00844D4A">
        <w:rPr>
          <w:color w:val="000000" w:themeColor="text1"/>
          <w:szCs w:val="21"/>
        </w:rPr>
        <w:t>1,eq</w:t>
      </w:r>
      <w:proofErr w:type="gramEnd"/>
      <w:r w:rsidRPr="00844D4A">
        <w:rPr>
          <w:color w:val="000000" w:themeColor="text1"/>
          <w:szCs w:val="21"/>
        </w:rPr>
        <w:t>2,eq3);</w:t>
      </w:r>
    </w:p>
    <w:p w14:paraId="0AF4CD75" w14:textId="0F59486B" w:rsidR="00FB3730" w:rsidRDefault="00844D4A" w:rsidP="00844D4A">
      <w:pPr>
        <w:rPr>
          <w:color w:val="000000" w:themeColor="text1"/>
          <w:szCs w:val="21"/>
        </w:rPr>
      </w:pPr>
      <w:r w:rsidRPr="00844D4A">
        <w:rPr>
          <w:color w:val="000000" w:themeColor="text1"/>
          <w:szCs w:val="21"/>
        </w:rPr>
        <w:t>s</w:t>
      </w:r>
      <w:proofErr w:type="gramStart"/>
      <w:r w:rsidRPr="00844D4A">
        <w:rPr>
          <w:color w:val="000000" w:themeColor="text1"/>
          <w:szCs w:val="21"/>
        </w:rPr>
        <w:t>=[</w:t>
      </w:r>
      <w:proofErr w:type="spellStart"/>
      <w:proofErr w:type="gramEnd"/>
      <w:r w:rsidRPr="00844D4A">
        <w:rPr>
          <w:color w:val="000000" w:themeColor="text1"/>
          <w:szCs w:val="21"/>
        </w:rPr>
        <w:t>s.x</w:t>
      </w:r>
      <w:proofErr w:type="spellEnd"/>
      <w:r w:rsidRPr="00844D4A">
        <w:rPr>
          <w:color w:val="000000" w:themeColor="text1"/>
          <w:szCs w:val="21"/>
        </w:rPr>
        <w:t xml:space="preserve"> </w:t>
      </w:r>
      <w:proofErr w:type="spellStart"/>
      <w:r w:rsidRPr="00844D4A">
        <w:rPr>
          <w:color w:val="000000" w:themeColor="text1"/>
          <w:szCs w:val="21"/>
        </w:rPr>
        <w:t>s.y</w:t>
      </w:r>
      <w:proofErr w:type="spellEnd"/>
      <w:r w:rsidRPr="00844D4A">
        <w:rPr>
          <w:color w:val="000000" w:themeColor="text1"/>
          <w:szCs w:val="21"/>
        </w:rPr>
        <w:t xml:space="preserve"> </w:t>
      </w:r>
      <w:proofErr w:type="spellStart"/>
      <w:r w:rsidRPr="00844D4A">
        <w:rPr>
          <w:color w:val="000000" w:themeColor="text1"/>
          <w:szCs w:val="21"/>
        </w:rPr>
        <w:t>s.z</w:t>
      </w:r>
      <w:proofErr w:type="spellEnd"/>
      <w:r w:rsidRPr="00844D4A">
        <w:rPr>
          <w:color w:val="000000" w:themeColor="text1"/>
          <w:szCs w:val="21"/>
        </w:rPr>
        <w:t>]</w:t>
      </w:r>
    </w:p>
    <w:p w14:paraId="6F3BF641" w14:textId="6A62FD18" w:rsidR="00A95C3B" w:rsidRDefault="00A95C3B" w:rsidP="00844D4A">
      <w:pPr>
        <w:rPr>
          <w:color w:val="000000" w:themeColor="text1"/>
          <w:szCs w:val="21"/>
        </w:rPr>
      </w:pPr>
    </w:p>
    <w:p w14:paraId="729467B2" w14:textId="77777777" w:rsidR="00A95C3B" w:rsidRDefault="00A95C3B" w:rsidP="00844D4A">
      <w:pPr>
        <w:rPr>
          <w:rFonts w:hint="eastAsia"/>
          <w:color w:val="000000" w:themeColor="text1"/>
          <w:szCs w:val="21"/>
        </w:rPr>
      </w:pPr>
    </w:p>
    <w:p w14:paraId="4BE9B0E1" w14:textId="77777777" w:rsidR="00105279" w:rsidRPr="00105279" w:rsidRDefault="00105279" w:rsidP="00105279">
      <w:pPr>
        <w:rPr>
          <w:color w:val="000000" w:themeColor="text1"/>
          <w:szCs w:val="21"/>
        </w:rPr>
      </w:pPr>
      <w:proofErr w:type="spellStart"/>
      <w:r w:rsidRPr="00105279">
        <w:rPr>
          <w:color w:val="000000" w:themeColor="text1"/>
          <w:szCs w:val="21"/>
        </w:rPr>
        <w:t>syms</w:t>
      </w:r>
      <w:proofErr w:type="spellEnd"/>
      <w:r w:rsidRPr="00105279">
        <w:rPr>
          <w:color w:val="000000" w:themeColor="text1"/>
          <w:szCs w:val="21"/>
        </w:rPr>
        <w:t xml:space="preserve"> A B C D E F G x y z</w:t>
      </w:r>
    </w:p>
    <w:p w14:paraId="5F3375AA" w14:textId="77777777" w:rsidR="00105279" w:rsidRPr="00105279" w:rsidRDefault="00105279" w:rsidP="00105279">
      <w:pPr>
        <w:rPr>
          <w:color w:val="000000" w:themeColor="text1"/>
          <w:szCs w:val="21"/>
        </w:rPr>
      </w:pPr>
      <w:r w:rsidRPr="00105279">
        <w:rPr>
          <w:color w:val="000000" w:themeColor="text1"/>
          <w:szCs w:val="21"/>
        </w:rPr>
        <w:t>eq1=(B./(C*z-D)+1./(E-F./y)+G)./(A./(C*z-D)*x+B./(C*z-D)+1./(E-F./y)+G)^2-(A*x+B)*C./(A*x+B+1./(E-F./y)*(C*z-D))^2</w:t>
      </w:r>
    </w:p>
    <w:p w14:paraId="5435D100" w14:textId="77777777" w:rsidR="00105279" w:rsidRPr="00105279" w:rsidRDefault="00105279" w:rsidP="00105279">
      <w:pPr>
        <w:rPr>
          <w:color w:val="000000" w:themeColor="text1"/>
          <w:szCs w:val="21"/>
        </w:rPr>
      </w:pPr>
      <w:r w:rsidRPr="00105279">
        <w:rPr>
          <w:color w:val="000000" w:themeColor="text1"/>
          <w:szCs w:val="21"/>
        </w:rPr>
        <w:t>eq2=(A*x+B)*C./(A*x+B+1./(E-F./y)*(C*z-D))^2-(x*F./y^2)./(((A*x+B)./(C*z-D)+G)*(E-F./y)+1)^2</w:t>
      </w:r>
    </w:p>
    <w:p w14:paraId="2F9FC976" w14:textId="77777777" w:rsidR="00105279" w:rsidRPr="00105279" w:rsidRDefault="00105279" w:rsidP="00105279">
      <w:pPr>
        <w:rPr>
          <w:color w:val="000000" w:themeColor="text1"/>
          <w:szCs w:val="21"/>
        </w:rPr>
      </w:pPr>
      <w:r w:rsidRPr="00105279">
        <w:rPr>
          <w:color w:val="000000" w:themeColor="text1"/>
          <w:szCs w:val="21"/>
        </w:rPr>
        <w:t>eq3=(x*F./y^2)./(((A*x+B)./(C*z-D)+G)*(E-F./y)+1)^2-(B./(C*z-D)+1./(E-F./y)+G)./(A./(C*z-D)*x+B./(C*z-D)+1./(E-F./y)+G)^2</w:t>
      </w:r>
    </w:p>
    <w:p w14:paraId="20009341" w14:textId="77777777" w:rsidR="00105279" w:rsidRPr="00105279" w:rsidRDefault="00105279" w:rsidP="00105279">
      <w:pPr>
        <w:rPr>
          <w:color w:val="000000" w:themeColor="text1"/>
          <w:szCs w:val="21"/>
        </w:rPr>
      </w:pPr>
      <w:r w:rsidRPr="00105279">
        <w:rPr>
          <w:color w:val="000000" w:themeColor="text1"/>
          <w:szCs w:val="21"/>
        </w:rPr>
        <w:t>s=solve(eq</w:t>
      </w:r>
      <w:proofErr w:type="gramStart"/>
      <w:r w:rsidRPr="00105279">
        <w:rPr>
          <w:color w:val="000000" w:themeColor="text1"/>
          <w:szCs w:val="21"/>
        </w:rPr>
        <w:t>1,eq</w:t>
      </w:r>
      <w:proofErr w:type="gramEnd"/>
      <w:r w:rsidRPr="00105279">
        <w:rPr>
          <w:color w:val="000000" w:themeColor="text1"/>
          <w:szCs w:val="21"/>
        </w:rPr>
        <w:t>2,eq3);</w:t>
      </w:r>
    </w:p>
    <w:p w14:paraId="322FA6CC" w14:textId="511DE0DB" w:rsidR="00105279" w:rsidRPr="003A3AF6" w:rsidRDefault="00105279" w:rsidP="00105279">
      <w:pPr>
        <w:rPr>
          <w:color w:val="000000" w:themeColor="text1"/>
          <w:szCs w:val="21"/>
        </w:rPr>
      </w:pPr>
      <w:r w:rsidRPr="00105279">
        <w:rPr>
          <w:color w:val="000000" w:themeColor="text1"/>
          <w:szCs w:val="21"/>
        </w:rPr>
        <w:t>s</w:t>
      </w:r>
      <w:proofErr w:type="gramStart"/>
      <w:r w:rsidRPr="00105279">
        <w:rPr>
          <w:color w:val="000000" w:themeColor="text1"/>
          <w:szCs w:val="21"/>
        </w:rPr>
        <w:t>=[</w:t>
      </w:r>
      <w:proofErr w:type="spellStart"/>
      <w:proofErr w:type="gramEnd"/>
      <w:r w:rsidRPr="00105279">
        <w:rPr>
          <w:color w:val="000000" w:themeColor="text1"/>
          <w:szCs w:val="21"/>
        </w:rPr>
        <w:t>s.x</w:t>
      </w:r>
      <w:proofErr w:type="spellEnd"/>
      <w:r w:rsidRPr="00105279">
        <w:rPr>
          <w:color w:val="000000" w:themeColor="text1"/>
          <w:szCs w:val="21"/>
        </w:rPr>
        <w:t xml:space="preserve"> </w:t>
      </w:r>
      <w:proofErr w:type="spellStart"/>
      <w:r w:rsidRPr="00105279">
        <w:rPr>
          <w:color w:val="000000" w:themeColor="text1"/>
          <w:szCs w:val="21"/>
        </w:rPr>
        <w:t>s.y</w:t>
      </w:r>
      <w:proofErr w:type="spellEnd"/>
      <w:r w:rsidRPr="00105279">
        <w:rPr>
          <w:color w:val="000000" w:themeColor="text1"/>
          <w:szCs w:val="21"/>
        </w:rPr>
        <w:t xml:space="preserve"> </w:t>
      </w:r>
      <w:proofErr w:type="spellStart"/>
      <w:r w:rsidRPr="00105279">
        <w:rPr>
          <w:color w:val="000000" w:themeColor="text1"/>
          <w:szCs w:val="21"/>
        </w:rPr>
        <w:t>s.z</w:t>
      </w:r>
      <w:proofErr w:type="spellEnd"/>
      <w:r w:rsidRPr="00105279">
        <w:rPr>
          <w:color w:val="000000" w:themeColor="text1"/>
          <w:szCs w:val="21"/>
        </w:rPr>
        <w:t>]</w:t>
      </w:r>
    </w:p>
    <w:sectPr w:rsidR="00105279" w:rsidRPr="003A3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2B16B" w14:textId="77777777" w:rsidR="00D94F20" w:rsidRDefault="00D94F20" w:rsidP="003001E2">
      <w:r>
        <w:separator/>
      </w:r>
    </w:p>
  </w:endnote>
  <w:endnote w:type="continuationSeparator" w:id="0">
    <w:p w14:paraId="71E48A15" w14:textId="77777777" w:rsidR="00D94F20" w:rsidRDefault="00D94F20" w:rsidP="0030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83EAE" w14:textId="77777777" w:rsidR="00D94F20" w:rsidRDefault="00D94F20" w:rsidP="003001E2">
      <w:r>
        <w:separator/>
      </w:r>
    </w:p>
  </w:footnote>
  <w:footnote w:type="continuationSeparator" w:id="0">
    <w:p w14:paraId="59685684" w14:textId="77777777" w:rsidR="00D94F20" w:rsidRDefault="00D94F20" w:rsidP="003001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0B"/>
    <w:rsid w:val="000B4F57"/>
    <w:rsid w:val="000D1B89"/>
    <w:rsid w:val="000F54BD"/>
    <w:rsid w:val="00105279"/>
    <w:rsid w:val="003001E2"/>
    <w:rsid w:val="00301007"/>
    <w:rsid w:val="00367F25"/>
    <w:rsid w:val="003A3AF6"/>
    <w:rsid w:val="003A66B4"/>
    <w:rsid w:val="003F414E"/>
    <w:rsid w:val="004230AB"/>
    <w:rsid w:val="0044260B"/>
    <w:rsid w:val="00632FAF"/>
    <w:rsid w:val="007377DC"/>
    <w:rsid w:val="00744835"/>
    <w:rsid w:val="0077485B"/>
    <w:rsid w:val="007C5809"/>
    <w:rsid w:val="00844D4A"/>
    <w:rsid w:val="00966223"/>
    <w:rsid w:val="009E3040"/>
    <w:rsid w:val="00A045C3"/>
    <w:rsid w:val="00A95C3B"/>
    <w:rsid w:val="00B31303"/>
    <w:rsid w:val="00B65D68"/>
    <w:rsid w:val="00B761DA"/>
    <w:rsid w:val="00BA6E6F"/>
    <w:rsid w:val="00C15E54"/>
    <w:rsid w:val="00C24AD7"/>
    <w:rsid w:val="00C940A2"/>
    <w:rsid w:val="00D219AD"/>
    <w:rsid w:val="00D73D30"/>
    <w:rsid w:val="00D94F20"/>
    <w:rsid w:val="00DF1EE0"/>
    <w:rsid w:val="00EA41CD"/>
    <w:rsid w:val="00EA6405"/>
    <w:rsid w:val="00F23167"/>
    <w:rsid w:val="00FB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C972C"/>
  <w15:chartTrackingRefBased/>
  <w15:docId w15:val="{803E1D0F-A767-42DB-ADA5-3DBB3FF5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E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001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F08AE-301E-415C-A6C6-4EB9F34AA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24</cp:revision>
  <dcterms:created xsi:type="dcterms:W3CDTF">2020-05-27T12:30:00Z</dcterms:created>
  <dcterms:modified xsi:type="dcterms:W3CDTF">2020-05-28T13:18:00Z</dcterms:modified>
</cp:coreProperties>
</file>