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E906" w14:textId="64E7BEB3" w:rsidR="00677864" w:rsidRDefault="001E0775">
      <w:pPr>
        <w:rPr>
          <w:b/>
          <w:bCs/>
        </w:rPr>
      </w:pPr>
      <w:r w:rsidRPr="001E0775">
        <w:rPr>
          <w:rFonts w:hint="eastAsia"/>
          <w:b/>
          <w:bCs/>
        </w:rPr>
        <w:t>第一章：集成电路与器件概论</w:t>
      </w:r>
    </w:p>
    <w:p w14:paraId="298BD543" w14:textId="0BDCC1BD" w:rsidR="001E0775" w:rsidRDefault="001E0775">
      <w:r>
        <w:rPr>
          <w:rFonts w:hint="eastAsia"/>
        </w:rPr>
        <w:t>晶体管：作为电路中的开关，是二进制编码的基础，施加一个负压，则负电荷会排斥电子</w:t>
      </w:r>
    </w:p>
    <w:p w14:paraId="2F01345F" w14:textId="06C831D0" w:rsidR="001E0775" w:rsidRDefault="000E27C6">
      <w:r>
        <w:rPr>
          <w:rFonts w:hint="eastAsia"/>
        </w:rPr>
        <w:t>真空电子管的发展：</w:t>
      </w:r>
      <w:r w:rsidR="002D5C44">
        <w:rPr>
          <w:rFonts w:hint="eastAsia"/>
        </w:rPr>
        <w:t>1</w:t>
      </w:r>
      <w:r w:rsidR="002D5C44">
        <w:t>897</w:t>
      </w:r>
      <w:r w:rsidR="002D5C44">
        <w:rPr>
          <w:rFonts w:hint="eastAsia"/>
        </w:rPr>
        <w:t>年，布朗发明了第一个阴极射线管C</w:t>
      </w:r>
      <w:r w:rsidR="002D5C44">
        <w:t>RT</w:t>
      </w:r>
      <w:r w:rsidR="002D5C44">
        <w:rPr>
          <w:rFonts w:hint="eastAsia"/>
        </w:rPr>
        <w:t>；同年，汤姆生证明电子存在；加热金属物质，活跃于质子外围的自由电子容易游离，若此时施加正电压，游离电子就会流动，这样1</w:t>
      </w:r>
      <w:r w:rsidR="002D5C44">
        <w:t>904</w:t>
      </w:r>
      <w:r w:rsidR="002D5C44">
        <w:rPr>
          <w:rFonts w:hint="eastAsia"/>
        </w:rPr>
        <w:t>年，佛来明造出第一支二极真空管，阳极和阴极之间只允许电流从阳极流向阴极单向导通的特性被称为整流效应。</w:t>
      </w:r>
    </w:p>
    <w:p w14:paraId="492B9FF9" w14:textId="190A49B3" w:rsidR="002D5C44" w:rsidRDefault="00AE3A4B">
      <w:r>
        <w:rPr>
          <w:rFonts w:hint="eastAsia"/>
        </w:rPr>
        <w:t>真空三极管：德福雷斯特将二极管加以改良，于1</w:t>
      </w:r>
      <w:r>
        <w:t>906</w:t>
      </w:r>
      <w:r>
        <w:rPr>
          <w:rFonts w:hint="eastAsia"/>
        </w:rPr>
        <w:t>年制造出第一支三极管，从此真空管的应用开始实现；在真空二极管内添加栅栏式金属网，</w:t>
      </w:r>
      <w:r w:rsidR="00BF0962">
        <w:rPr>
          <w:rFonts w:hint="eastAsia"/>
        </w:rPr>
        <w:t>就形成了真空三极管，第三个级称为栅极，栅极能够控制放大电信号，</w:t>
      </w:r>
      <w:r w:rsidR="006651A6">
        <w:rPr>
          <w:rFonts w:hint="eastAsia"/>
        </w:rPr>
        <w:t>栅极上的微量电压信号能够控制一直阴极放射出的电子数量，所以阳极的波形与栅极完全一致，却具有比栅极信号更大的能量，栅极加低电位，则会排斥电子，加正电位，则会吸引电子加速。</w:t>
      </w:r>
    </w:p>
    <w:p w14:paraId="3ABA1804" w14:textId="7E407C96" w:rsidR="006651A6" w:rsidRDefault="006651A6">
      <w:r>
        <w:rPr>
          <w:rFonts w:hint="eastAsia"/>
        </w:rPr>
        <w:t>电子管缺陷：</w:t>
      </w:r>
      <w:r>
        <w:t>十分消耗电能、灯丝容易烧断需要更换、体积大、重量重</w:t>
      </w:r>
    </w:p>
    <w:p w14:paraId="0AF874A4" w14:textId="5FA8BDF1" w:rsidR="006651A6" w:rsidRDefault="006651A6">
      <w:r>
        <w:t>1945</w:t>
      </w:r>
      <w:r>
        <w:rPr>
          <w:rFonts w:hint="eastAsia"/>
        </w:rPr>
        <w:t>年，</w:t>
      </w:r>
      <w:r w:rsidR="00487F25">
        <w:rPr>
          <w:rFonts w:hint="eastAsia"/>
        </w:rPr>
        <w:t>贝尔实验室成立了以肖克莱为首包括布拉顿、巴丁等的半导体研究小组</w:t>
      </w:r>
      <w:r w:rsidR="000358A7">
        <w:rPr>
          <w:rFonts w:hint="eastAsia"/>
        </w:rPr>
        <w:t>，他们研究了利用半导体材料制作放大器件的可能</w:t>
      </w:r>
    </w:p>
    <w:p w14:paraId="678BAC73" w14:textId="097B45DD" w:rsidR="00F83C31" w:rsidRDefault="00E12FC8">
      <w:r>
        <w:rPr>
          <w:rFonts w:hint="eastAsia"/>
        </w:rPr>
        <w:t>微小电流少量变化对另外的电流产生很大影响，这就是“放大”作用。</w:t>
      </w:r>
      <w:r w:rsidR="000E3416">
        <w:rPr>
          <w:rFonts w:hint="eastAsia"/>
        </w:rPr>
        <w:t>（</w:t>
      </w:r>
      <w:r w:rsidR="000E3416">
        <w:t>在锗片的底面接上电极，在另一面插上细针并通上电流， 然后让另一根细针尽量靠近它，并通上微弱的电流，这样就会使原来的电流产生很大的变化。</w:t>
      </w:r>
      <w:r w:rsidR="000E3416">
        <w:rPr>
          <w:rFonts w:hint="eastAsia"/>
        </w:rPr>
        <w:t>）</w:t>
      </w:r>
    </w:p>
    <w:p w14:paraId="5933EA54" w14:textId="2938D4EF" w:rsidR="007A6AB9" w:rsidRDefault="001A4605">
      <w:r>
        <w:rPr>
          <w:rFonts w:hint="eastAsia"/>
        </w:rPr>
        <w:t>（加正电压）</w:t>
      </w:r>
      <w:r w:rsidR="002C7340">
        <w:rPr>
          <w:rFonts w:hint="eastAsia"/>
        </w:rPr>
        <w:t>发射极、</w:t>
      </w:r>
      <w:r>
        <w:rPr>
          <w:rFonts w:hint="eastAsia"/>
        </w:rPr>
        <w:t>（加负电压）</w:t>
      </w:r>
      <w:r w:rsidR="002C7340">
        <w:rPr>
          <w:rFonts w:hint="eastAsia"/>
        </w:rPr>
        <w:t>集电极、</w:t>
      </w:r>
      <w:r w:rsidR="00AF297A">
        <w:rPr>
          <w:rFonts w:hint="eastAsia"/>
        </w:rPr>
        <w:t>（锗晶体）</w:t>
      </w:r>
      <w:r w:rsidR="002C7340">
        <w:rPr>
          <w:rFonts w:hint="eastAsia"/>
        </w:rPr>
        <w:t>基极</w:t>
      </w:r>
      <w:r w:rsidR="00AF297A">
        <w:rPr>
          <w:rFonts w:hint="eastAsia"/>
        </w:rPr>
        <w:t>，</w:t>
      </w:r>
      <w:r w:rsidR="00AF297A" w:rsidRPr="00E831D7">
        <w:rPr>
          <w:rFonts w:hint="eastAsia"/>
          <w:color w:val="FF0000"/>
        </w:rPr>
        <w:t>点接触电晶体</w:t>
      </w:r>
      <w:r w:rsidR="00AF297A">
        <w:rPr>
          <w:rFonts w:hint="eastAsia"/>
        </w:rPr>
        <w:t>，在基极和发射极之间输入一个弱信号，在基极和集电极之间的输出端，就放大为一个强信号了</w:t>
      </w:r>
    </w:p>
    <w:p w14:paraId="56628791" w14:textId="74609871" w:rsidR="001A4605" w:rsidRDefault="00B970DC">
      <w:r>
        <w:rPr>
          <w:rFonts w:hint="eastAsia"/>
        </w:rPr>
        <w:t>1</w:t>
      </w:r>
      <w:r>
        <w:t>948</w:t>
      </w:r>
      <w:r>
        <w:rPr>
          <w:rFonts w:hint="eastAsia"/>
        </w:rPr>
        <w:t>年正式进入晶体管时代，在为点接触电晶体命名时，布拉顿根据它的电阻变换特性，取名为t</w:t>
      </w:r>
      <w:r>
        <w:t>ransistor</w:t>
      </w:r>
      <w:r w:rsidR="009A6576">
        <w:rPr>
          <w:rFonts w:hint="eastAsia"/>
        </w:rPr>
        <w:t>，中文译为晶体管；1</w:t>
      </w:r>
      <w:r w:rsidR="009A6576">
        <w:t>951</w:t>
      </w:r>
      <w:r w:rsidR="009A6576">
        <w:rPr>
          <w:rFonts w:hint="eastAsia"/>
        </w:rPr>
        <w:t>年，西方电器公司开始生产商用锗点接触晶体管</w:t>
      </w:r>
    </w:p>
    <w:p w14:paraId="38C51DE3" w14:textId="73C2DF64" w:rsidR="009A6576" w:rsidRDefault="009A6576"/>
    <w:p w14:paraId="16010082" w14:textId="22A2CB00" w:rsidR="008E36C9" w:rsidRDefault="008E36C9">
      <w:r>
        <w:rPr>
          <w:rFonts w:hint="eastAsia"/>
        </w:rPr>
        <w:t>点接触型晶体管缺点：噪声大、功率大时难以控制、适用范围窄，制造工艺复杂</w:t>
      </w:r>
    </w:p>
    <w:p w14:paraId="5A5282CF" w14:textId="2A7127CD" w:rsidR="008E36C9" w:rsidRDefault="008E36C9"/>
    <w:p w14:paraId="5210ACD4" w14:textId="4F6D757B" w:rsidR="008E36C9" w:rsidRDefault="008E36C9">
      <w:r>
        <w:rPr>
          <w:rFonts w:hint="eastAsia"/>
        </w:rPr>
        <w:t>肖克莱提出p-n</w:t>
      </w:r>
      <w:r w:rsidR="009A04D0">
        <w:rPr>
          <w:rFonts w:hint="eastAsia"/>
        </w:rPr>
        <w:t>接面制作接面晶体管的方法，称为双极型晶体管</w:t>
      </w:r>
    </w:p>
    <w:p w14:paraId="3540D06B" w14:textId="12885F75" w:rsidR="009A04D0" w:rsidRDefault="009A04D0"/>
    <w:p w14:paraId="14C2C307" w14:textId="0940E29B" w:rsidR="009A04D0" w:rsidRDefault="009A04D0">
      <w:r>
        <w:rPr>
          <w:rFonts w:hint="eastAsia"/>
        </w:rPr>
        <w:t>1</w:t>
      </w:r>
      <w:r>
        <w:t>956</w:t>
      </w:r>
      <w:r>
        <w:rPr>
          <w:rFonts w:hint="eastAsia"/>
        </w:rPr>
        <w:t>年，富勒和</w:t>
      </w:r>
      <w:r w:rsidR="00297A8B">
        <w:rPr>
          <w:rFonts w:hint="eastAsia"/>
        </w:rPr>
        <w:t>赖斯发明了半导体生产的扩散工艺</w:t>
      </w:r>
    </w:p>
    <w:p w14:paraId="194205EA" w14:textId="7ED63D92" w:rsidR="00AD5982" w:rsidRDefault="00AD5982"/>
    <w:p w14:paraId="7C0516C0" w14:textId="5BC62E79" w:rsidR="00C26048" w:rsidRDefault="00C26048">
      <w:r>
        <w:rPr>
          <w:rFonts w:hint="eastAsia"/>
        </w:rPr>
        <w:t>场效应晶体管：1</w:t>
      </w:r>
      <w:r>
        <w:t>926</w:t>
      </w:r>
      <w:r>
        <w:rPr>
          <w:rFonts w:hint="eastAsia"/>
        </w:rPr>
        <w:t>年，</w:t>
      </w:r>
      <w:r>
        <w:t>Julius Lilienfeld</w:t>
      </w:r>
      <w:r>
        <w:rPr>
          <w:rFonts w:hint="eastAsia"/>
        </w:rPr>
        <w:t>描述了一种基于硫化铜半导体特性的三电极放大装置；1</w:t>
      </w:r>
      <w:r>
        <w:t>950</w:t>
      </w:r>
      <w:r>
        <w:rPr>
          <w:rFonts w:hint="eastAsia"/>
        </w:rPr>
        <w:t>年，贝尔实验室的卡恩和艾塔拉发明了金属氧化物半导体场效应晶体管</w:t>
      </w:r>
      <w:r w:rsidR="00984AB3">
        <w:rPr>
          <w:rFonts w:hint="eastAsia"/>
        </w:rPr>
        <w:t>（M</w:t>
      </w:r>
      <w:r w:rsidR="00984AB3">
        <w:t>OSFET</w:t>
      </w:r>
      <w:r w:rsidR="00984AB3">
        <w:rPr>
          <w:rFonts w:hint="eastAsia"/>
        </w:rPr>
        <w:t>）</w:t>
      </w:r>
    </w:p>
    <w:p w14:paraId="2122FA2B" w14:textId="5CF1C4C0" w:rsidR="00C26048" w:rsidRDefault="00C26048"/>
    <w:p w14:paraId="4215F010" w14:textId="5CCCD96C" w:rsidR="00984AB3" w:rsidRDefault="00984AB3">
      <w:r>
        <w:rPr>
          <w:rFonts w:hint="eastAsia"/>
        </w:rPr>
        <w:t>1</w:t>
      </w:r>
      <w:r>
        <w:t>950</w:t>
      </w:r>
      <w:r>
        <w:rPr>
          <w:rFonts w:hint="eastAsia"/>
        </w:rPr>
        <w:t>年．西泽润一和渡边宁发明结式场效应晶体管（J</w:t>
      </w:r>
      <w:r>
        <w:t>FET</w:t>
      </w:r>
      <w:r>
        <w:rPr>
          <w:rFonts w:hint="eastAsia"/>
        </w:rPr>
        <w:t>）</w:t>
      </w:r>
    </w:p>
    <w:p w14:paraId="39BDFD2B" w14:textId="20F9AC0D" w:rsidR="00984AB3" w:rsidRDefault="00984AB3">
      <w:r>
        <w:t>1956</w:t>
      </w:r>
      <w:r>
        <w:rPr>
          <w:rFonts w:hint="eastAsia"/>
        </w:rPr>
        <w:t>年，通用电气公司发明晶闸管</w:t>
      </w:r>
    </w:p>
    <w:p w14:paraId="254A29FE" w14:textId="7B78871E" w:rsidR="00984AB3" w:rsidRDefault="00984AB3">
      <w:r>
        <w:rPr>
          <w:rFonts w:hint="eastAsia"/>
        </w:rPr>
        <w:t>1</w:t>
      </w:r>
      <w:r>
        <w:t>967</w:t>
      </w:r>
      <w:r>
        <w:rPr>
          <w:rFonts w:hint="eastAsia"/>
        </w:rPr>
        <w:t>年，卡恩和施敏制作了浮栅型M</w:t>
      </w:r>
      <w:r>
        <w:t>OSFET</w:t>
      </w:r>
    </w:p>
    <w:p w14:paraId="59E48408" w14:textId="07ED6A65" w:rsidR="00984AB3" w:rsidRDefault="00984AB3"/>
    <w:p w14:paraId="3A176C79" w14:textId="075ACBE1" w:rsidR="005D256D" w:rsidRDefault="005D256D">
      <w:pPr>
        <w:rPr>
          <w:color w:val="FF0000"/>
        </w:rPr>
      </w:pPr>
      <w:r w:rsidRPr="005D256D">
        <w:rPr>
          <w:rFonts w:hint="eastAsia"/>
          <w:color w:val="FF0000"/>
        </w:rPr>
        <w:t>晶体管是代替真空管的电子信号放大元件，被称为2</w:t>
      </w:r>
      <w:r w:rsidRPr="005D256D">
        <w:rPr>
          <w:color w:val="FF0000"/>
        </w:rPr>
        <w:t>0</w:t>
      </w:r>
      <w:r w:rsidRPr="005D256D">
        <w:rPr>
          <w:rFonts w:hint="eastAsia"/>
          <w:color w:val="FF0000"/>
        </w:rPr>
        <w:t>世纪最重要的发明</w:t>
      </w:r>
    </w:p>
    <w:p w14:paraId="414C2FC2" w14:textId="22D10816" w:rsidR="005D256D" w:rsidRDefault="005D256D">
      <w:pPr>
        <w:rPr>
          <w:color w:val="FF0000"/>
        </w:rPr>
      </w:pPr>
    </w:p>
    <w:p w14:paraId="482FE8F7" w14:textId="73E5361C" w:rsidR="005D256D" w:rsidRDefault="003C4CFB">
      <w:pPr>
        <w:rPr>
          <w:color w:val="000000" w:themeColor="text1"/>
        </w:rPr>
      </w:pPr>
      <w:r>
        <w:rPr>
          <w:rFonts w:hint="eastAsia"/>
          <w:color w:val="000000" w:themeColor="text1"/>
        </w:rPr>
        <w:t>1</w:t>
      </w:r>
      <w:r>
        <w:rPr>
          <w:color w:val="000000" w:themeColor="text1"/>
        </w:rPr>
        <w:t>954</w:t>
      </w:r>
      <w:r>
        <w:rPr>
          <w:rFonts w:hint="eastAsia"/>
          <w:color w:val="000000" w:themeColor="text1"/>
        </w:rPr>
        <w:t>年，贝尔实验室开发了第一台晶体管化的计算机T</w:t>
      </w:r>
      <w:r>
        <w:rPr>
          <w:color w:val="000000" w:themeColor="text1"/>
        </w:rPr>
        <w:t>RADIC</w:t>
      </w:r>
      <w:r>
        <w:rPr>
          <w:rFonts w:hint="eastAsia"/>
          <w:color w:val="000000" w:themeColor="text1"/>
        </w:rPr>
        <w:t>（第一个电子计算机，1</w:t>
      </w:r>
      <w:r>
        <w:rPr>
          <w:color w:val="000000" w:themeColor="text1"/>
        </w:rPr>
        <w:t>946</w:t>
      </w:r>
      <w:r>
        <w:rPr>
          <w:rFonts w:hint="eastAsia"/>
          <w:color w:val="000000" w:themeColor="text1"/>
        </w:rPr>
        <w:t>年E</w:t>
      </w:r>
      <w:r>
        <w:rPr>
          <w:color w:val="000000" w:themeColor="text1"/>
        </w:rPr>
        <w:t>NIAC</w:t>
      </w:r>
      <w:r>
        <w:rPr>
          <w:rFonts w:hint="eastAsia"/>
          <w:color w:val="000000" w:themeColor="text1"/>
        </w:rPr>
        <w:t>，使用真空管制作）</w:t>
      </w:r>
    </w:p>
    <w:p w14:paraId="3B59D026" w14:textId="1564DEDF" w:rsidR="003C4CFB" w:rsidRDefault="003C4CFB">
      <w:pPr>
        <w:rPr>
          <w:color w:val="000000" w:themeColor="text1"/>
        </w:rPr>
      </w:pPr>
      <w:r>
        <w:rPr>
          <w:color w:val="000000" w:themeColor="text1"/>
        </w:rPr>
        <w:t>1952</w:t>
      </w:r>
      <w:r>
        <w:rPr>
          <w:rFonts w:hint="eastAsia"/>
          <w:color w:val="000000" w:themeColor="text1"/>
        </w:rPr>
        <w:t>年，达默提出了集成电路的思想</w:t>
      </w:r>
    </w:p>
    <w:p w14:paraId="59C6BAF8" w14:textId="37FFB182" w:rsidR="007C49C7" w:rsidRDefault="007C49C7">
      <w:pPr>
        <w:rPr>
          <w:color w:val="000000" w:themeColor="text1"/>
        </w:rPr>
      </w:pPr>
    </w:p>
    <w:p w14:paraId="674993E7" w14:textId="0CBBF04B" w:rsidR="007C49C7" w:rsidRDefault="007C49C7">
      <w:pPr>
        <w:rPr>
          <w:color w:val="000000" w:themeColor="text1"/>
        </w:rPr>
      </w:pPr>
    </w:p>
    <w:p w14:paraId="20FE2BE3" w14:textId="51E6779C" w:rsidR="007C49C7" w:rsidRDefault="007C49C7">
      <w:pPr>
        <w:rPr>
          <w:color w:val="000000" w:themeColor="text1"/>
        </w:rPr>
      </w:pPr>
    </w:p>
    <w:p w14:paraId="118774D7" w14:textId="2435CF50" w:rsidR="007C49C7" w:rsidRDefault="007C49C7">
      <w:pPr>
        <w:rPr>
          <w:color w:val="000000" w:themeColor="text1"/>
        </w:rPr>
      </w:pPr>
      <w:r>
        <w:rPr>
          <w:rFonts w:hint="eastAsia"/>
          <w:color w:val="000000" w:themeColor="text1"/>
        </w:rPr>
        <w:t>集成电路（I</w:t>
      </w:r>
      <w:r>
        <w:rPr>
          <w:color w:val="000000" w:themeColor="text1"/>
        </w:rPr>
        <w:t>C</w:t>
      </w:r>
      <w:r>
        <w:rPr>
          <w:rFonts w:hint="eastAsia"/>
          <w:color w:val="000000" w:themeColor="text1"/>
        </w:rPr>
        <w:t>）</w:t>
      </w:r>
    </w:p>
    <w:p w14:paraId="3F5F0242" w14:textId="218A9DDD" w:rsidR="0033109A" w:rsidRDefault="0033109A">
      <w:pPr>
        <w:rPr>
          <w:color w:val="000000" w:themeColor="text1"/>
        </w:rPr>
      </w:pPr>
      <w:r>
        <w:rPr>
          <w:rFonts w:hint="eastAsia"/>
          <w:color w:val="000000" w:themeColor="text1"/>
        </w:rPr>
        <w:lastRenderedPageBreak/>
        <w:t>Jack</w:t>
      </w:r>
      <w:r>
        <w:rPr>
          <w:color w:val="000000" w:themeColor="text1"/>
        </w:rPr>
        <w:t xml:space="preserve"> K</w:t>
      </w:r>
      <w:r>
        <w:rPr>
          <w:rFonts w:hint="eastAsia"/>
          <w:color w:val="000000" w:themeColor="text1"/>
        </w:rPr>
        <w:t>ilby</w:t>
      </w:r>
      <w:r>
        <w:rPr>
          <w:color w:val="000000" w:themeColor="text1"/>
        </w:rPr>
        <w:t xml:space="preserve"> </w:t>
      </w:r>
      <w:r>
        <w:rPr>
          <w:rFonts w:hint="eastAsia"/>
          <w:color w:val="000000" w:themeColor="text1"/>
        </w:rPr>
        <w:t>（T</w:t>
      </w:r>
      <w:r>
        <w:rPr>
          <w:color w:val="000000" w:themeColor="text1"/>
        </w:rPr>
        <w:t>I</w:t>
      </w:r>
      <w:r>
        <w:rPr>
          <w:rFonts w:hint="eastAsia"/>
          <w:color w:val="000000" w:themeColor="text1"/>
        </w:rPr>
        <w:t>）集成电路之父</w:t>
      </w:r>
    </w:p>
    <w:p w14:paraId="5DD6FCC7" w14:textId="1BF7EED8" w:rsidR="0033109A" w:rsidRDefault="0033109A">
      <w:pPr>
        <w:rPr>
          <w:color w:val="000000" w:themeColor="text1"/>
        </w:rPr>
      </w:pPr>
      <w:r>
        <w:rPr>
          <w:rFonts w:hint="eastAsia"/>
          <w:color w:val="000000" w:themeColor="text1"/>
        </w:rPr>
        <w:t>集成电路：在一个半导体材料上做多个电子元器件，用互联线将其连接起来，成为一个电子器件</w:t>
      </w:r>
    </w:p>
    <w:p w14:paraId="1192906A" w14:textId="73AFBE77" w:rsidR="0033109A" w:rsidRDefault="006401E6">
      <w:pPr>
        <w:rPr>
          <w:color w:val="000000" w:themeColor="text1"/>
        </w:rPr>
      </w:pPr>
      <w:r>
        <w:rPr>
          <w:rFonts w:hint="eastAsia"/>
          <w:color w:val="000000" w:themeColor="text1"/>
        </w:rPr>
        <w:t>硅谷发展：</w:t>
      </w:r>
    </w:p>
    <w:p w14:paraId="382ADCEF" w14:textId="37F439ED" w:rsidR="006401E6" w:rsidRDefault="006401E6" w:rsidP="006401E6">
      <w:pPr>
        <w:pStyle w:val="a3"/>
        <w:numPr>
          <w:ilvl w:val="0"/>
          <w:numId w:val="1"/>
        </w:numPr>
        <w:ind w:firstLineChars="0"/>
        <w:rPr>
          <w:color w:val="000000" w:themeColor="text1"/>
        </w:rPr>
      </w:pPr>
      <w:r>
        <w:rPr>
          <w:rFonts w:hint="eastAsia"/>
          <w:color w:val="000000" w:themeColor="text1"/>
        </w:rPr>
        <w:t>萌芽期：1</w:t>
      </w:r>
      <w:r>
        <w:rPr>
          <w:color w:val="000000" w:themeColor="text1"/>
        </w:rPr>
        <w:t>891</w:t>
      </w:r>
      <w:r>
        <w:rPr>
          <w:rFonts w:hint="eastAsia"/>
          <w:color w:val="000000" w:themeColor="text1"/>
        </w:rPr>
        <w:t>-</w:t>
      </w:r>
      <w:r>
        <w:rPr>
          <w:color w:val="000000" w:themeColor="text1"/>
        </w:rPr>
        <w:t>1938</w:t>
      </w:r>
    </w:p>
    <w:p w14:paraId="5E87017B" w14:textId="2DBF538B" w:rsidR="006401E6" w:rsidRDefault="006401E6" w:rsidP="006401E6">
      <w:pPr>
        <w:pStyle w:val="a3"/>
        <w:numPr>
          <w:ilvl w:val="0"/>
          <w:numId w:val="1"/>
        </w:numPr>
        <w:ind w:firstLineChars="0"/>
        <w:rPr>
          <w:color w:val="000000" w:themeColor="text1"/>
        </w:rPr>
      </w:pPr>
      <w:r>
        <w:rPr>
          <w:rFonts w:hint="eastAsia"/>
          <w:color w:val="000000" w:themeColor="text1"/>
        </w:rPr>
        <w:t>晶体管时期：1</w:t>
      </w:r>
      <w:r>
        <w:rPr>
          <w:color w:val="000000" w:themeColor="text1"/>
        </w:rPr>
        <w:t>939</w:t>
      </w:r>
      <w:r>
        <w:rPr>
          <w:rFonts w:hint="eastAsia"/>
          <w:color w:val="000000" w:themeColor="text1"/>
        </w:rPr>
        <w:t>-</w:t>
      </w:r>
      <w:r>
        <w:rPr>
          <w:color w:val="000000" w:themeColor="text1"/>
        </w:rPr>
        <w:t>1958</w:t>
      </w:r>
      <w:r>
        <w:rPr>
          <w:rFonts w:hint="eastAsia"/>
          <w:color w:val="000000" w:themeColor="text1"/>
        </w:rPr>
        <w:t>，晶体管生产和晶体管技术</w:t>
      </w:r>
    </w:p>
    <w:p w14:paraId="24D030D0" w14:textId="21466F5A" w:rsidR="006401E6" w:rsidRDefault="006401E6" w:rsidP="006401E6">
      <w:pPr>
        <w:pStyle w:val="a3"/>
        <w:numPr>
          <w:ilvl w:val="0"/>
          <w:numId w:val="1"/>
        </w:numPr>
        <w:ind w:firstLineChars="0"/>
        <w:rPr>
          <w:color w:val="000000" w:themeColor="text1"/>
        </w:rPr>
      </w:pPr>
      <w:r>
        <w:rPr>
          <w:rFonts w:hint="eastAsia"/>
          <w:color w:val="000000" w:themeColor="text1"/>
        </w:rPr>
        <w:t>集成电路时期：1</w:t>
      </w:r>
      <w:r>
        <w:rPr>
          <w:color w:val="000000" w:themeColor="text1"/>
        </w:rPr>
        <w:t>959</w:t>
      </w:r>
      <w:r>
        <w:rPr>
          <w:rFonts w:hint="eastAsia"/>
          <w:color w:val="000000" w:themeColor="text1"/>
        </w:rPr>
        <w:t>-</w:t>
      </w:r>
      <w:r>
        <w:rPr>
          <w:color w:val="000000" w:themeColor="text1"/>
        </w:rPr>
        <w:t>1978</w:t>
      </w:r>
      <w:r>
        <w:rPr>
          <w:rFonts w:hint="eastAsia"/>
          <w:color w:val="000000" w:themeColor="text1"/>
        </w:rPr>
        <w:t>，平面集成电路</w:t>
      </w:r>
    </w:p>
    <w:p w14:paraId="1EDED923" w14:textId="4BA6E069" w:rsidR="006401E6" w:rsidRDefault="006401E6" w:rsidP="006401E6">
      <w:pPr>
        <w:pStyle w:val="a3"/>
        <w:numPr>
          <w:ilvl w:val="0"/>
          <w:numId w:val="1"/>
        </w:numPr>
        <w:ind w:firstLineChars="0"/>
        <w:rPr>
          <w:color w:val="000000" w:themeColor="text1"/>
        </w:rPr>
      </w:pPr>
      <w:r>
        <w:rPr>
          <w:rFonts w:hint="eastAsia"/>
          <w:color w:val="000000" w:themeColor="text1"/>
        </w:rPr>
        <w:t>个人电脑时期：1</w:t>
      </w:r>
      <w:r>
        <w:rPr>
          <w:color w:val="000000" w:themeColor="text1"/>
        </w:rPr>
        <w:t>971</w:t>
      </w:r>
      <w:r>
        <w:rPr>
          <w:rFonts w:hint="eastAsia"/>
          <w:color w:val="000000" w:themeColor="text1"/>
        </w:rPr>
        <w:t>-</w:t>
      </w:r>
      <w:r>
        <w:rPr>
          <w:color w:val="000000" w:themeColor="text1"/>
        </w:rPr>
        <w:t>1990</w:t>
      </w:r>
      <w:r>
        <w:rPr>
          <w:rFonts w:hint="eastAsia"/>
          <w:color w:val="000000" w:themeColor="text1"/>
        </w:rPr>
        <w:t>，英特尔、苹果</w:t>
      </w:r>
    </w:p>
    <w:p w14:paraId="5BFBEFFD" w14:textId="08071D2B" w:rsidR="006401E6" w:rsidRDefault="006401E6" w:rsidP="006401E6">
      <w:pPr>
        <w:rPr>
          <w:color w:val="000000" w:themeColor="text1"/>
        </w:rPr>
      </w:pPr>
    </w:p>
    <w:p w14:paraId="77C6D9C8" w14:textId="1A87C754" w:rsidR="003D083C" w:rsidRDefault="003D083C" w:rsidP="006401E6">
      <w:pPr>
        <w:rPr>
          <w:color w:val="000000" w:themeColor="text1"/>
        </w:rPr>
      </w:pPr>
      <w:r>
        <w:rPr>
          <w:rFonts w:hint="eastAsia"/>
          <w:color w:val="000000" w:themeColor="text1"/>
        </w:rPr>
        <w:t>肖克利：1</w:t>
      </w:r>
      <w:r>
        <w:rPr>
          <w:color w:val="000000" w:themeColor="text1"/>
        </w:rPr>
        <w:t>956</w:t>
      </w:r>
      <w:r>
        <w:rPr>
          <w:rFonts w:hint="eastAsia"/>
          <w:color w:val="000000" w:themeColor="text1"/>
        </w:rPr>
        <w:t>年获得诺贝尔奖并成立肖克利晶体管公司，吸引大量人才</w:t>
      </w:r>
    </w:p>
    <w:p w14:paraId="65F6966A" w14:textId="5F4F36B9" w:rsidR="003D083C" w:rsidRDefault="003D083C" w:rsidP="006401E6">
      <w:pPr>
        <w:rPr>
          <w:color w:val="000000" w:themeColor="text1"/>
        </w:rPr>
      </w:pPr>
      <w:r>
        <w:rPr>
          <w:rFonts w:hint="eastAsia"/>
          <w:color w:val="000000" w:themeColor="text1"/>
        </w:rPr>
        <w:t>八叛逆接受飞兆（仙童）摄影器材公司的资助于1</w:t>
      </w:r>
      <w:r>
        <w:rPr>
          <w:color w:val="000000" w:themeColor="text1"/>
        </w:rPr>
        <w:t>957</w:t>
      </w:r>
      <w:r>
        <w:rPr>
          <w:rFonts w:hint="eastAsia"/>
          <w:color w:val="000000" w:themeColor="text1"/>
        </w:rPr>
        <w:t>年创办飞兆半导体公司</w:t>
      </w:r>
    </w:p>
    <w:p w14:paraId="7CF3401A" w14:textId="4A4AA312" w:rsidR="003D083C" w:rsidRDefault="000F65A9" w:rsidP="006401E6">
      <w:pPr>
        <w:rPr>
          <w:color w:val="000000" w:themeColor="text1"/>
        </w:rPr>
      </w:pPr>
      <w:r>
        <w:rPr>
          <w:rFonts w:hint="eastAsia"/>
          <w:color w:val="000000" w:themeColor="text1"/>
        </w:rPr>
        <w:t>1</w:t>
      </w:r>
      <w:r>
        <w:rPr>
          <w:color w:val="000000" w:themeColor="text1"/>
        </w:rPr>
        <w:t>955</w:t>
      </w:r>
      <w:r>
        <w:rPr>
          <w:rFonts w:hint="eastAsia"/>
          <w:color w:val="000000" w:themeColor="text1"/>
        </w:rPr>
        <w:t>年，安德鲁斯和邦德采用印刷技术中的光刻技术，使硅晶圆上地扩散窗口得以精准蚀刻</w:t>
      </w:r>
    </w:p>
    <w:p w14:paraId="2C5EBCF0" w14:textId="4671A0D6" w:rsidR="007F5F7D" w:rsidRPr="007F5F7D" w:rsidRDefault="007F5F7D" w:rsidP="006401E6">
      <w:pPr>
        <w:rPr>
          <w:color w:val="2F5496" w:themeColor="accent1" w:themeShade="BF"/>
        </w:rPr>
      </w:pPr>
      <w:r w:rsidRPr="007F5F7D">
        <w:rPr>
          <w:color w:val="2F5496" w:themeColor="accent1" w:themeShade="BF"/>
        </w:rPr>
        <w:t>印制电路板</w:t>
      </w:r>
      <w:r w:rsidR="008633F3">
        <w:rPr>
          <w:rFonts w:hint="eastAsia"/>
          <w:color w:val="2F5496" w:themeColor="accent1" w:themeShade="BF"/>
        </w:rPr>
        <w:t>（P</w:t>
      </w:r>
      <w:r w:rsidR="008633F3">
        <w:rPr>
          <w:color w:val="2F5496" w:themeColor="accent1" w:themeShade="BF"/>
        </w:rPr>
        <w:t>CB</w:t>
      </w:r>
      <w:r w:rsidR="008633F3">
        <w:rPr>
          <w:rFonts w:hint="eastAsia"/>
          <w:color w:val="2F5496" w:themeColor="accent1" w:themeShade="BF"/>
        </w:rPr>
        <w:t>）</w:t>
      </w:r>
      <w:r w:rsidRPr="007F5F7D">
        <w:rPr>
          <w:color w:val="2F5496" w:themeColor="accent1" w:themeShade="BF"/>
        </w:rPr>
        <w:t>的发明者是奥地利人保罗·爱斯勒（</w:t>
      </w:r>
      <w:proofErr w:type="spellStart"/>
      <w:r w:rsidRPr="007F5F7D">
        <w:rPr>
          <w:color w:val="2F5496" w:themeColor="accent1" w:themeShade="BF"/>
        </w:rPr>
        <w:t>PaulEisler</w:t>
      </w:r>
      <w:proofErr w:type="spellEnd"/>
      <w:r w:rsidRPr="007F5F7D">
        <w:rPr>
          <w:color w:val="2F5496" w:themeColor="accent1" w:themeShade="BF"/>
        </w:rPr>
        <w:t>），他于1936年在一个收音机装置内采用了印刷电路板。1943年，美国人将该技术大量使用于军用收音机内。1948年，美国正式认可这个发明用于商业用途。自20世纪50年代中期起，印刷电路版技术才开始被广泛采用。</w:t>
      </w:r>
    </w:p>
    <w:p w14:paraId="4B85FA28" w14:textId="018A9BDE" w:rsidR="000F65A9" w:rsidRPr="0041258B" w:rsidRDefault="0041258B" w:rsidP="006401E6">
      <w:pPr>
        <w:rPr>
          <w:color w:val="FF0000"/>
        </w:rPr>
      </w:pPr>
      <w:r w:rsidRPr="0041258B">
        <w:rPr>
          <w:rFonts w:hint="eastAsia"/>
          <w:color w:val="FF0000"/>
        </w:rPr>
        <w:t>（部分内容整理）</w:t>
      </w:r>
    </w:p>
    <w:p w14:paraId="3D8A3537" w14:textId="44C20180" w:rsidR="0041258B" w:rsidRDefault="0041258B" w:rsidP="006401E6">
      <w:pPr>
        <w:rPr>
          <w:color w:val="000000" w:themeColor="text1"/>
        </w:rPr>
      </w:pPr>
    </w:p>
    <w:p w14:paraId="61C05C89" w14:textId="066866E0" w:rsidR="00E33399" w:rsidRDefault="00250913" w:rsidP="006401E6">
      <w:pPr>
        <w:rPr>
          <w:color w:val="000000" w:themeColor="text1"/>
        </w:rPr>
      </w:pPr>
      <w:r>
        <w:rPr>
          <w:rFonts w:hint="eastAsia"/>
          <w:color w:val="000000" w:themeColor="text1"/>
        </w:rPr>
        <w:t>摩尔定律（戈登 摩尔提出）集成电路上的晶体管密度每两年就会翻倍</w:t>
      </w:r>
    </w:p>
    <w:p w14:paraId="6E3F5253" w14:textId="6130FBB7" w:rsidR="00250913" w:rsidRDefault="00250913" w:rsidP="006401E6">
      <w:pPr>
        <w:rPr>
          <w:color w:val="000000" w:themeColor="text1"/>
        </w:rPr>
      </w:pPr>
      <w:r>
        <w:rPr>
          <w:rFonts w:hint="eastAsia"/>
          <w:color w:val="000000" w:themeColor="text1"/>
        </w:rPr>
        <w:t>摩尔第二定律（岩石定律）：制造这些设备的成本每4年翻一番</w:t>
      </w:r>
    </w:p>
    <w:p w14:paraId="2F358A9A" w14:textId="35300359" w:rsidR="00250913" w:rsidRDefault="00250913" w:rsidP="006401E6">
      <w:pPr>
        <w:rPr>
          <w:color w:val="000000" w:themeColor="text1"/>
        </w:rPr>
      </w:pPr>
    </w:p>
    <w:p w14:paraId="0DFD491F" w14:textId="48EAF14B" w:rsidR="001F0ADB" w:rsidRDefault="001F0ADB" w:rsidP="006401E6">
      <w:pPr>
        <w:rPr>
          <w:color w:val="000000" w:themeColor="text1"/>
        </w:rPr>
      </w:pPr>
    </w:p>
    <w:p w14:paraId="294D69FE" w14:textId="5D9AD1BC" w:rsidR="00977469" w:rsidRDefault="001F0ADB" w:rsidP="006401E6">
      <w:pPr>
        <w:rPr>
          <w:color w:val="000000" w:themeColor="text1"/>
        </w:rPr>
      </w:pPr>
      <w:r>
        <w:rPr>
          <w:rFonts w:hint="eastAsia"/>
          <w:color w:val="000000" w:themeColor="text1"/>
        </w:rPr>
        <w:t>平面工艺：</w:t>
      </w:r>
      <w:r w:rsidR="00977469">
        <w:rPr>
          <w:rFonts w:hint="eastAsia"/>
          <w:color w:val="000000" w:themeColor="text1"/>
        </w:rPr>
        <w:t>在Si半导体芯片上通过氧化、光刻、扩散、离子注入等一系列流程，制作出晶体管和集成电路；器件和电路都在芯片表面一层附近处，整个芯片基本平坦；制作出的晶体管成为平面晶体管</w:t>
      </w:r>
    </w:p>
    <w:p w14:paraId="176CFC0E" w14:textId="5C19F15A" w:rsidR="00977469" w:rsidRDefault="00977469" w:rsidP="006401E6">
      <w:pPr>
        <w:rPr>
          <w:color w:val="000000" w:themeColor="text1"/>
        </w:rPr>
      </w:pPr>
    </w:p>
    <w:p w14:paraId="48241390" w14:textId="16C67706" w:rsidR="009268BD" w:rsidRDefault="009268BD" w:rsidP="006401E6">
      <w:pPr>
        <w:rPr>
          <w:color w:val="000000" w:themeColor="text1"/>
        </w:rPr>
      </w:pPr>
      <w:r>
        <w:rPr>
          <w:rFonts w:hint="eastAsia"/>
          <w:color w:val="000000" w:themeColor="text1"/>
        </w:rPr>
        <w:t>晶片准备</w:t>
      </w:r>
      <m:oMath>
        <m:r>
          <m:rPr>
            <m:sty m:val="p"/>
          </m:rPr>
          <w:rPr>
            <w:rFonts w:ascii="Cambria Math" w:hAnsi="Cambria Math" w:hint="eastAsia"/>
            <w:color w:val="000000" w:themeColor="text1"/>
          </w:rPr>
          <m:t>→</m:t>
        </m:r>
      </m:oMath>
      <w:r>
        <w:rPr>
          <w:rFonts w:hint="eastAsia"/>
          <w:color w:val="000000" w:themeColor="text1"/>
        </w:rPr>
        <w:t>平面工艺</w:t>
      </w:r>
      <m:oMath>
        <m:r>
          <m:rPr>
            <m:sty m:val="p"/>
          </m:rPr>
          <w:rPr>
            <w:rFonts w:ascii="Cambria Math" w:hAnsi="Cambria Math" w:hint="eastAsia"/>
            <w:color w:val="000000" w:themeColor="text1"/>
          </w:rPr>
          <m:t>→</m:t>
        </m:r>
      </m:oMath>
      <w:r>
        <w:rPr>
          <w:rFonts w:hint="eastAsia"/>
          <w:color w:val="000000" w:themeColor="text1"/>
        </w:rPr>
        <w:t>封装测试</w:t>
      </w:r>
    </w:p>
    <w:p w14:paraId="56D0E091" w14:textId="456DDDF6" w:rsidR="009268BD" w:rsidRDefault="009268BD" w:rsidP="006401E6">
      <w:pPr>
        <w:rPr>
          <w:color w:val="000000" w:themeColor="text1"/>
        </w:rPr>
      </w:pPr>
    </w:p>
    <w:p w14:paraId="22E8FBF0" w14:textId="4C8B4878" w:rsidR="008F202B" w:rsidRDefault="008F202B" w:rsidP="006401E6">
      <w:pPr>
        <w:rPr>
          <w:color w:val="000000" w:themeColor="text1"/>
        </w:rPr>
      </w:pPr>
      <w:r>
        <w:rPr>
          <w:rFonts w:hint="eastAsia"/>
          <w:color w:val="000000" w:themeColor="text1"/>
        </w:rPr>
        <w:t>晶体生长：晶圆切、磨、抛（直拉法、区熔法、外延法）</w:t>
      </w:r>
    </w:p>
    <w:p w14:paraId="16680AEC" w14:textId="7B79388F" w:rsidR="008F202B" w:rsidRDefault="008F202B" w:rsidP="006401E6">
      <w:pPr>
        <w:rPr>
          <w:color w:val="000000" w:themeColor="text1"/>
        </w:rPr>
      </w:pPr>
    </w:p>
    <w:p w14:paraId="747BB30B" w14:textId="241758D6" w:rsidR="00170329" w:rsidRDefault="00170329" w:rsidP="006401E6">
      <w:pPr>
        <w:rPr>
          <w:color w:val="000000" w:themeColor="text1"/>
        </w:rPr>
      </w:pPr>
      <w:r>
        <w:rPr>
          <w:rFonts w:hint="eastAsia"/>
          <w:color w:val="000000" w:themeColor="text1"/>
        </w:rPr>
        <w:t>平面工艺流程：</w:t>
      </w:r>
    </w:p>
    <w:p w14:paraId="6A8D9396" w14:textId="657DBB38" w:rsidR="00170329" w:rsidRDefault="00170329" w:rsidP="00170329">
      <w:pPr>
        <w:pStyle w:val="a3"/>
        <w:numPr>
          <w:ilvl w:val="0"/>
          <w:numId w:val="2"/>
        </w:numPr>
        <w:ind w:firstLineChars="0"/>
        <w:rPr>
          <w:color w:val="000000" w:themeColor="text1"/>
        </w:rPr>
      </w:pPr>
      <w:r>
        <w:rPr>
          <w:rFonts w:hint="eastAsia"/>
          <w:color w:val="000000" w:themeColor="text1"/>
        </w:rPr>
        <w:t>准备：准备单晶硅片（平整，无缺陷），硅片表面清洗</w:t>
      </w:r>
    </w:p>
    <w:p w14:paraId="23A83CE5" w14:textId="069930B5" w:rsidR="00101CF0" w:rsidRDefault="003A016B" w:rsidP="00101CF0">
      <w:pPr>
        <w:pStyle w:val="a3"/>
        <w:numPr>
          <w:ilvl w:val="0"/>
          <w:numId w:val="2"/>
        </w:numPr>
        <w:ind w:firstLineChars="0"/>
        <w:rPr>
          <w:color w:val="000000" w:themeColor="text1"/>
        </w:rPr>
      </w:pPr>
      <w:r>
        <w:rPr>
          <w:rFonts w:hint="eastAsia"/>
          <w:color w:val="000000" w:themeColor="text1"/>
        </w:rPr>
        <w:t>氧化：</w:t>
      </w:r>
      <w:r w:rsidR="00101CF0">
        <w:rPr>
          <w:rFonts w:hint="eastAsia"/>
          <w:color w:val="000000" w:themeColor="text1"/>
        </w:rPr>
        <w:t>在硅片两面形成氧化层</w:t>
      </w:r>
      <m:oMath>
        <m:r>
          <w:rPr>
            <w:rFonts w:ascii="Cambria Math" w:hAnsi="Cambria Math"/>
            <w:color w:val="000000" w:themeColor="text1"/>
          </w:rPr>
          <m:t>Si</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oMath>
      <w:r w:rsidR="001835D9">
        <w:rPr>
          <w:rFonts w:hint="eastAsia"/>
          <w:color w:val="000000" w:themeColor="text1"/>
        </w:rPr>
        <w:t>（薄膜生长）</w:t>
      </w:r>
      <w:r w:rsidR="001A4EAC">
        <w:rPr>
          <w:rFonts w:hint="eastAsia"/>
          <w:color w:val="000000" w:themeColor="text1"/>
        </w:rPr>
        <w:t>，为后续磷扩散做准备，热生长一层氧化层作为扩散的掩蔽膜</w:t>
      </w:r>
    </w:p>
    <w:p w14:paraId="3DEE4DB8" w14:textId="2E8EA28E" w:rsidR="001A4EAC" w:rsidRDefault="009E014A" w:rsidP="00101CF0">
      <w:pPr>
        <w:pStyle w:val="a3"/>
        <w:numPr>
          <w:ilvl w:val="0"/>
          <w:numId w:val="2"/>
        </w:numPr>
        <w:ind w:firstLineChars="0"/>
        <w:rPr>
          <w:color w:val="000000" w:themeColor="text1"/>
        </w:rPr>
      </w:pPr>
      <w:r>
        <w:rPr>
          <w:rFonts w:hint="eastAsia"/>
          <w:color w:val="000000" w:themeColor="text1"/>
        </w:rPr>
        <w:t>涂胶：</w:t>
      </w:r>
      <w:r w:rsidR="007F741E">
        <w:rPr>
          <w:rFonts w:hint="eastAsia"/>
          <w:color w:val="000000" w:themeColor="text1"/>
        </w:rPr>
        <w:t>在氧化层上涂上光刻胶（正胶）</w:t>
      </w:r>
      <w:r w:rsidR="00AA71B7">
        <w:rPr>
          <w:rFonts w:hint="eastAsia"/>
          <w:color w:val="000000" w:themeColor="text1"/>
        </w:rPr>
        <w:t>，光刻胶可分为负性胶和正性胶，光照后形成不可溶物质的微负性胶，反之形成可溶性物质的微正性胶</w:t>
      </w:r>
      <w:r w:rsidR="00890896">
        <w:rPr>
          <w:rFonts w:hint="eastAsia"/>
          <w:color w:val="000000" w:themeColor="text1"/>
        </w:rPr>
        <w:t>，涂胶后有个加固过程叫烘烤</w:t>
      </w:r>
    </w:p>
    <w:p w14:paraId="43196B2B" w14:textId="48F94AFB" w:rsidR="00AA71B7" w:rsidRDefault="00CC3451" w:rsidP="00101CF0">
      <w:pPr>
        <w:pStyle w:val="a3"/>
        <w:numPr>
          <w:ilvl w:val="0"/>
          <w:numId w:val="2"/>
        </w:numPr>
        <w:ind w:firstLineChars="0"/>
        <w:rPr>
          <w:color w:val="000000" w:themeColor="text1"/>
        </w:rPr>
      </w:pPr>
      <w:r>
        <w:rPr>
          <w:rFonts w:hint="eastAsia"/>
          <w:color w:val="000000" w:themeColor="text1"/>
        </w:rPr>
        <w:t>曝光：</w:t>
      </w:r>
      <w:r w:rsidR="003F5985">
        <w:rPr>
          <w:rFonts w:hint="eastAsia"/>
          <w:color w:val="000000" w:themeColor="text1"/>
        </w:rPr>
        <w:t>在光刻胶上放上掩膜版，最后曝光形成的窗口最终成为</w:t>
      </w:r>
      <w:proofErr w:type="spellStart"/>
      <w:r w:rsidR="003F5985">
        <w:rPr>
          <w:rFonts w:hint="eastAsia"/>
          <w:color w:val="000000" w:themeColor="text1"/>
        </w:rPr>
        <w:t>pn</w:t>
      </w:r>
      <w:proofErr w:type="spellEnd"/>
      <w:r w:rsidR="003F5985">
        <w:rPr>
          <w:rFonts w:hint="eastAsia"/>
          <w:color w:val="000000" w:themeColor="text1"/>
        </w:rPr>
        <w:t>结二极管的位置</w:t>
      </w:r>
    </w:p>
    <w:p w14:paraId="1EBE6A42" w14:textId="6D9C39AF" w:rsidR="003F5985" w:rsidRDefault="00E87180" w:rsidP="00101CF0">
      <w:pPr>
        <w:pStyle w:val="a3"/>
        <w:numPr>
          <w:ilvl w:val="0"/>
          <w:numId w:val="2"/>
        </w:numPr>
        <w:ind w:firstLineChars="0"/>
        <w:rPr>
          <w:color w:val="000000" w:themeColor="text1"/>
        </w:rPr>
      </w:pPr>
      <w:r>
        <w:rPr>
          <w:rFonts w:hint="eastAsia"/>
          <w:color w:val="000000" w:themeColor="text1"/>
        </w:rPr>
        <w:t>显影：</w:t>
      </w:r>
      <w:r w:rsidR="005B2855">
        <w:rPr>
          <w:rFonts w:hint="eastAsia"/>
          <w:color w:val="000000" w:themeColor="text1"/>
        </w:rPr>
        <w:t>使用显影液除去曝光后硅片上应去掉的那部分光致蚀剂</w:t>
      </w:r>
      <w:r w:rsidR="00086440">
        <w:rPr>
          <w:rFonts w:hint="eastAsia"/>
          <w:color w:val="000000" w:themeColor="text1"/>
        </w:rPr>
        <w:t>，再进行烘烤坚膜，除去</w:t>
      </w:r>
      <w:r w:rsidR="00135A0D">
        <w:rPr>
          <w:rFonts w:hint="eastAsia"/>
          <w:color w:val="000000" w:themeColor="text1"/>
        </w:rPr>
        <w:t>多余</w:t>
      </w:r>
      <w:r w:rsidR="00086440">
        <w:rPr>
          <w:rFonts w:hint="eastAsia"/>
          <w:color w:val="000000" w:themeColor="text1"/>
        </w:rPr>
        <w:t>光刻胶</w:t>
      </w:r>
    </w:p>
    <w:p w14:paraId="17037FAF" w14:textId="6B88A2A1" w:rsidR="0066447F" w:rsidRDefault="0066447F" w:rsidP="00101CF0">
      <w:pPr>
        <w:pStyle w:val="a3"/>
        <w:numPr>
          <w:ilvl w:val="0"/>
          <w:numId w:val="2"/>
        </w:numPr>
        <w:ind w:firstLineChars="0"/>
        <w:rPr>
          <w:color w:val="000000" w:themeColor="text1"/>
        </w:rPr>
      </w:pPr>
      <w:r>
        <w:rPr>
          <w:rFonts w:hint="eastAsia"/>
          <w:color w:val="000000" w:themeColor="text1"/>
        </w:rPr>
        <w:t>腐蚀：</w:t>
      </w:r>
      <w:r w:rsidR="00135A0D">
        <w:rPr>
          <w:rFonts w:hint="eastAsia"/>
          <w:color w:val="000000" w:themeColor="text1"/>
        </w:rPr>
        <w:t>光刻胶有一定抗腐蚀能力，这样腐蚀只会破坏没有光刻胶处的氧化膜；腐蚀液只能对二氧化硅膜、铝膜、铬膜起腐蚀作用</w:t>
      </w:r>
      <w:r w:rsidR="001900AF">
        <w:rPr>
          <w:rFonts w:hint="eastAsia"/>
          <w:color w:val="000000" w:themeColor="text1"/>
        </w:rPr>
        <w:t>，而对硅和其他材料无作用</w:t>
      </w:r>
      <w:r w:rsidR="00AB5BBE">
        <w:rPr>
          <w:rFonts w:hint="eastAsia"/>
          <w:color w:val="000000" w:themeColor="text1"/>
        </w:rPr>
        <w:t>（控制腐蚀速度和时间）</w:t>
      </w:r>
      <w:r w:rsidR="00B325D4">
        <w:rPr>
          <w:rFonts w:hint="eastAsia"/>
          <w:color w:val="000000" w:themeColor="text1"/>
        </w:rPr>
        <w:t>，常采用氢氟酸-氟化铵缓冲腐蚀液</w:t>
      </w:r>
    </w:p>
    <w:p w14:paraId="5A80E63D" w14:textId="5F938782" w:rsidR="00AB5BBE" w:rsidRDefault="00E16E9F" w:rsidP="00101CF0">
      <w:pPr>
        <w:pStyle w:val="a3"/>
        <w:numPr>
          <w:ilvl w:val="0"/>
          <w:numId w:val="2"/>
        </w:numPr>
        <w:ind w:firstLineChars="0"/>
        <w:rPr>
          <w:color w:val="000000" w:themeColor="text1"/>
        </w:rPr>
      </w:pPr>
      <w:r>
        <w:rPr>
          <w:rFonts w:hint="eastAsia"/>
          <w:color w:val="000000" w:themeColor="text1"/>
        </w:rPr>
        <w:t>去胶：</w:t>
      </w:r>
      <w:r w:rsidR="005942C8">
        <w:rPr>
          <w:rFonts w:hint="eastAsia"/>
          <w:color w:val="000000" w:themeColor="text1"/>
        </w:rPr>
        <w:t>溶剂去胶；氧化去胶；等离子去胶</w:t>
      </w:r>
    </w:p>
    <w:p w14:paraId="39C2733F" w14:textId="719D2592" w:rsidR="005942C8" w:rsidRDefault="00F53903" w:rsidP="00101CF0">
      <w:pPr>
        <w:pStyle w:val="a3"/>
        <w:numPr>
          <w:ilvl w:val="0"/>
          <w:numId w:val="2"/>
        </w:numPr>
        <w:ind w:firstLineChars="0"/>
        <w:rPr>
          <w:color w:val="000000" w:themeColor="text1"/>
        </w:rPr>
      </w:pPr>
      <w:r>
        <w:rPr>
          <w:rFonts w:hint="eastAsia"/>
          <w:color w:val="000000" w:themeColor="text1"/>
        </w:rPr>
        <w:lastRenderedPageBreak/>
        <w:t>杂质扩散：</w:t>
      </w:r>
    </w:p>
    <w:p w14:paraId="34B74C19" w14:textId="501B0416" w:rsidR="00987FF7" w:rsidRDefault="00987FF7" w:rsidP="00101CF0">
      <w:pPr>
        <w:pStyle w:val="a3"/>
        <w:numPr>
          <w:ilvl w:val="0"/>
          <w:numId w:val="2"/>
        </w:numPr>
        <w:ind w:firstLineChars="0"/>
        <w:rPr>
          <w:color w:val="000000" w:themeColor="text1"/>
        </w:rPr>
      </w:pPr>
      <w:r>
        <w:rPr>
          <w:rFonts w:hint="eastAsia"/>
          <w:color w:val="000000" w:themeColor="text1"/>
        </w:rPr>
        <w:t>驱入：</w:t>
      </w:r>
      <w:r w:rsidR="00637B63">
        <w:rPr>
          <w:rFonts w:hint="eastAsia"/>
          <w:color w:val="000000" w:themeColor="text1"/>
        </w:rPr>
        <w:t>硅片经过适当清洗后，进行杂质再分布，形成</w:t>
      </w:r>
      <w:proofErr w:type="spellStart"/>
      <w:r w:rsidR="00637B63">
        <w:rPr>
          <w:rFonts w:hint="eastAsia"/>
          <w:color w:val="000000" w:themeColor="text1"/>
        </w:rPr>
        <w:t>pn</w:t>
      </w:r>
      <w:proofErr w:type="spellEnd"/>
      <w:r w:rsidR="00637B63">
        <w:rPr>
          <w:rFonts w:hint="eastAsia"/>
          <w:color w:val="000000" w:themeColor="text1"/>
        </w:rPr>
        <w:t>结</w:t>
      </w:r>
    </w:p>
    <w:p w14:paraId="3B079654" w14:textId="53CB941E" w:rsidR="00943B1D" w:rsidRDefault="00943B1D" w:rsidP="00101CF0">
      <w:pPr>
        <w:pStyle w:val="a3"/>
        <w:numPr>
          <w:ilvl w:val="0"/>
          <w:numId w:val="2"/>
        </w:numPr>
        <w:ind w:firstLineChars="0"/>
        <w:rPr>
          <w:color w:val="000000" w:themeColor="text1"/>
        </w:rPr>
      </w:pPr>
      <w:r>
        <w:rPr>
          <w:rFonts w:hint="eastAsia"/>
          <w:color w:val="000000" w:themeColor="text1"/>
        </w:rPr>
        <w:t>外延：</w:t>
      </w:r>
    </w:p>
    <w:p w14:paraId="43FE1C37" w14:textId="71A6C108" w:rsidR="00483574" w:rsidRDefault="00483574" w:rsidP="00101CF0">
      <w:pPr>
        <w:pStyle w:val="a3"/>
        <w:numPr>
          <w:ilvl w:val="0"/>
          <w:numId w:val="2"/>
        </w:numPr>
        <w:ind w:firstLineChars="0"/>
        <w:rPr>
          <w:color w:val="000000" w:themeColor="text1"/>
        </w:rPr>
      </w:pPr>
      <w:r>
        <w:rPr>
          <w:rFonts w:hint="eastAsia"/>
          <w:color w:val="000000" w:themeColor="text1"/>
        </w:rPr>
        <w:t>隔离</w:t>
      </w:r>
    </w:p>
    <w:p w14:paraId="254841E0" w14:textId="1093F587" w:rsidR="00483574" w:rsidRDefault="00483574" w:rsidP="00101CF0">
      <w:pPr>
        <w:pStyle w:val="a3"/>
        <w:numPr>
          <w:ilvl w:val="0"/>
          <w:numId w:val="2"/>
        </w:numPr>
        <w:ind w:firstLineChars="0"/>
        <w:rPr>
          <w:color w:val="000000" w:themeColor="text1"/>
        </w:rPr>
      </w:pPr>
      <w:r>
        <w:rPr>
          <w:rFonts w:hint="eastAsia"/>
          <w:color w:val="000000" w:themeColor="text1"/>
        </w:rPr>
        <w:t>金属化</w:t>
      </w:r>
      <w:r w:rsidR="00CA0C5B">
        <w:rPr>
          <w:rFonts w:hint="eastAsia"/>
          <w:color w:val="000000" w:themeColor="text1"/>
        </w:rPr>
        <w:t>：</w:t>
      </w:r>
      <w:r w:rsidR="006F4D4F">
        <w:rPr>
          <w:rFonts w:hint="eastAsia"/>
          <w:color w:val="000000" w:themeColor="text1"/>
        </w:rPr>
        <w:t>在外层覆盖金属，使得器件与外部连接起来，有多种方法</w:t>
      </w:r>
    </w:p>
    <w:p w14:paraId="173EF4D7" w14:textId="73E9A2F1" w:rsidR="006F4D4F" w:rsidRDefault="004A10B5" w:rsidP="00101CF0">
      <w:pPr>
        <w:pStyle w:val="a3"/>
        <w:numPr>
          <w:ilvl w:val="0"/>
          <w:numId w:val="2"/>
        </w:numPr>
        <w:ind w:firstLineChars="0"/>
        <w:rPr>
          <w:color w:val="000000" w:themeColor="text1"/>
        </w:rPr>
      </w:pPr>
      <w:r>
        <w:rPr>
          <w:rFonts w:hint="eastAsia"/>
          <w:color w:val="000000" w:themeColor="text1"/>
        </w:rPr>
        <w:t>封装：</w:t>
      </w:r>
    </w:p>
    <w:p w14:paraId="651CEE3C" w14:textId="08EDB68E" w:rsidR="00DC2DB0" w:rsidRDefault="00DC2DB0" w:rsidP="00DC2DB0">
      <w:pPr>
        <w:rPr>
          <w:color w:val="000000" w:themeColor="text1"/>
        </w:rPr>
      </w:pPr>
    </w:p>
    <w:p w14:paraId="68AAC5BD" w14:textId="7A70CB95" w:rsidR="00DC2DB0" w:rsidRPr="00796BF4" w:rsidRDefault="00DC2DB0" w:rsidP="00DC2DB0">
      <w:pPr>
        <w:rPr>
          <w:color w:val="FF0000"/>
        </w:rPr>
      </w:pPr>
    </w:p>
    <w:p w14:paraId="543F10DC" w14:textId="496480C4" w:rsidR="00DC2DB0" w:rsidRPr="00796BF4" w:rsidRDefault="00CE0E40" w:rsidP="00DC2DB0">
      <w:pPr>
        <w:rPr>
          <w:color w:val="FF0000"/>
        </w:rPr>
      </w:pPr>
      <w:r w:rsidRPr="00796BF4">
        <w:rPr>
          <w:rFonts w:hint="eastAsia"/>
          <w:color w:val="FF0000"/>
        </w:rPr>
        <w:t>半导体器件发展最新进展：</w:t>
      </w:r>
    </w:p>
    <w:p w14:paraId="2FACCB53" w14:textId="13010D1E" w:rsidR="00796BF4" w:rsidRPr="00796BF4" w:rsidRDefault="00796BF4" w:rsidP="00DC2DB0">
      <w:pPr>
        <w:rPr>
          <w:color w:val="FF0000"/>
        </w:rPr>
      </w:pPr>
    </w:p>
    <w:p w14:paraId="2A60E2D6" w14:textId="5F8B1B0C" w:rsidR="00796BF4" w:rsidRDefault="00796BF4" w:rsidP="00DC2DB0">
      <w:pPr>
        <w:rPr>
          <w:color w:val="FF0000"/>
        </w:rPr>
      </w:pPr>
      <w:r w:rsidRPr="00796BF4">
        <w:rPr>
          <w:rFonts w:hint="eastAsia"/>
          <w:color w:val="FF0000"/>
        </w:rPr>
        <w:t>半导体相关历史：</w:t>
      </w:r>
    </w:p>
    <w:p w14:paraId="769976D8" w14:textId="7871345A" w:rsidR="00796BF4" w:rsidRDefault="00796BF4" w:rsidP="00DC2DB0">
      <w:pPr>
        <w:rPr>
          <w:color w:val="FF0000"/>
        </w:rPr>
      </w:pPr>
    </w:p>
    <w:p w14:paraId="29F25283" w14:textId="50544222" w:rsidR="00796BF4" w:rsidRDefault="00796BF4" w:rsidP="00DC2DB0">
      <w:pPr>
        <w:rPr>
          <w:color w:val="FF0000"/>
        </w:rPr>
      </w:pPr>
    </w:p>
    <w:p w14:paraId="4B79E453" w14:textId="1E39130E" w:rsidR="00796BF4" w:rsidRDefault="00796BF4" w:rsidP="00DC2DB0">
      <w:pPr>
        <w:rPr>
          <w:color w:val="FF0000"/>
        </w:rPr>
      </w:pPr>
    </w:p>
    <w:p w14:paraId="0E9CBDD5" w14:textId="1A9834DC" w:rsidR="00796BF4" w:rsidRPr="00796BF4" w:rsidRDefault="00796BF4" w:rsidP="00DC2DB0">
      <w:pPr>
        <w:rPr>
          <w:b/>
          <w:bCs/>
          <w:color w:val="000000" w:themeColor="text1"/>
        </w:rPr>
      </w:pPr>
      <w:r w:rsidRPr="00796BF4">
        <w:rPr>
          <w:rFonts w:hint="eastAsia"/>
          <w:b/>
          <w:bCs/>
          <w:color w:val="000000" w:themeColor="text1"/>
        </w:rPr>
        <w:t>第二章：晶体结构与缺陷</w:t>
      </w:r>
    </w:p>
    <w:p w14:paraId="5C30A101" w14:textId="7C975088" w:rsidR="00796BF4" w:rsidRDefault="00D2651D" w:rsidP="00DC2DB0">
      <w:pPr>
        <w:rPr>
          <w:color w:val="000000" w:themeColor="text1"/>
        </w:rPr>
      </w:pPr>
      <w:r>
        <w:rPr>
          <w:rFonts w:hint="eastAsia"/>
          <w:color w:val="000000" w:themeColor="text1"/>
        </w:rPr>
        <w:t>半导体分为元素半导体和化合物半导体</w:t>
      </w:r>
    </w:p>
    <w:p w14:paraId="4567C6D3" w14:textId="257F92CF" w:rsidR="00523E0A" w:rsidRDefault="00523E0A" w:rsidP="00DC2DB0">
      <w:pPr>
        <w:rPr>
          <w:color w:val="000000" w:themeColor="text1"/>
        </w:rPr>
      </w:pPr>
      <w:r>
        <w:rPr>
          <w:rFonts w:hint="eastAsia"/>
          <w:color w:val="000000" w:themeColor="text1"/>
        </w:rPr>
        <w:t>固体材料主要结构类型：晶体（单晶体、多晶体）、非晶体、准晶体、纳米</w:t>
      </w:r>
      <w:r w:rsidR="009B3601">
        <w:rPr>
          <w:rFonts w:hint="eastAsia"/>
          <w:color w:val="000000" w:themeColor="text1"/>
        </w:rPr>
        <w:t>晶体</w:t>
      </w:r>
    </w:p>
    <w:p w14:paraId="2A2FD350" w14:textId="36A4DDAD" w:rsidR="009B3601" w:rsidRDefault="009B3601" w:rsidP="00DC2DB0">
      <w:pPr>
        <w:rPr>
          <w:color w:val="000000" w:themeColor="text1"/>
        </w:rPr>
      </w:pPr>
    </w:p>
    <w:p w14:paraId="6DD8F4DC" w14:textId="275F251D" w:rsidR="00D33115" w:rsidRDefault="00D33115" w:rsidP="00DC2DB0">
      <w:pPr>
        <w:rPr>
          <w:color w:val="000000" w:themeColor="text1"/>
        </w:rPr>
      </w:pPr>
      <w:r>
        <w:rPr>
          <w:rFonts w:hint="eastAsia"/>
          <w:color w:val="000000" w:themeColor="text1"/>
        </w:rPr>
        <w:t>晶体结构：粒子在固体中的空间排列方式成为晶体结构</w:t>
      </w:r>
    </w:p>
    <w:p w14:paraId="081F9DAF" w14:textId="02ACF874" w:rsidR="00D33115" w:rsidRDefault="0084025E" w:rsidP="00DC2DB0">
      <w:pPr>
        <w:rPr>
          <w:color w:val="000000" w:themeColor="text1"/>
        </w:rPr>
      </w:pPr>
      <w:r>
        <w:rPr>
          <w:rFonts w:hint="eastAsia"/>
          <w:color w:val="000000" w:themeColor="text1"/>
        </w:rPr>
        <w:t>空间点阵（布喇菲点阵）：</w:t>
      </w:r>
      <w:r w:rsidR="00FC6408">
        <w:rPr>
          <w:rFonts w:hint="eastAsia"/>
          <w:color w:val="000000" w:themeColor="text1"/>
        </w:rPr>
        <w:t>晶体内部结构可以概括为一些相同的点子的有规律周期性无限分布</w:t>
      </w:r>
      <w:r w:rsidR="0045328C">
        <w:rPr>
          <w:rFonts w:hint="eastAsia"/>
          <w:color w:val="000000" w:themeColor="text1"/>
        </w:rPr>
        <w:t>，点子可以是原子、离子、分子或其他集团的重心</w:t>
      </w:r>
    </w:p>
    <w:p w14:paraId="40C41B2F" w14:textId="3C2D7001" w:rsidR="0045328C" w:rsidRDefault="001D2C13" w:rsidP="00DC2DB0">
      <w:pPr>
        <w:rPr>
          <w:color w:val="000000" w:themeColor="text1"/>
        </w:rPr>
      </w:pPr>
      <w:r>
        <w:rPr>
          <w:rFonts w:hint="eastAsia"/>
          <w:color w:val="000000" w:themeColor="text1"/>
        </w:rPr>
        <w:t>结点代表结构中相同的位置，每个结点周围情况一样，通常代表基元的重心</w:t>
      </w:r>
    </w:p>
    <w:p w14:paraId="362EB9F2" w14:textId="5DB50FCC" w:rsidR="001D2C13" w:rsidRDefault="00416119" w:rsidP="00DC2DB0">
      <w:pPr>
        <w:rPr>
          <w:color w:val="000000" w:themeColor="text1"/>
        </w:rPr>
      </w:pPr>
      <w:r>
        <w:rPr>
          <w:rFonts w:hint="eastAsia"/>
          <w:color w:val="000000" w:themeColor="text1"/>
        </w:rPr>
        <w:t>基元：</w:t>
      </w:r>
      <w:r w:rsidR="00550797">
        <w:rPr>
          <w:rFonts w:hint="eastAsia"/>
          <w:color w:val="000000" w:themeColor="text1"/>
        </w:rPr>
        <w:t>重复排列的具体基本结构单元称为基元</w:t>
      </w:r>
    </w:p>
    <w:p w14:paraId="062BE53F" w14:textId="184FDF8D" w:rsidR="00550797" w:rsidRDefault="006B4651" w:rsidP="00DC2DB0">
      <w:pPr>
        <w:rPr>
          <w:color w:val="000000" w:themeColor="text1"/>
        </w:rPr>
      </w:pPr>
      <w:r>
        <w:rPr>
          <w:rFonts w:hint="eastAsia"/>
          <w:color w:val="000000" w:themeColor="text1"/>
        </w:rPr>
        <w:t>（基元+点阵=晶体</w:t>
      </w:r>
      <w:r w:rsidR="0003267E">
        <w:rPr>
          <w:rFonts w:hint="eastAsia"/>
          <w:color w:val="000000" w:themeColor="text1"/>
        </w:rPr>
        <w:t>结构</w:t>
      </w:r>
      <w:r>
        <w:rPr>
          <w:rFonts w:hint="eastAsia"/>
          <w:color w:val="000000" w:themeColor="text1"/>
        </w:rPr>
        <w:t>）</w:t>
      </w:r>
    </w:p>
    <w:p w14:paraId="3FA5C16C" w14:textId="25021527" w:rsidR="006B4651" w:rsidRDefault="006B4651" w:rsidP="00DC2DB0">
      <w:pPr>
        <w:rPr>
          <w:color w:val="000000" w:themeColor="text1"/>
        </w:rPr>
      </w:pPr>
    </w:p>
    <w:p w14:paraId="5BF24DE9" w14:textId="314ECCAF" w:rsidR="00316EEC" w:rsidRDefault="00316EEC" w:rsidP="00DC2DB0">
      <w:pPr>
        <w:rPr>
          <w:color w:val="000000" w:themeColor="text1"/>
        </w:rPr>
      </w:pPr>
      <w:r>
        <w:rPr>
          <w:rFonts w:hint="eastAsia"/>
          <w:color w:val="000000" w:themeColor="text1"/>
        </w:rPr>
        <w:t>布喇菲格子：</w:t>
      </w:r>
    </w:p>
    <w:p w14:paraId="370F1C88" w14:textId="7504A724" w:rsidR="00316EEC" w:rsidRDefault="00316EEC" w:rsidP="00DC2DB0">
      <w:pPr>
        <w:rPr>
          <w:color w:val="000000" w:themeColor="text1"/>
        </w:rPr>
      </w:pPr>
      <w:r>
        <w:rPr>
          <w:rFonts w:hint="eastAsia"/>
          <w:color w:val="000000" w:themeColor="text1"/>
        </w:rPr>
        <w:t>晶格：通过点阵中的结点可以做很多平行的直线族和平行的晶面组，点阵就成为一些网格，称为晶格</w:t>
      </w:r>
    </w:p>
    <w:p w14:paraId="4E8CFDC6" w14:textId="7C92FDD4" w:rsidR="00316EEC" w:rsidRDefault="009B6514" w:rsidP="00DC2DB0">
      <w:pPr>
        <w:rPr>
          <w:color w:val="000000" w:themeColor="text1"/>
        </w:rPr>
      </w:pPr>
      <w:r>
        <w:rPr>
          <w:rFonts w:hint="eastAsia"/>
          <w:color w:val="000000" w:themeColor="text1"/>
        </w:rPr>
        <w:t>把</w:t>
      </w:r>
      <w:r w:rsidR="002E0936">
        <w:rPr>
          <w:rFonts w:hint="eastAsia"/>
          <w:color w:val="000000" w:themeColor="text1"/>
        </w:rPr>
        <w:t>晶格基元抽象为一个几何点，点的集合称为布喇菲点阵或布喇菲格子，如果其完全由一种相同的原子组成就称为布喇菲格子，如果晶体的基元包含两种或两种以上的原子，称为复式格子，每个基元中</w:t>
      </w:r>
      <w:r w:rsidR="007C6427">
        <w:rPr>
          <w:rFonts w:hint="eastAsia"/>
          <w:color w:val="000000" w:themeColor="text1"/>
        </w:rPr>
        <w:t>相应的同种原子各构成的和结点相同的网格称为子晶格</w:t>
      </w:r>
    </w:p>
    <w:p w14:paraId="4D41D8D4" w14:textId="62D32E02" w:rsidR="007C6427" w:rsidRDefault="007C6427" w:rsidP="00DC2DB0">
      <w:pPr>
        <w:rPr>
          <w:color w:val="000000" w:themeColor="text1"/>
        </w:rPr>
      </w:pPr>
    </w:p>
    <w:p w14:paraId="5A98E1A9" w14:textId="7B737B97" w:rsidR="00AD7F17" w:rsidRDefault="00AD7F17" w:rsidP="00DC2DB0">
      <w:pPr>
        <w:rPr>
          <w:color w:val="000000" w:themeColor="text1"/>
        </w:rPr>
      </w:pPr>
      <w:r>
        <w:rPr>
          <w:rFonts w:hint="eastAsia"/>
          <w:color w:val="000000" w:themeColor="text1"/>
        </w:rPr>
        <w:t>原（晶）胞：</w:t>
      </w:r>
      <w:r w:rsidR="005519CF">
        <w:rPr>
          <w:rFonts w:hint="eastAsia"/>
          <w:color w:val="000000" w:themeColor="text1"/>
        </w:rPr>
        <w:t>晶体的最小重复单元</w:t>
      </w:r>
      <w:r w:rsidR="00BE63AF">
        <w:rPr>
          <w:rFonts w:hint="eastAsia"/>
          <w:color w:val="000000" w:themeColor="text1"/>
        </w:rPr>
        <w:t>，对于简单晶格，可以利用三个位置矢量的叠加表示任意原子的位置，对于复式晶格，则还需要加上原胞中其相对位置</w:t>
      </w:r>
    </w:p>
    <w:p w14:paraId="18593C34" w14:textId="1A67DF53" w:rsidR="00BE63AF" w:rsidRDefault="00BE63AF" w:rsidP="00DC2DB0">
      <w:pPr>
        <w:rPr>
          <w:color w:val="000000" w:themeColor="text1"/>
        </w:rPr>
      </w:pPr>
    </w:p>
    <w:p w14:paraId="24E0E0E4" w14:textId="0B61B83C" w:rsidR="00E741E0" w:rsidRPr="00E741E0" w:rsidRDefault="006D51B4" w:rsidP="00DC2DB0">
      <w:pPr>
        <w:rPr>
          <w:color w:val="000000" w:themeColor="text1"/>
        </w:rPr>
      </w:pPr>
      <w:r>
        <w:rPr>
          <w:rFonts w:hint="eastAsia"/>
          <w:color w:val="000000" w:themeColor="text1"/>
        </w:rPr>
        <w:t>固体物理学原胞：</w:t>
      </w:r>
      <w:r w:rsidR="00367224">
        <w:rPr>
          <w:rFonts w:hint="eastAsia"/>
          <w:color w:val="000000" w:themeColor="text1"/>
        </w:rPr>
        <w:t>原胞最小重复单元，结点只在顶角上，内部和面上不含其它结点，固体物理学原胞只含一种原子</w:t>
      </w:r>
      <w:r w:rsidR="00E741E0">
        <w:rPr>
          <w:rFonts w:hint="eastAsia"/>
          <w:color w:val="000000" w:themeColor="text1"/>
        </w:rPr>
        <w:t>，基矢一般用</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3</m:t>
            </m:r>
          </m:sub>
        </m:sSub>
      </m:oMath>
      <w:r w:rsidR="00E741E0">
        <w:rPr>
          <w:rFonts w:hint="eastAsia"/>
          <w:color w:val="000000" w:themeColor="text1"/>
        </w:rPr>
        <w:t>表示</w:t>
      </w:r>
    </w:p>
    <w:p w14:paraId="265DD399" w14:textId="03D0032F" w:rsidR="00367224" w:rsidRDefault="004E4D8C" w:rsidP="00DC2DB0">
      <w:pPr>
        <w:rPr>
          <w:color w:val="000000" w:themeColor="text1"/>
        </w:rPr>
      </w:pPr>
      <w:r>
        <w:rPr>
          <w:rFonts w:hint="eastAsia"/>
          <w:color w:val="000000" w:themeColor="text1"/>
        </w:rPr>
        <w:t>结晶学原胞：</w:t>
      </w:r>
      <w:r w:rsidR="004F09A4">
        <w:rPr>
          <w:rFonts w:hint="eastAsia"/>
          <w:color w:val="000000" w:themeColor="text1"/>
        </w:rPr>
        <w:t>为了反映晶体的周期性和对称性，取最小重复单元的几倍作为原胞，结点不仅在顶角上，也可在体心和面心上</w:t>
      </w:r>
      <w:r w:rsidR="00E741E0">
        <w:rPr>
          <w:rFonts w:hint="eastAsia"/>
          <w:color w:val="000000" w:themeColor="text1"/>
        </w:rPr>
        <w:t>，基矢一般用</w:t>
      </w:r>
      <w:proofErr w:type="spellStart"/>
      <w:r w:rsidR="00E741E0">
        <w:rPr>
          <w:rFonts w:hint="eastAsia"/>
          <w:color w:val="000000" w:themeColor="text1"/>
        </w:rPr>
        <w:t>a</w:t>
      </w:r>
      <w:r w:rsidR="00E741E0">
        <w:rPr>
          <w:color w:val="000000" w:themeColor="text1"/>
        </w:rPr>
        <w:t>,b,c</w:t>
      </w:r>
      <w:proofErr w:type="spellEnd"/>
      <w:r w:rsidR="00E741E0">
        <w:rPr>
          <w:rFonts w:hint="eastAsia"/>
          <w:color w:val="000000" w:themeColor="text1"/>
        </w:rPr>
        <w:t>表示</w:t>
      </w:r>
    </w:p>
    <w:p w14:paraId="5E16DCF7" w14:textId="77777777" w:rsidR="00E741E0" w:rsidRDefault="00E741E0" w:rsidP="00DC2DB0">
      <w:pPr>
        <w:rPr>
          <w:color w:val="000000" w:themeColor="text1"/>
        </w:rPr>
      </w:pPr>
    </w:p>
    <w:p w14:paraId="13EBFA34" w14:textId="574CE20E" w:rsidR="004F09A4" w:rsidRDefault="00B450D7" w:rsidP="00DC2DB0">
      <w:pPr>
        <w:rPr>
          <w:color w:val="000000" w:themeColor="text1"/>
        </w:rPr>
      </w:pPr>
      <w:r>
        <w:rPr>
          <w:rFonts w:hint="eastAsia"/>
          <w:color w:val="000000" w:themeColor="text1"/>
        </w:rPr>
        <w:t>几种简单晶体结构：简立方结构；</w:t>
      </w:r>
      <w:r w:rsidR="00014703">
        <w:rPr>
          <w:rFonts w:hint="eastAsia"/>
          <w:color w:val="000000" w:themeColor="text1"/>
        </w:rPr>
        <w:t>体心立方结构；面心立方结构；金刚石与闪锌矿</w:t>
      </w:r>
      <w:r w:rsidR="00776776">
        <w:rPr>
          <w:rFonts w:hint="eastAsia"/>
          <w:color w:val="000000" w:themeColor="text1"/>
        </w:rPr>
        <w:t>（金刚石结构的顶角和面心为硫离子，内部为锌离子）</w:t>
      </w:r>
      <w:r w:rsidR="00014703">
        <w:rPr>
          <w:rFonts w:hint="eastAsia"/>
          <w:color w:val="000000" w:themeColor="text1"/>
        </w:rPr>
        <w:t>结构</w:t>
      </w:r>
      <w:r w:rsidR="000B6687">
        <w:rPr>
          <w:rFonts w:hint="eastAsia"/>
          <w:color w:val="000000" w:themeColor="text1"/>
        </w:rPr>
        <w:t>（注意个别原子的不等价）</w:t>
      </w:r>
      <w:r w:rsidR="00F36032">
        <w:rPr>
          <w:rFonts w:hint="eastAsia"/>
          <w:color w:val="000000" w:themeColor="text1"/>
        </w:rPr>
        <w:t>；密积结构</w:t>
      </w:r>
      <w:r w:rsidR="00964B28">
        <w:rPr>
          <w:rFonts w:hint="eastAsia"/>
          <w:color w:val="000000" w:themeColor="text1"/>
        </w:rPr>
        <w:t>（立方密积结构A</w:t>
      </w:r>
      <w:r w:rsidR="00964B28">
        <w:rPr>
          <w:color w:val="000000" w:themeColor="text1"/>
        </w:rPr>
        <w:t>BCABC</w:t>
      </w:r>
      <w:r w:rsidR="00964B28">
        <w:rPr>
          <w:rFonts w:hint="eastAsia"/>
          <w:color w:val="000000" w:themeColor="text1"/>
        </w:rPr>
        <w:t>；六角密积结构A</w:t>
      </w:r>
      <w:r w:rsidR="00964B28">
        <w:rPr>
          <w:color w:val="000000" w:themeColor="text1"/>
        </w:rPr>
        <w:t>BAB</w:t>
      </w:r>
      <w:r w:rsidR="00964B28">
        <w:rPr>
          <w:rFonts w:hint="eastAsia"/>
          <w:color w:val="000000" w:themeColor="text1"/>
        </w:rPr>
        <w:t>）</w:t>
      </w:r>
      <w:r w:rsidR="00300C7C" w:rsidRPr="00300C7C">
        <w:rPr>
          <w:rFonts w:hint="eastAsia"/>
          <w:color w:val="FF0000"/>
        </w:rPr>
        <w:t>（注意</w:t>
      </w:r>
      <w:r w:rsidR="001D582A">
        <w:rPr>
          <w:rFonts w:hint="eastAsia"/>
          <w:color w:val="FF0000"/>
        </w:rPr>
        <w:t>其固体物理学晶胞和</w:t>
      </w:r>
      <w:r w:rsidR="00300C7C" w:rsidRPr="00300C7C">
        <w:rPr>
          <w:rFonts w:hint="eastAsia"/>
          <w:color w:val="FF0000"/>
        </w:rPr>
        <w:t>怎样取</w:t>
      </w:r>
      <w:r w:rsidR="00734B34">
        <w:rPr>
          <w:rFonts w:hint="eastAsia"/>
          <w:color w:val="FF0000"/>
        </w:rPr>
        <w:t>固体物理学</w:t>
      </w:r>
      <w:r w:rsidR="006F5960">
        <w:rPr>
          <w:rFonts w:hint="eastAsia"/>
          <w:color w:val="FF0000"/>
        </w:rPr>
        <w:t>原胞</w:t>
      </w:r>
      <w:r w:rsidR="00734B34">
        <w:rPr>
          <w:rFonts w:hint="eastAsia"/>
          <w:color w:val="FF0000"/>
        </w:rPr>
        <w:t>和结晶学原胞</w:t>
      </w:r>
      <w:r w:rsidR="00300C7C" w:rsidRPr="00300C7C">
        <w:rPr>
          <w:rFonts w:hint="eastAsia"/>
          <w:color w:val="FF0000"/>
        </w:rPr>
        <w:t>基矢）</w:t>
      </w:r>
    </w:p>
    <w:p w14:paraId="2414D2DF" w14:textId="795801A0" w:rsidR="001660DB" w:rsidRDefault="001660DB" w:rsidP="00DC2DB0">
      <w:pPr>
        <w:rPr>
          <w:color w:val="000000" w:themeColor="text1"/>
        </w:rPr>
      </w:pPr>
      <w:r>
        <w:rPr>
          <w:rFonts w:hint="eastAsia"/>
          <w:color w:val="000000" w:themeColor="text1"/>
        </w:rPr>
        <w:lastRenderedPageBreak/>
        <w:t>配位数：晶体中一个原子最近的临近原子数目</w:t>
      </w:r>
      <w:r w:rsidR="00FF1AAA">
        <w:rPr>
          <w:rFonts w:hint="eastAsia"/>
          <w:color w:val="000000" w:themeColor="text1"/>
        </w:rPr>
        <w:t>，反映了粒子排列的紧密程度</w:t>
      </w:r>
    </w:p>
    <w:p w14:paraId="40434785" w14:textId="661A47B8" w:rsidR="00FF1AAA" w:rsidRDefault="00FF1AAA" w:rsidP="00DC2DB0">
      <w:pPr>
        <w:rPr>
          <w:color w:val="000000" w:themeColor="text1"/>
        </w:rPr>
      </w:pPr>
    </w:p>
    <w:p w14:paraId="193E3CC8" w14:textId="58116763" w:rsidR="00DC4175" w:rsidRDefault="00DC4175" w:rsidP="00DC2DB0">
      <w:pPr>
        <w:rPr>
          <w:color w:val="000000" w:themeColor="text1"/>
        </w:rPr>
      </w:pPr>
      <w:r>
        <w:rPr>
          <w:rFonts w:hint="eastAsia"/>
          <w:color w:val="000000" w:themeColor="text1"/>
        </w:rPr>
        <w:t>晶向和晶面：</w:t>
      </w:r>
    </w:p>
    <w:p w14:paraId="2EB820F3" w14:textId="7FBED627" w:rsidR="00DC4175" w:rsidRPr="00BB2A36" w:rsidRDefault="00BB2A36" w:rsidP="00DC2DB0">
      <w:pPr>
        <w:rPr>
          <w:color w:val="FF0000"/>
        </w:rPr>
      </w:pPr>
      <w:r w:rsidRPr="00BB2A36">
        <w:rPr>
          <w:rFonts w:hint="eastAsia"/>
          <w:color w:val="FF0000"/>
        </w:rPr>
        <w:t>（未整理）</w:t>
      </w:r>
    </w:p>
    <w:p w14:paraId="37D10B67" w14:textId="69AF3A51" w:rsidR="0041533F" w:rsidRDefault="0041533F" w:rsidP="00DC2DB0">
      <w:pPr>
        <w:rPr>
          <w:color w:val="000000" w:themeColor="text1"/>
        </w:rPr>
      </w:pPr>
    </w:p>
    <w:p w14:paraId="025D35B5" w14:textId="4CE21308" w:rsidR="0041533F" w:rsidRDefault="0041533F" w:rsidP="00DC2DB0">
      <w:pPr>
        <w:rPr>
          <w:color w:val="000000" w:themeColor="text1"/>
        </w:rPr>
      </w:pPr>
    </w:p>
    <w:p w14:paraId="1800EF2E" w14:textId="50D2AB19" w:rsidR="0041533F" w:rsidRDefault="0041533F" w:rsidP="00DC2DB0">
      <w:pPr>
        <w:rPr>
          <w:color w:val="000000" w:themeColor="text1"/>
        </w:rPr>
      </w:pPr>
    </w:p>
    <w:p w14:paraId="3CFAABEF" w14:textId="09AEF5C9" w:rsidR="00D00B9E" w:rsidRPr="00D00B9E" w:rsidRDefault="00D00B9E" w:rsidP="00DC2DB0">
      <w:pPr>
        <w:rPr>
          <w:b/>
          <w:bCs/>
          <w:color w:val="000000" w:themeColor="text1"/>
        </w:rPr>
      </w:pPr>
      <w:r w:rsidRPr="00D00B9E">
        <w:rPr>
          <w:rFonts w:hint="eastAsia"/>
          <w:b/>
          <w:bCs/>
          <w:color w:val="000000" w:themeColor="text1"/>
        </w:rPr>
        <w:t>第三章：固体理论基础</w:t>
      </w:r>
    </w:p>
    <w:p w14:paraId="35B42DCE" w14:textId="5C4E1678" w:rsidR="0041533F" w:rsidRDefault="0041533F" w:rsidP="00DC2DB0">
      <w:pPr>
        <w:rPr>
          <w:color w:val="000000" w:themeColor="text1"/>
        </w:rPr>
      </w:pPr>
    </w:p>
    <w:p w14:paraId="3AC0E33E" w14:textId="14DA9FB6" w:rsidR="0041533F" w:rsidRDefault="0041533F" w:rsidP="00DC2DB0">
      <w:pPr>
        <w:rPr>
          <w:color w:val="000000" w:themeColor="text1"/>
        </w:rPr>
      </w:pPr>
    </w:p>
    <w:p w14:paraId="222DC8F5" w14:textId="51832F8D" w:rsidR="0041533F" w:rsidRDefault="0041533F" w:rsidP="00DC2DB0">
      <w:pPr>
        <w:rPr>
          <w:color w:val="000000" w:themeColor="text1"/>
        </w:rPr>
      </w:pPr>
    </w:p>
    <w:p w14:paraId="30C4182E" w14:textId="6F50C5D2" w:rsidR="0041533F" w:rsidRPr="0041533F" w:rsidRDefault="0041533F" w:rsidP="00DC2DB0">
      <w:pPr>
        <w:rPr>
          <w:b/>
          <w:bCs/>
          <w:color w:val="000000" w:themeColor="text1"/>
        </w:rPr>
      </w:pPr>
      <w:r w:rsidRPr="0041533F">
        <w:rPr>
          <w:rFonts w:hint="eastAsia"/>
          <w:b/>
          <w:bCs/>
          <w:color w:val="000000" w:themeColor="text1"/>
        </w:rPr>
        <w:t>第五章：半导体中载流子的输运现象</w:t>
      </w:r>
    </w:p>
    <w:p w14:paraId="08C1FE68" w14:textId="5ADDC296" w:rsidR="00104B89" w:rsidRDefault="0041533F" w:rsidP="00DC2DB0">
      <w:pPr>
        <w:rPr>
          <w:color w:val="000000" w:themeColor="text1"/>
        </w:rPr>
      </w:pPr>
      <w:r>
        <w:rPr>
          <w:rFonts w:hint="eastAsia"/>
          <w:color w:val="000000" w:themeColor="text1"/>
        </w:rPr>
        <w:t>载流子输运机理一般有两种：漂移运动和扩散运动</w:t>
      </w:r>
    </w:p>
    <w:p w14:paraId="087ED6F4" w14:textId="2A70E486" w:rsidR="00104B89" w:rsidRDefault="00104B89">
      <w:pPr>
        <w:widowControl/>
        <w:jc w:val="left"/>
        <w:rPr>
          <w:color w:val="000000" w:themeColor="text1"/>
        </w:rPr>
      </w:pPr>
    </w:p>
    <w:p w14:paraId="47FBB70E" w14:textId="7406F1B7" w:rsidR="00552D90" w:rsidRDefault="00552D90">
      <w:pPr>
        <w:widowControl/>
        <w:jc w:val="left"/>
        <w:rPr>
          <w:color w:val="000000" w:themeColor="text1"/>
        </w:rPr>
      </w:pPr>
      <w:r>
        <w:rPr>
          <w:rFonts w:hint="eastAsia"/>
          <w:color w:val="000000" w:themeColor="text1"/>
        </w:rPr>
        <w:t>漂移运动：由电场引起的载流子运动</w:t>
      </w:r>
    </w:p>
    <w:p w14:paraId="4973E5AD" w14:textId="78ACBAFA" w:rsidR="00552D90" w:rsidRDefault="00552D90">
      <w:pPr>
        <w:widowControl/>
        <w:jc w:val="left"/>
        <w:rPr>
          <w:color w:val="000000" w:themeColor="text1"/>
        </w:rPr>
      </w:pPr>
      <w:r>
        <w:rPr>
          <w:rFonts w:hint="eastAsia"/>
          <w:color w:val="000000" w:themeColor="text1"/>
        </w:rPr>
        <w:t>扩散运动：由浓度梯度引起的载流子运动</w:t>
      </w:r>
    </w:p>
    <w:p w14:paraId="158DF971" w14:textId="122E20BC" w:rsidR="00552D90" w:rsidRDefault="008A2C1F">
      <w:pPr>
        <w:widowControl/>
        <w:jc w:val="left"/>
        <w:rPr>
          <w:color w:val="000000" w:themeColor="text1"/>
        </w:rPr>
      </w:pPr>
      <w:r>
        <w:rPr>
          <w:rFonts w:hint="eastAsia"/>
          <w:color w:val="000000" w:themeColor="text1"/>
        </w:rPr>
        <w:t>（半导体温度梯度也可以引起载流子运动，但是由于尺寸，这一效应可以忽略）</w:t>
      </w:r>
    </w:p>
    <w:p w14:paraId="0EAA7DE7" w14:textId="3973ABAC" w:rsidR="008A2C1F" w:rsidRDefault="008A2C1F">
      <w:pPr>
        <w:widowControl/>
        <w:jc w:val="left"/>
        <w:rPr>
          <w:color w:val="000000" w:themeColor="text1"/>
        </w:rPr>
      </w:pPr>
    </w:p>
    <w:p w14:paraId="258DAD31" w14:textId="555EA36D" w:rsidR="00EE6ECB" w:rsidRPr="00D15A41" w:rsidRDefault="00EE6ECB">
      <w:pPr>
        <w:widowControl/>
        <w:jc w:val="left"/>
        <w:rPr>
          <w:color w:val="FF0000"/>
        </w:rPr>
      </w:pPr>
      <w:r w:rsidRPr="00D15A41">
        <w:rPr>
          <w:rFonts w:hint="eastAsia"/>
          <w:color w:val="FF0000"/>
        </w:rPr>
        <w:t>重要假设：虽然输运过程中电子和空穴净流动，但是热平衡状态不受</w:t>
      </w:r>
      <w:r w:rsidR="00D15A41" w:rsidRPr="00D15A41">
        <w:rPr>
          <w:rFonts w:hint="eastAsia"/>
          <w:color w:val="FF0000"/>
        </w:rPr>
        <w:t>干扰</w:t>
      </w:r>
    </w:p>
    <w:p w14:paraId="3B8908B6" w14:textId="77777777" w:rsidR="00EE6ECB" w:rsidRDefault="00EE6ECB">
      <w:pPr>
        <w:widowControl/>
        <w:jc w:val="left"/>
        <w:rPr>
          <w:color w:val="000000" w:themeColor="text1"/>
        </w:rPr>
      </w:pPr>
    </w:p>
    <w:p w14:paraId="2D6D72E7" w14:textId="4F5E918D" w:rsidR="0041533F" w:rsidRDefault="00BE58AE" w:rsidP="00DC2DB0">
      <w:pPr>
        <w:rPr>
          <w:color w:val="000000" w:themeColor="text1"/>
        </w:rPr>
      </w:pPr>
      <w:r>
        <w:rPr>
          <w:rFonts w:hint="eastAsia"/>
          <w:color w:val="000000" w:themeColor="text1"/>
        </w:rPr>
        <w:t>温度越高，电子在无规则热运动时发生的两次与晶格原子的碰撞之间的自由运动时间越短</w:t>
      </w:r>
    </w:p>
    <w:p w14:paraId="7A02A643" w14:textId="668F4EE1" w:rsidR="00BE58AE" w:rsidRDefault="00242ECE" w:rsidP="00DC2DB0">
      <w:pPr>
        <w:rPr>
          <w:color w:val="000000" w:themeColor="text1"/>
        </w:rPr>
      </w:pPr>
      <w:r>
        <w:rPr>
          <w:rFonts w:hint="eastAsia"/>
          <w:color w:val="000000" w:themeColor="text1"/>
        </w:rPr>
        <w:t>由于碰撞作用，电子速度不会无限制增加，会由于碰撞不断失去定向运动的速度，平均来看，电子在外加电场下会获得一个平均的定向运动速度</w:t>
      </w:r>
    </w:p>
    <w:p w14:paraId="7ADD615E" w14:textId="2CED8172" w:rsidR="008D0139" w:rsidRDefault="008D0139" w:rsidP="00DC2DB0">
      <w:pPr>
        <w:rPr>
          <w:color w:val="000000" w:themeColor="text1"/>
        </w:rPr>
      </w:pPr>
      <w:r>
        <w:rPr>
          <w:rFonts w:hint="eastAsia"/>
          <w:color w:val="000000" w:themeColor="text1"/>
        </w:rPr>
        <w:t>空穴的漂移速度仅是随机热运动速度的微小扰动</w:t>
      </w:r>
    </w:p>
    <w:p w14:paraId="7F030ABF" w14:textId="7D8CFB2D" w:rsidR="00806265" w:rsidRDefault="00806265" w:rsidP="00DC2DB0">
      <w:pPr>
        <w:rPr>
          <w:color w:val="000000" w:themeColor="text1"/>
        </w:rPr>
      </w:pPr>
      <w:r>
        <w:rPr>
          <w:rFonts w:hint="eastAsia"/>
          <w:color w:val="000000" w:themeColor="text1"/>
        </w:rPr>
        <w:t>欧姆定律</w:t>
      </w:r>
      <m:oMath>
        <m:acc>
          <m:accPr>
            <m:chr m:val="⃗"/>
            <m:ctrlPr>
              <w:rPr>
                <w:rFonts w:ascii="Cambria Math" w:hAnsi="Cambria Math"/>
                <w:color w:val="000000" w:themeColor="text1"/>
              </w:rPr>
            </m:ctrlPr>
          </m:accPr>
          <m:e>
            <m:r>
              <w:rPr>
                <w:rFonts w:ascii="Cambria Math" w:hAnsi="Cambria Math"/>
                <w:color w:val="000000" w:themeColor="text1"/>
              </w:rPr>
              <m:t>J</m:t>
            </m:r>
          </m:e>
        </m:acc>
        <m:r>
          <w:rPr>
            <w:rFonts w:ascii="Cambria Math" w:hAnsi="Cambria Math"/>
            <w:color w:val="000000" w:themeColor="text1"/>
          </w:rPr>
          <m:t>=</m:t>
        </m:r>
        <m:r>
          <m:rPr>
            <m:sty m:val="p"/>
          </m:rPr>
          <w:rPr>
            <w:rFonts w:ascii="Cambria Math" w:hAnsi="Cambria Math"/>
            <w:color w:val="000000" w:themeColor="text1"/>
          </w:rPr>
          <m:t>σ</m:t>
        </m:r>
        <m:acc>
          <m:accPr>
            <m:chr m:val="⃗"/>
            <m:ctrlPr>
              <w:rPr>
                <w:rFonts w:ascii="Cambria Math" w:hAnsi="Cambria Math"/>
                <w:color w:val="000000" w:themeColor="text1"/>
              </w:rPr>
            </m:ctrlPr>
          </m:accPr>
          <m:e>
            <m:r>
              <w:rPr>
                <w:rFonts w:ascii="Cambria Math" w:hAnsi="Cambria Math"/>
                <w:color w:val="000000" w:themeColor="text1"/>
              </w:rPr>
              <m:t>E</m:t>
            </m:r>
          </m:e>
        </m:acc>
      </m:oMath>
    </w:p>
    <w:p w14:paraId="5F58D8CA" w14:textId="4CEA4ED3" w:rsidR="006D4537" w:rsidRPr="000973C1" w:rsidRDefault="003461A9" w:rsidP="00DC2DB0">
      <w:pPr>
        <w:rPr>
          <w:color w:val="000000" w:themeColor="text1"/>
        </w:rPr>
      </w:pPr>
      <w:r>
        <w:rPr>
          <w:rFonts w:hint="eastAsia"/>
          <w:color w:val="000000" w:themeColor="text1"/>
        </w:rPr>
        <w:t>漂移电流密度</w:t>
      </w:r>
      <w:r w:rsidR="006D4537">
        <w:rPr>
          <w:rFonts w:hint="eastAsia"/>
          <w:color w:val="000000" w:themeColor="text1"/>
        </w:rPr>
        <w:t>：</w:t>
      </w:r>
      <m:oMath>
        <m:r>
          <w:rPr>
            <w:rFonts w:ascii="Cambria Math" w:hAnsi="Cambria Math"/>
            <w:color w:val="000000" w:themeColor="text1"/>
          </w:rPr>
          <m:t>I=-neS</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d</m:t>
            </m:r>
          </m:sub>
        </m:sSub>
      </m:oMath>
      <w:r w:rsidR="000973C1">
        <w:rPr>
          <w:rFonts w:hint="eastAsia"/>
          <w:color w:val="000000" w:themeColor="text1"/>
        </w:rPr>
        <w:t>，</w:t>
      </w:r>
      <m:oMath>
        <m:r>
          <w:rPr>
            <w:rFonts w:ascii="Cambria Math" w:hAnsi="Cambria Math"/>
            <w:color w:val="000000" w:themeColor="text1"/>
          </w:rPr>
          <m:t>J=-ne</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d</m:t>
            </m:r>
          </m:sub>
        </m:sSub>
      </m:oMath>
    </w:p>
    <w:p w14:paraId="5C81776E" w14:textId="527CB0EC" w:rsidR="00214E9D" w:rsidRPr="00F85E96" w:rsidRDefault="004224AE" w:rsidP="00DC2DB0">
      <w:pPr>
        <w:rPr>
          <w:color w:val="000000" w:themeColor="text1"/>
        </w:rPr>
      </w:pPr>
      <w:r>
        <w:rPr>
          <w:rFonts w:hint="eastAsia"/>
          <w:color w:val="000000" w:themeColor="text1"/>
        </w:rPr>
        <w:t>设再留平均自由弛豫时间为</w:t>
      </w:r>
      <m:oMath>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m</m:t>
            </m:r>
          </m:sub>
        </m:sSub>
      </m:oMath>
      <w:r w:rsidR="00214E9D">
        <w:rPr>
          <w:rFonts w:hint="eastAsia"/>
          <w:color w:val="000000" w:themeColor="text1"/>
        </w:rPr>
        <w:t>，由牛二，有</w:t>
      </w:r>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τ</m:t>
                </m:r>
              </m:e>
              <m:sub>
                <m:r>
                  <w:rPr>
                    <w:rFonts w:ascii="Cambria Math" w:hAnsi="Cambria Math"/>
                    <w:color w:val="000000" w:themeColor="text1"/>
                  </w:rPr>
                  <m:t>m</m:t>
                </m:r>
              </m:sub>
            </m:sSub>
            <m:ctrlPr>
              <w:rPr>
                <w:rFonts w:ascii="Cambria Math" w:hAnsi="Cambria Math"/>
                <w:i/>
                <w:color w:val="000000" w:themeColor="text1"/>
              </w:rPr>
            </m:ctrlPr>
          </m:den>
        </m:f>
        <m:r>
          <w:rPr>
            <w:rFonts w:ascii="Cambria Math" w:hAnsi="Cambria Math"/>
            <w:color w:val="000000" w:themeColor="text1"/>
          </w:rPr>
          <m:t>=e</m:t>
        </m:r>
        <m:r>
          <m:rPr>
            <m:sty m:val="p"/>
          </m:rPr>
          <w:rPr>
            <w:rFonts w:ascii="Cambria Math" w:hAnsi="Cambria Math"/>
            <w:color w:val="000000" w:themeColor="text1"/>
          </w:rPr>
          <m:t>E</m:t>
        </m:r>
      </m:oMath>
      <w:r w:rsidR="00F85E96">
        <w:rPr>
          <w:rFonts w:hint="eastAsia"/>
          <w:color w:val="000000" w:themeColor="text1"/>
        </w:rPr>
        <w:t>，定义迁移率为</w:t>
      </w:r>
      <m:oMath>
        <m:r>
          <m:rPr>
            <m:sty m:val="p"/>
          </m:rPr>
          <w:rPr>
            <w:rFonts w:ascii="Cambria Math" w:hAnsi="Cambria Math"/>
            <w:color w:val="000000" w:themeColor="text1"/>
          </w:rPr>
          <m:t>μ</m:t>
        </m:r>
        <m:r>
          <w:rPr>
            <w:rFonts w:ascii="Cambria Math" w:hAnsi="Cambria Math"/>
            <w:color w:val="000000" w:themeColor="text1"/>
          </w:rPr>
          <m:t>=</m:t>
        </m:r>
        <m:r>
          <m:rPr>
            <m:lit/>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ctrlPr>
              <w:rPr>
                <w:rFonts w:ascii="Cambria Math" w:hAnsi="Cambria Math"/>
                <w:i/>
                <w:color w:val="000000" w:themeColor="text1"/>
              </w:rPr>
            </m:ctrlPr>
          </m:num>
          <m:den>
            <m:r>
              <w:rPr>
                <w:rFonts w:ascii="Cambria Math" w:hAnsi="Cambria Math"/>
                <w:color w:val="000000" w:themeColor="text1"/>
              </w:rPr>
              <m:t>E</m:t>
            </m:r>
            <m:ctrlPr>
              <w:rPr>
                <w:rFonts w:ascii="Cambria Math" w:hAnsi="Cambria Math"/>
                <w:i/>
                <w:color w:val="000000" w:themeColor="text1"/>
              </w:rPr>
            </m:ctrlPr>
          </m:den>
        </m:f>
        <m:r>
          <m:rPr>
            <m:lit/>
          </m:rPr>
          <w:rPr>
            <w:rFonts w:ascii="Cambria Math" w:hAnsi="Cambria Math"/>
            <w:color w:val="000000" w:themeColor="text1"/>
          </w:rPr>
          <m:t>|</m:t>
        </m:r>
        <m:r>
          <w:rPr>
            <w:rFonts w:ascii="Cambria Math" w:hAnsi="Cambria Math"/>
            <w:color w:val="000000" w:themeColor="text1"/>
          </w:rPr>
          <m:t>=</m:t>
        </m:r>
        <m:f>
          <m:fPr>
            <m:ctrlPr>
              <w:rPr>
                <w:rFonts w:ascii="Cambria Math" w:hAnsi="Cambria Math"/>
                <w:color w:val="000000" w:themeColor="text1"/>
              </w:rPr>
            </m:ctrlPr>
          </m:fPr>
          <m:num>
            <m:d>
              <m:dPr>
                <m:begChr m:val="|"/>
                <m:endChr m:val="|"/>
                <m:ctrlPr>
                  <w:rPr>
                    <w:rFonts w:ascii="Cambria Math" w:hAnsi="Cambria Math"/>
                    <w:i/>
                    <w:color w:val="000000" w:themeColor="text1"/>
                  </w:rPr>
                </m:ctrlPr>
              </m:dPr>
              <m:e>
                <m:r>
                  <w:rPr>
                    <w:rFonts w:ascii="Cambria Math" w:hAnsi="Cambria Math"/>
                    <w:color w:val="000000" w:themeColor="text1"/>
                  </w:rPr>
                  <m:t>e</m:t>
                </m:r>
              </m:e>
            </m:d>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m</m:t>
                </m:r>
              </m:sub>
            </m:sSub>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ctrlPr>
              <w:rPr>
                <w:rFonts w:ascii="Cambria Math" w:hAnsi="Cambria Math"/>
                <w:i/>
                <w:color w:val="000000" w:themeColor="text1"/>
              </w:rPr>
            </m:ctrlPr>
          </m:den>
        </m:f>
      </m:oMath>
    </w:p>
    <w:p w14:paraId="3AB06A2E" w14:textId="656A500F" w:rsidR="006721E7" w:rsidRDefault="0065201D" w:rsidP="00DC2DB0">
      <w:pPr>
        <w:rPr>
          <w:color w:val="000000" w:themeColor="text1"/>
        </w:rPr>
      </w:pPr>
      <w:r>
        <w:rPr>
          <w:rFonts w:hint="eastAsia"/>
          <w:color w:val="000000" w:themeColor="text1"/>
        </w:rPr>
        <w:t>相应的有，电子迁移率为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n</m:t>
                </m:r>
              </m:sub>
              <m:sup>
                <m:r>
                  <w:rPr>
                    <w:rFonts w:ascii="Cambria Math" w:hAnsi="Cambria Math"/>
                    <w:color w:val="000000" w:themeColor="text1"/>
                  </w:rPr>
                  <m:t>*</m:t>
                </m:r>
              </m:sup>
            </m:sSubSup>
            <m:ctrlPr>
              <w:rPr>
                <w:rFonts w:ascii="Cambria Math" w:hAnsi="Cambria Math"/>
                <w:i/>
                <w:color w:val="000000" w:themeColor="text1"/>
              </w:rPr>
            </m:ctrlPr>
          </m:den>
        </m:f>
      </m:oMath>
      <w:r>
        <w:rPr>
          <w:rFonts w:hint="eastAsia"/>
          <w:color w:val="000000" w:themeColor="text1"/>
        </w:rPr>
        <w:t>，空穴迁移率为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p</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p</m:t>
                </m:r>
              </m:sub>
              <m:sup>
                <m:r>
                  <w:rPr>
                    <w:rFonts w:ascii="Cambria Math" w:hAnsi="Cambria Math"/>
                    <w:color w:val="000000" w:themeColor="text1"/>
                  </w:rPr>
                  <m:t>*</m:t>
                </m:r>
              </m:sup>
            </m:sSubSup>
            <m:ctrlPr>
              <w:rPr>
                <w:rFonts w:ascii="Cambria Math" w:hAnsi="Cambria Math"/>
                <w:i/>
                <w:color w:val="000000" w:themeColor="text1"/>
              </w:rPr>
            </m:ctrlPr>
          </m:den>
        </m:f>
      </m:oMath>
      <w:r w:rsidR="006721E7">
        <w:rPr>
          <w:rFonts w:hint="eastAsia"/>
          <w:color w:val="000000" w:themeColor="text1"/>
        </w:rPr>
        <w:t>，</w:t>
      </w:r>
      <m:oMath>
        <m:r>
          <m:rPr>
            <m:sty m:val="p"/>
          </m:rPr>
          <w:rPr>
            <w:rFonts w:ascii="Cambria Math" w:hAnsi="Cambria Math"/>
            <w:color w:val="000000" w:themeColor="text1"/>
          </w:rPr>
          <m:t>σ</m:t>
        </m:r>
        <m:r>
          <w:rPr>
            <w:rFonts w:ascii="Cambria Math" w:hAnsi="Cambria Math"/>
            <w:color w:val="000000" w:themeColor="text1"/>
          </w:rPr>
          <m:t>=ne</m:t>
        </m:r>
        <m:r>
          <m:rPr>
            <m:sty m:val="p"/>
          </m:rPr>
          <w:rPr>
            <w:rFonts w:ascii="Cambria Math" w:hAnsi="Cambria Math"/>
            <w:color w:val="000000" w:themeColor="text1"/>
          </w:rPr>
          <m:t>μ</m:t>
        </m:r>
      </m:oMath>
    </w:p>
    <w:p w14:paraId="3A8E4610" w14:textId="7DAC27FB" w:rsidR="00CA722E" w:rsidRPr="00CA722E" w:rsidRDefault="00CA722E" w:rsidP="00DC2DB0">
      <w:pPr>
        <w:rPr>
          <w:color w:val="FF0000"/>
        </w:rPr>
      </w:pPr>
      <w:r>
        <w:rPr>
          <w:rFonts w:hint="eastAsia"/>
          <w:color w:val="FF0000"/>
        </w:rPr>
        <w:t>注意</w:t>
      </w:r>
      <w:r w:rsidRPr="00CA722E">
        <w:rPr>
          <w:rFonts w:hint="eastAsia"/>
          <w:color w:val="FF0000"/>
        </w:rPr>
        <w:t>本征电导率</w:t>
      </w:r>
    </w:p>
    <w:p w14:paraId="069DFF21" w14:textId="18F83ED2" w:rsidR="00317C23" w:rsidRDefault="00CD4CB6" w:rsidP="00DC2DB0">
      <w:pPr>
        <w:rPr>
          <w:color w:val="000000" w:themeColor="text1"/>
        </w:rPr>
      </w:pP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acc>
          <m:accPr>
            <m:chr m:val="̅"/>
            <m:ctrlPr>
              <w:rPr>
                <w:rFonts w:ascii="Cambria Math" w:hAnsi="Cambria Math"/>
                <w:color w:val="000000" w:themeColor="text1"/>
              </w:rPr>
            </m:ctrlPr>
          </m:accPr>
          <m:e>
            <m:r>
              <w:rPr>
                <w:rFonts w:ascii="Cambria Math" w:hAnsi="Cambria Math"/>
                <w:color w:val="000000" w:themeColor="text1"/>
              </w:rPr>
              <m:t>E</m:t>
            </m:r>
          </m:e>
        </m:acc>
      </m:oMath>
      <w:r w:rsidR="00676405">
        <w:rPr>
          <w:rFonts w:hint="eastAsia"/>
          <w:color w:val="000000" w:themeColor="text1"/>
        </w:rPr>
        <w:t>，</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acc>
          <m:accPr>
            <m:chr m:val="̅"/>
            <m:ctrlPr>
              <w:rPr>
                <w:rFonts w:ascii="Cambria Math" w:hAnsi="Cambria Math"/>
                <w:color w:val="000000" w:themeColor="text1"/>
              </w:rPr>
            </m:ctrlPr>
          </m:accPr>
          <m:e>
            <m:r>
              <w:rPr>
                <w:rFonts w:ascii="Cambria Math" w:hAnsi="Cambria Math"/>
                <w:color w:val="000000" w:themeColor="text1"/>
              </w:rPr>
              <m:t>E</m:t>
            </m:r>
          </m:e>
        </m:acc>
      </m:oMath>
      <w:r w:rsidR="00634C94">
        <w:rPr>
          <w:rFonts w:hint="eastAsia"/>
          <w:color w:val="000000" w:themeColor="text1"/>
        </w:rPr>
        <w:t>，可见平均漂移速度与场强成正比</w:t>
      </w:r>
      <w:r w:rsidR="00CF7CF1">
        <w:rPr>
          <w:rFonts w:hint="eastAsia"/>
          <w:color w:val="000000" w:themeColor="text1"/>
        </w:rPr>
        <w:t>（低场强情况下）</w:t>
      </w:r>
    </w:p>
    <w:p w14:paraId="0E2D1854" w14:textId="33EB04F6" w:rsidR="00317C23" w:rsidRPr="00D601EE" w:rsidRDefault="00D601EE">
      <w:pPr>
        <w:widowControl/>
        <w:jc w:val="left"/>
        <w:rPr>
          <w:color w:val="000000" w:themeColor="text1"/>
        </w:rPr>
      </w:pPr>
      <w:r>
        <w:rPr>
          <w:rFonts w:hint="eastAsia"/>
          <w:color w:val="000000" w:themeColor="text1"/>
        </w:rPr>
        <w:t>这样半导体材料中，总漂移电流密度可以表示为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drf</m:t>
            </m:r>
          </m:sub>
        </m:sSub>
        <m:r>
          <w:rPr>
            <w:rFonts w:ascii="Cambria Math" w:hAnsi="Cambria Math"/>
            <w:color w:val="000000" w:themeColor="text1"/>
          </w:rPr>
          <m:t>=e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r>
              <w:rPr>
                <w:rFonts w:ascii="Cambria Math" w:hAnsi="Cambria Math"/>
                <w:color w:val="000000" w:themeColor="text1"/>
              </w:rPr>
              <m:t>p</m:t>
            </m:r>
          </m:e>
        </m:d>
        <m:r>
          <w:rPr>
            <w:rFonts w:ascii="Cambria Math" w:hAnsi="Cambria Math"/>
            <w:color w:val="000000" w:themeColor="text1"/>
          </w:rPr>
          <m:t>E</m:t>
        </m:r>
      </m:oMath>
    </w:p>
    <w:p w14:paraId="5A2A1C25" w14:textId="77777777" w:rsidR="00D601EE" w:rsidRPr="00D601EE" w:rsidRDefault="00D601EE">
      <w:pPr>
        <w:widowControl/>
        <w:jc w:val="left"/>
        <w:rPr>
          <w:color w:val="000000" w:themeColor="text1"/>
        </w:rPr>
      </w:pPr>
    </w:p>
    <w:p w14:paraId="516B22C1" w14:textId="34A543E1" w:rsidR="00676405" w:rsidRDefault="00DE3690" w:rsidP="00DC2DB0">
      <w:pPr>
        <w:rPr>
          <w:color w:val="000000" w:themeColor="text1"/>
        </w:rPr>
      </w:pPr>
      <w:r>
        <w:rPr>
          <w:rFonts w:hint="eastAsia"/>
          <w:color w:val="000000" w:themeColor="text1"/>
        </w:rPr>
        <w:t>半导体主要散射机</w:t>
      </w:r>
      <w:r w:rsidR="00982684">
        <w:rPr>
          <w:rFonts w:hint="eastAsia"/>
          <w:color w:val="000000" w:themeColor="text1"/>
        </w:rPr>
        <w:t>制</w:t>
      </w:r>
      <w:r>
        <w:rPr>
          <w:rFonts w:hint="eastAsia"/>
          <w:color w:val="000000" w:themeColor="text1"/>
        </w:rPr>
        <w:t>：</w:t>
      </w:r>
    </w:p>
    <w:p w14:paraId="4329D087" w14:textId="79A83F0D" w:rsidR="00982684" w:rsidRDefault="005237C1" w:rsidP="00DC2DB0">
      <w:pPr>
        <w:rPr>
          <w:color w:val="000000" w:themeColor="text1"/>
        </w:rPr>
      </w:pPr>
      <w:r>
        <w:rPr>
          <w:rFonts w:hint="eastAsia"/>
          <w:color w:val="000000" w:themeColor="text1"/>
        </w:rPr>
        <w:t>半导体载流子在做运动时会和格点原子、杂质原子（离子）和其他载流子发生碰撞，就是电子波在传播过程中受到散射</w:t>
      </w:r>
    </w:p>
    <w:p w14:paraId="4687C631" w14:textId="2DB0ECC1" w:rsidR="005237C1" w:rsidRDefault="000A3E6E" w:rsidP="00DC2DB0">
      <w:pPr>
        <w:rPr>
          <w:color w:val="000000" w:themeColor="text1"/>
        </w:rPr>
      </w:pPr>
      <w:r>
        <w:rPr>
          <w:rFonts w:hint="eastAsia"/>
          <w:color w:val="000000" w:themeColor="text1"/>
        </w:rPr>
        <w:t>电子对载流子的加速作用只存在于连续的两次散射之间</w:t>
      </w:r>
    </w:p>
    <w:p w14:paraId="77777E81" w14:textId="074D79DA" w:rsidR="000A3E6E" w:rsidRDefault="000A3E6E" w:rsidP="00DC2DB0">
      <w:pPr>
        <w:rPr>
          <w:color w:val="000000" w:themeColor="text1"/>
        </w:rPr>
      </w:pPr>
    </w:p>
    <w:p w14:paraId="75184179" w14:textId="21D537D8" w:rsidR="00CA624A" w:rsidRDefault="00E54620" w:rsidP="00DC2DB0">
      <w:pPr>
        <w:rPr>
          <w:color w:val="000000" w:themeColor="text1"/>
        </w:rPr>
      </w:pPr>
      <w:r w:rsidRPr="007322A4">
        <w:rPr>
          <w:rFonts w:hint="eastAsia"/>
          <w:color w:val="FF0000"/>
        </w:rPr>
        <w:t>晶格散射（声子散射）：</w:t>
      </w:r>
      <w:r w:rsidR="00CA624A">
        <w:rPr>
          <w:rFonts w:hint="eastAsia"/>
          <w:color w:val="000000" w:themeColor="text1"/>
        </w:rPr>
        <w:t>晶格热振动破坏了理想周期性势场，导致载流子与晶格原子发生相互作用，单纯由晶格振动散射引起的关系为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L</m:t>
            </m:r>
          </m:sub>
        </m:sSub>
        <m:r>
          <m:rPr>
            <m:sty m:val="p"/>
          </m:rP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T</m:t>
            </m:r>
            <m:ctrlPr>
              <w:rPr>
                <w:rFonts w:ascii="Cambria Math" w:hAnsi="Cambria Math"/>
                <w:color w:val="000000" w:themeColor="text1"/>
              </w:rPr>
            </m:ctrlP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oMath>
    </w:p>
    <w:p w14:paraId="0BCC1D5B" w14:textId="35BC4F77" w:rsidR="007322A4" w:rsidRDefault="007322A4" w:rsidP="00DC2DB0">
      <w:pPr>
        <w:rPr>
          <w:color w:val="000000" w:themeColor="text1"/>
        </w:rPr>
      </w:pPr>
      <w:r>
        <w:rPr>
          <w:rFonts w:hint="eastAsia"/>
          <w:color w:val="000000" w:themeColor="text1"/>
        </w:rPr>
        <w:t>不同频率的波在同一介质中的传播速度不同，就会造成色散</w:t>
      </w:r>
    </w:p>
    <w:p w14:paraId="14415542" w14:textId="2B8D8651" w:rsidR="007322A4" w:rsidRDefault="007322A4" w:rsidP="00DC2DB0">
      <w:pPr>
        <w:rPr>
          <w:color w:val="000000" w:themeColor="text1"/>
        </w:rPr>
      </w:pPr>
      <w:r>
        <w:rPr>
          <w:rFonts w:hint="eastAsia"/>
          <w:color w:val="000000" w:themeColor="text1"/>
        </w:rPr>
        <w:lastRenderedPageBreak/>
        <w:t>单原子链的振动</w:t>
      </w:r>
    </w:p>
    <w:p w14:paraId="6F66A737" w14:textId="79FE12F7" w:rsidR="007322A4" w:rsidRDefault="007322A4" w:rsidP="00DC2DB0">
      <w:pPr>
        <w:rPr>
          <w:color w:val="000000" w:themeColor="text1"/>
        </w:rPr>
      </w:pPr>
      <w:r>
        <w:rPr>
          <w:rFonts w:hint="eastAsia"/>
          <w:color w:val="000000" w:themeColor="text1"/>
        </w:rPr>
        <w:t>晶格振动具有波的形式——格波</w:t>
      </w:r>
    </w:p>
    <w:p w14:paraId="232A8120" w14:textId="17B02B91" w:rsidR="007322A4" w:rsidRDefault="007322A4" w:rsidP="00DC2DB0">
      <w:pPr>
        <w:rPr>
          <w:color w:val="000000" w:themeColor="text1"/>
        </w:rPr>
      </w:pPr>
      <w:r>
        <w:rPr>
          <w:rFonts w:hint="eastAsia"/>
          <w:color w:val="000000" w:themeColor="text1"/>
        </w:rPr>
        <w:t>在晶格振动中，保留相互作用能泰勒展开式子的第一项常数项和第三项二次项，而第二项为零（因为之前处于平衡）</w:t>
      </w:r>
      <w:r w:rsidR="00AF628E">
        <w:rPr>
          <w:rFonts w:hint="eastAsia"/>
          <w:color w:val="000000" w:themeColor="text1"/>
        </w:rPr>
        <w:t>,这样就可以近似为简谐</w:t>
      </w:r>
    </w:p>
    <w:p w14:paraId="1C025F2D" w14:textId="3B3B3A1B" w:rsidR="00E419DE" w:rsidRDefault="00E419DE" w:rsidP="00DC2DB0">
      <w:pPr>
        <w:rPr>
          <w:color w:val="000000" w:themeColor="text1"/>
        </w:rPr>
      </w:pPr>
      <w:r>
        <w:rPr>
          <w:rFonts w:hint="eastAsia"/>
          <w:color w:val="000000" w:themeColor="text1"/>
        </w:rPr>
        <w:t>设第n个原子受力为</w:t>
      </w:r>
      <m:oMath>
        <m:r>
          <w:rPr>
            <w:rFonts w:ascii="Cambria Math" w:hAnsi="Cambria Math"/>
            <w:color w:val="000000" w:themeColor="text1"/>
          </w:rPr>
          <m:t>F=</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w:p>
    <w:p w14:paraId="6A30F0E7" w14:textId="5182C51A" w:rsidR="00E419DE" w:rsidRDefault="00E419DE" w:rsidP="00DC2DB0">
      <w:pPr>
        <w:rPr>
          <w:color w:val="000000" w:themeColor="text1"/>
        </w:rPr>
      </w:pPr>
      <w:r>
        <w:rPr>
          <w:rFonts w:hint="eastAsia"/>
          <w:color w:val="000000" w:themeColor="text1"/>
        </w:rPr>
        <w:t>那么其运动方程为：</w:t>
      </w:r>
    </w:p>
    <w:p w14:paraId="37BC030E" w14:textId="44290218" w:rsidR="00E419DE" w:rsidRPr="00A9516B" w:rsidRDefault="00E419DE" w:rsidP="00DC2DB0">
      <w:pPr>
        <w:rPr>
          <w:color w:val="000000" w:themeColor="text1"/>
        </w:rPr>
      </w:pPr>
      <m:oMathPara>
        <m:oMath>
          <m:r>
            <w:rPr>
              <w:rFonts w:ascii="Cambria Math" w:hAnsi="Cambria Math"/>
              <w:color w:val="000000" w:themeColor="text1"/>
            </w:rPr>
            <m:t>m</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2</m:t>
                  </m:r>
                </m:sup>
              </m:sSubSup>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m:oMathPara>
    </w:p>
    <w:p w14:paraId="729A9285" w14:textId="7D6BA95B" w:rsidR="00C13838" w:rsidRDefault="002704A6" w:rsidP="00DC2DB0">
      <w:pPr>
        <w:rPr>
          <w:color w:val="000000" w:themeColor="text1"/>
        </w:rPr>
      </w:pPr>
      <w:r>
        <w:rPr>
          <w:rFonts w:hint="eastAsia"/>
          <w:color w:val="000000" w:themeColor="text1"/>
        </w:rPr>
        <w:t>对于简谐运动，其解为</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t-iqna</m:t>
            </m:r>
          </m:sup>
        </m:sSup>
      </m:oMath>
      <w:r w:rsidR="00C13838">
        <w:rPr>
          <w:rFonts w:hint="eastAsia"/>
          <w:color w:val="000000" w:themeColor="text1"/>
        </w:rPr>
        <w:t>，当</w:t>
      </w:r>
      <m:oMath>
        <m:r>
          <m:rPr>
            <m:sty m:val="p"/>
          </m:rPr>
          <w:rPr>
            <w:rFonts w:ascii="Cambria Math" w:hAnsi="Cambria Math"/>
            <w:color w:val="000000" w:themeColor="text1"/>
          </w:rPr>
          <m:t>ω</m:t>
        </m:r>
      </m:oMath>
      <w:r w:rsidR="00C13838">
        <w:rPr>
          <w:rFonts w:hint="eastAsia"/>
          <w:color w:val="000000" w:themeColor="text1"/>
        </w:rPr>
        <w:t>满足上面方程时结果成立</w:t>
      </w:r>
    </w:p>
    <w:p w14:paraId="67A10CDC" w14:textId="18DF88B7" w:rsidR="00204D4D" w:rsidRDefault="00204D4D" w:rsidP="00DC2DB0">
      <w:pPr>
        <w:rPr>
          <w:color w:val="000000" w:themeColor="text1"/>
        </w:rPr>
      </w:pPr>
      <w:r>
        <w:rPr>
          <w:rFonts w:hint="eastAsia"/>
          <w:color w:val="000000" w:themeColor="text1"/>
        </w:rPr>
        <w:t>对于格波，其位置只能取格点位置为</w:t>
      </w:r>
      <w:proofErr w:type="spellStart"/>
      <w:r>
        <w:rPr>
          <w:rFonts w:hint="eastAsia"/>
          <w:color w:val="000000" w:themeColor="text1"/>
        </w:rPr>
        <w:t>na</w:t>
      </w:r>
      <w:proofErr w:type="spellEnd"/>
      <w:r>
        <w:rPr>
          <w:rFonts w:hint="eastAsia"/>
          <w:color w:val="000000" w:themeColor="text1"/>
        </w:rPr>
        <w:t>，一个格波解表示所有原子同时做频率为</w:t>
      </w:r>
      <m:oMath>
        <m:r>
          <m:rPr>
            <m:sty m:val="p"/>
          </m:rPr>
          <w:rPr>
            <w:rFonts w:ascii="Cambria Math" w:hAnsi="Cambria Math"/>
            <w:color w:val="000000" w:themeColor="text1"/>
          </w:rPr>
          <m:t>ω</m:t>
        </m:r>
      </m:oMath>
      <w:r>
        <w:rPr>
          <w:rFonts w:hint="eastAsia"/>
          <w:color w:val="000000" w:themeColor="text1"/>
        </w:rPr>
        <w:t>的振动，不同原子存在相位差</w:t>
      </w:r>
    </w:p>
    <w:p w14:paraId="08FAA63C" w14:textId="0AE682E1" w:rsidR="00985BFC" w:rsidRDefault="00911B5F" w:rsidP="00DC2DB0">
      <w:pPr>
        <w:rPr>
          <w:color w:val="000000" w:themeColor="text1"/>
        </w:rPr>
      </w:pPr>
      <w:r>
        <w:rPr>
          <w:rFonts w:hint="eastAsia"/>
          <w:color w:val="000000" w:themeColor="text1"/>
        </w:rPr>
        <w:t>格波相速度为</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ω</m:t>
            </m:r>
            <m:ctrlPr>
              <w:rPr>
                <w:rFonts w:ascii="Cambria Math" w:hAnsi="Cambria Math"/>
                <w:i/>
                <w:color w:val="000000" w:themeColor="text1"/>
              </w:rPr>
            </m:ctrlPr>
          </m:num>
          <m:den>
            <m:r>
              <w:rPr>
                <w:rFonts w:ascii="Cambria Math" w:hAnsi="Cambria Math"/>
                <w:color w:val="000000" w:themeColor="text1"/>
              </w:rPr>
              <m:t>q</m:t>
            </m:r>
            <m:ctrlPr>
              <w:rPr>
                <w:rFonts w:ascii="Cambria Math" w:hAnsi="Cambria Math"/>
                <w:i/>
                <w:color w:val="000000" w:themeColor="text1"/>
              </w:rPr>
            </m:ctrlPr>
          </m:den>
        </m:f>
      </m:oMath>
      <w:r>
        <w:rPr>
          <w:rFonts w:hint="eastAsia"/>
          <w:color w:val="000000" w:themeColor="text1"/>
        </w:rPr>
        <w:t>，不同原子相位差</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-n</m:t>
            </m:r>
          </m:e>
        </m:d>
        <m:r>
          <w:rPr>
            <w:rFonts w:ascii="Cambria Math" w:hAnsi="Cambria Math"/>
            <w:color w:val="000000" w:themeColor="text1"/>
          </w:rPr>
          <m:t>aq</m:t>
        </m:r>
      </m:oMath>
      <w:r w:rsidR="00C04CF0">
        <w:rPr>
          <w:rFonts w:hint="eastAsia"/>
          <w:color w:val="000000" w:themeColor="text1"/>
        </w:rPr>
        <w:t>，当量原子相位因子相差为</w:t>
      </w:r>
      <m:oMath>
        <m:r>
          <w:rPr>
            <w:rFonts w:ascii="Cambria Math" w:hAnsi="Cambria Math"/>
            <w:color w:val="000000" w:themeColor="text1"/>
          </w:rPr>
          <m:t>N2</m:t>
        </m:r>
        <m:r>
          <m:rPr>
            <m:sty m:val="p"/>
          </m:rPr>
          <w:rPr>
            <w:rFonts w:ascii="Cambria Math" w:hAnsi="Cambria Math"/>
            <w:color w:val="000000" w:themeColor="text1"/>
          </w:rPr>
          <m:t>π</m:t>
        </m:r>
      </m:oMath>
      <w:r w:rsidR="00C04CF0">
        <w:rPr>
          <w:rFonts w:hint="eastAsia"/>
          <w:color w:val="000000" w:themeColor="text1"/>
        </w:rPr>
        <w:t>时，两个原子因振动产生的位移相同</w:t>
      </w:r>
      <w:r w:rsidR="00985BFC">
        <w:rPr>
          <w:rFonts w:hint="eastAsia"/>
          <w:color w:val="000000" w:themeColor="text1"/>
        </w:rPr>
        <w:t>，而相差</w:t>
      </w:r>
      <m:oMath>
        <m:d>
          <m:dPr>
            <m:ctrlPr>
              <w:rPr>
                <w:rFonts w:ascii="Cambria Math" w:hAnsi="Cambria Math"/>
                <w:i/>
                <w:color w:val="000000" w:themeColor="text1"/>
              </w:rPr>
            </m:ctrlPr>
          </m:dPr>
          <m:e>
            <m:r>
              <w:rPr>
                <w:rFonts w:ascii="Cambria Math" w:hAnsi="Cambria Math"/>
                <w:color w:val="000000" w:themeColor="text1"/>
              </w:rPr>
              <m:t>2N+1</m:t>
            </m:r>
          </m:e>
        </m:d>
        <m:r>
          <m:rPr>
            <m:sty m:val="p"/>
          </m:rPr>
          <w:rPr>
            <w:rFonts w:ascii="Cambria Math" w:hAnsi="Cambria Math"/>
            <w:color w:val="000000" w:themeColor="text1"/>
          </w:rPr>
          <m:t>π</m:t>
        </m:r>
      </m:oMath>
      <w:r w:rsidR="00985BFC">
        <w:rPr>
          <w:rFonts w:hint="eastAsia"/>
          <w:color w:val="000000" w:themeColor="text1"/>
        </w:rPr>
        <w:t>时，两个原子有相反的位移</w:t>
      </w:r>
    </w:p>
    <w:p w14:paraId="30E857EA" w14:textId="6272A798" w:rsidR="00BF4A94" w:rsidRPr="00BF4A94" w:rsidRDefault="00BF4A94" w:rsidP="00DC2DB0">
      <w:pPr>
        <w:rPr>
          <w:color w:val="000000" w:themeColor="text1"/>
        </w:rPr>
      </w:pPr>
      <w:r>
        <w:rPr>
          <w:color w:val="000000" w:themeColor="text1"/>
        </w:rPr>
        <w:t>Q</w:t>
      </w:r>
      <w:r>
        <w:rPr>
          <w:rFonts w:hint="eastAsia"/>
          <w:color w:val="000000" w:themeColor="text1"/>
        </w:rPr>
        <w:t>改变</w:t>
      </w:r>
      <m:oMath>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Pr>
          <w:rFonts w:hint="eastAsia"/>
          <w:color w:val="000000" w:themeColor="text1"/>
        </w:rPr>
        <w:t>整数倍，格波描述的原子振动完全相同</w:t>
      </w:r>
    </w:p>
    <w:p w14:paraId="336E02F7" w14:textId="45E76310" w:rsidR="00AF628E" w:rsidRDefault="00BB777B" w:rsidP="00DC2DB0">
      <w:pPr>
        <w:rPr>
          <w:color w:val="000000" w:themeColor="text1"/>
        </w:rPr>
      </w:pPr>
      <w:r>
        <w:rPr>
          <w:rFonts w:hint="eastAsia"/>
          <w:color w:val="000000" w:themeColor="text1"/>
        </w:rPr>
        <w:t>两个临近原子之间的关联使得振动表现为行波形式，且允许频率不只是一个</w:t>
      </w:r>
    </w:p>
    <w:p w14:paraId="314AD020" w14:textId="114CCB72" w:rsidR="009E3147" w:rsidRDefault="009E3147" w:rsidP="00DC2DB0">
      <w:pPr>
        <w:rPr>
          <w:color w:val="000000" w:themeColor="text1"/>
        </w:rPr>
      </w:pPr>
      <w:r>
        <w:rPr>
          <w:rFonts w:hint="eastAsia"/>
          <w:color w:val="000000" w:themeColor="text1"/>
        </w:rPr>
        <w:t>为了保证</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Pr>
          <w:rFonts w:hint="eastAsia"/>
          <w:color w:val="000000" w:themeColor="text1"/>
        </w:rPr>
        <w:t>是q的单值函数，将q限制在</w:t>
      </w:r>
      <m:oMath>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Pr>
          <w:rFonts w:hint="eastAsia"/>
          <w:color w:val="000000" w:themeColor="text1"/>
        </w:rPr>
        <w:t>到</w:t>
      </w:r>
      <m:oMath>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sidR="00351671">
        <w:rPr>
          <w:rFonts w:hint="eastAsia"/>
          <w:color w:val="000000" w:themeColor="text1"/>
        </w:rPr>
        <w:t>之间，则在此区域外q不能提供更多不同的波，q的取值范围为布里渊区</w:t>
      </w:r>
    </w:p>
    <w:p w14:paraId="470714B8" w14:textId="11DFE66F" w:rsidR="000C145F" w:rsidRDefault="007438A3" w:rsidP="00DC2DB0">
      <w:pPr>
        <w:rPr>
          <w:color w:val="000000" w:themeColor="text1"/>
        </w:rPr>
      </w:pPr>
      <w:r>
        <w:rPr>
          <w:rFonts w:hint="eastAsia"/>
          <w:color w:val="000000" w:themeColor="text1"/>
        </w:rPr>
        <w:t>色散关系：</w:t>
      </w:r>
      <w:r w:rsidR="000658AB">
        <w:rPr>
          <w:rFonts w:hint="eastAsia"/>
          <w:color w:val="000000" w:themeColor="text1"/>
        </w:rPr>
        <w:t>将解代入方程得到，</w:t>
      </w:r>
      <m:oMath>
        <m:r>
          <w:rPr>
            <w:rFonts w:ascii="微软雅黑" w:eastAsia="微软雅黑" w:hAnsi="微软雅黑" w:cs="微软雅黑" w:hint="eastAsia"/>
            <w:color w:val="000000" w:themeColor="text1"/>
          </w:rPr>
          <m:t>-</m:t>
        </m:r>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iqa</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-iqa</m:t>
                </m:r>
              </m:sup>
            </m:sSup>
            <m:r>
              <w:rPr>
                <w:rFonts w:ascii="Cambria Math" w:hAnsi="Cambria Math"/>
                <w:color w:val="000000" w:themeColor="text1"/>
              </w:rPr>
              <m:t>-2</m:t>
            </m:r>
          </m:e>
        </m:d>
      </m:oMath>
      <w:r w:rsidR="0099554E">
        <w:rPr>
          <w:rFonts w:hint="eastAsia"/>
          <w:color w:val="000000" w:themeColor="text1"/>
        </w:rPr>
        <w:t>，简化为</w:t>
      </w:r>
      <m:oMath>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β</m:t>
            </m:r>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func>
              <m:funcPr>
                <m:ctrlPr>
                  <w:rPr>
                    <w:rFonts w:ascii="Cambria Math" w:hAnsi="Cambria Math"/>
                    <w:i/>
                    <w:color w:val="000000" w:themeColor="text1"/>
                  </w:rPr>
                </m:ctrlPr>
              </m:funcPr>
              <m:fName>
                <m: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qa</m:t>
                    </m:r>
                  </m:e>
                </m:d>
              </m:e>
            </m:func>
          </m:e>
        </m:d>
      </m:oMath>
      <w:r w:rsidR="000C145F">
        <w:rPr>
          <w:rFonts w:hint="eastAsia"/>
          <w:color w:val="000000" w:themeColor="text1"/>
        </w:rPr>
        <w:t>，进一步化为</w:t>
      </w:r>
      <m:oMath>
        <m:r>
          <m:rPr>
            <m:sty m:val="p"/>
          </m:rPr>
          <w:rPr>
            <w:rFonts w:ascii="Cambria Math" w:hAnsi="Cambria Math"/>
            <w:color w:val="000000" w:themeColor="text1"/>
          </w:rPr>
          <m:t>ω</m:t>
        </m:r>
        <m:r>
          <w:rPr>
            <w:rFonts w:ascii="Cambria Math" w:hAnsi="Cambria Math"/>
            <w:color w:val="000000" w:themeColor="text1"/>
          </w:rPr>
          <m:t>=2</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β</m:t>
                    </m:r>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d>
          <m:dPr>
            <m:begChr m:val="|"/>
            <m:endChr m:val="|"/>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aq</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e>
            </m:func>
          </m:e>
        </m:d>
      </m:oMath>
    </w:p>
    <w:p w14:paraId="32460174" w14:textId="622A2D58" w:rsidR="00810FA6" w:rsidRDefault="00810FA6" w:rsidP="00DC2DB0">
      <w:pPr>
        <w:rPr>
          <w:color w:val="000000" w:themeColor="text1"/>
        </w:rPr>
      </w:pPr>
      <w:r>
        <w:rPr>
          <w:rFonts w:hint="eastAsia"/>
          <w:color w:val="000000" w:themeColor="text1"/>
        </w:rPr>
        <w:t>群速度为介质中能量传输速度，即为色散曲线的斜率。</w:t>
      </w:r>
      <m:oMath>
        <m:sSub>
          <m:sSubPr>
            <m:ctrlPr>
              <w:rPr>
                <w:rFonts w:ascii="Cambria Math" w:hAnsi="Cambria Math"/>
                <w:i/>
                <w:color w:val="000000" w:themeColor="text1"/>
              </w:rPr>
            </m:ctrlPr>
          </m:sSubPr>
          <m:e>
            <m:r>
              <w:rPr>
                <w:rFonts w:ascii="Cambria Math" w:hAnsi="Cambria Math" w:hint="eastAsia"/>
                <w:color w:val="000000" w:themeColor="text1"/>
              </w:rPr>
              <m:t>v</m:t>
            </m:r>
            <m:ctrlPr>
              <w:rPr>
                <w:rFonts w:ascii="Cambria Math" w:hAnsi="Cambria Math" w:hint="eastAsia"/>
                <w:i/>
                <w:color w:val="000000" w:themeColor="text1"/>
              </w:rPr>
            </m:ctrlPr>
          </m:e>
          <m:sub>
            <m:r>
              <w:rPr>
                <w:rFonts w:ascii="Cambria Math" w:hAnsi="Cambria Math"/>
                <w:color w:val="000000" w:themeColor="text1"/>
              </w:rPr>
              <m:t>g</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∂ω</m:t>
            </m:r>
            <m:d>
              <m:dPr>
                <m:ctrlPr>
                  <w:rPr>
                    <w:rFonts w:ascii="Cambria Math" w:hAnsi="Cambria Math"/>
                    <w:i/>
                    <w:color w:val="000000" w:themeColor="text1"/>
                  </w:rPr>
                </m:ctrlPr>
              </m:dPr>
              <m:e>
                <m:r>
                  <w:rPr>
                    <w:rFonts w:ascii="Cambria Math" w:hAnsi="Cambria Math"/>
                    <w:color w:val="000000" w:themeColor="text1"/>
                  </w:rPr>
                  <m:t>q</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q</m:t>
            </m:r>
            <m:ctrlPr>
              <w:rPr>
                <w:rFonts w:ascii="Cambria Math" w:hAnsi="Cambria Math"/>
                <w:i/>
                <w:color w:val="000000" w:themeColor="text1"/>
              </w:rPr>
            </m:ctrlPr>
          </m:den>
        </m:f>
      </m:oMath>
    </w:p>
    <w:p w14:paraId="071A6882" w14:textId="7A265752" w:rsidR="006B00D7" w:rsidRDefault="006B00D7" w:rsidP="00DC2DB0">
      <w:pPr>
        <w:rPr>
          <w:color w:val="FF0000"/>
        </w:rPr>
      </w:pPr>
      <w:r w:rsidRPr="006B00D7">
        <w:rPr>
          <w:rFonts w:hint="eastAsia"/>
          <w:color w:val="FF0000"/>
        </w:rPr>
        <w:t>（长波近似未整理）</w:t>
      </w:r>
    </w:p>
    <w:p w14:paraId="2BF0E238" w14:textId="2557D3D2" w:rsidR="006B00D7" w:rsidRDefault="006B00D7" w:rsidP="00DC2DB0">
      <w:pPr>
        <w:rPr>
          <w:color w:val="000000" w:themeColor="text1"/>
        </w:rPr>
      </w:pPr>
      <w:r>
        <w:rPr>
          <w:rFonts w:hint="eastAsia"/>
          <w:color w:val="000000" w:themeColor="text1"/>
        </w:rPr>
        <w:t>玻恩-卡门条件（周期性边界条件）：</w:t>
      </w:r>
      <w:r w:rsidR="00F648CA">
        <w:rPr>
          <w:rFonts w:hint="eastAsia"/>
          <w:color w:val="000000" w:themeColor="text1"/>
        </w:rPr>
        <w:t>有限原子核无限原子链的区别在于边界处原子所处状态不同，实际上，使用一些特殊边界条件计算有限原子链的振动谱，所得关系</w:t>
      </w:r>
      <w:r w:rsidR="000C2B05">
        <w:rPr>
          <w:rFonts w:hint="eastAsia"/>
          <w:color w:val="000000" w:themeColor="text1"/>
        </w:rPr>
        <w:t>与所设边界条件无关，并且结果与无限长原子链结果相同，</w:t>
      </w:r>
      <w:r w:rsidR="00D16165">
        <w:rPr>
          <w:rFonts w:hint="eastAsia"/>
          <w:color w:val="000000" w:themeColor="text1"/>
        </w:rPr>
        <w:t>只是</w:t>
      </w:r>
      <w:r w:rsidR="000C2B05">
        <w:rPr>
          <w:rFonts w:hint="eastAsia"/>
          <w:color w:val="000000" w:themeColor="text1"/>
        </w:rPr>
        <w:t>原来的连续谱变为分裂谱</w:t>
      </w:r>
    </w:p>
    <w:p w14:paraId="1FD981CC" w14:textId="0AAC706A" w:rsidR="0036776D" w:rsidRPr="00DE5296" w:rsidRDefault="00CD4CB6" w:rsidP="00DC2DB0">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oMath>
      <w:r w:rsidR="0036776D">
        <w:rPr>
          <w:rFonts w:hint="eastAsia"/>
          <w:color w:val="000000" w:themeColor="text1"/>
        </w:rPr>
        <w:t>，则</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iNaq</m:t>
            </m:r>
          </m:sup>
        </m:sSup>
        <m:r>
          <w:rPr>
            <w:rFonts w:ascii="Cambria Math" w:hAnsi="Cambria Math"/>
            <w:color w:val="000000" w:themeColor="text1"/>
          </w:rPr>
          <m:t>=1</m:t>
        </m:r>
      </m:oMath>
      <w:r w:rsidR="0036776D">
        <w:rPr>
          <w:rFonts w:hint="eastAsia"/>
          <w:color w:val="000000" w:themeColor="text1"/>
        </w:rPr>
        <w:t>，</w:t>
      </w:r>
      <m:oMath>
        <m:r>
          <w:rPr>
            <w:rFonts w:ascii="Cambria Math" w:hAnsi="Cambria Math"/>
            <w:color w:val="000000" w:themeColor="text1"/>
          </w:rPr>
          <m:t>Naq=2</m:t>
        </m:r>
        <m:r>
          <m:rPr>
            <m:sty m:val="p"/>
          </m:rPr>
          <w:rPr>
            <w:rFonts w:ascii="Cambria Math" w:hAnsi="Cambria Math"/>
            <w:color w:val="000000" w:themeColor="text1"/>
          </w:rPr>
          <m:t>π</m:t>
        </m:r>
        <m:r>
          <w:rPr>
            <w:rFonts w:ascii="Cambria Math" w:hAnsi="Cambria Math"/>
            <w:color w:val="000000" w:themeColor="text1"/>
          </w:rPr>
          <m:t>s</m:t>
        </m:r>
      </m:oMath>
      <w:r w:rsidR="00DE5296">
        <w:rPr>
          <w:rFonts w:hint="eastAsia"/>
          <w:color w:val="000000" w:themeColor="text1"/>
        </w:rPr>
        <w:t>,</w:t>
      </w:r>
      <m:oMath>
        <m:r>
          <w:rPr>
            <w:rFonts w:ascii="Cambria Math" w:hAnsi="Cambria Math"/>
            <w:color w:val="000000" w:themeColor="text1"/>
          </w:rPr>
          <m:t>q=</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Na</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r w:rsidR="0036776D">
        <w:rPr>
          <w:rFonts w:hint="eastAsia"/>
          <w:color w:val="000000" w:themeColor="text1"/>
        </w:rPr>
        <w:t>，这样在布里渊区内，q只能有N个不同取值</w:t>
      </w:r>
    </w:p>
    <w:p w14:paraId="42CFF320" w14:textId="48373F0A" w:rsidR="0013489F" w:rsidRDefault="00F673D2" w:rsidP="00DC2DB0">
      <w:pPr>
        <w:rPr>
          <w:color w:val="000000" w:themeColor="text1"/>
        </w:rPr>
      </w:pPr>
      <w:r>
        <w:rPr>
          <w:rFonts w:hint="eastAsia"/>
          <w:color w:val="000000" w:themeColor="text1"/>
        </w:rPr>
        <w:t>在这样条件下，</w:t>
      </w:r>
      <w:r>
        <w:rPr>
          <w:color w:val="000000" w:themeColor="text1"/>
        </w:rPr>
        <w:t>q</w:t>
      </w:r>
      <w:r>
        <w:rPr>
          <w:rFonts w:hint="eastAsia"/>
          <w:color w:val="000000" w:themeColor="text1"/>
        </w:rPr>
        <w:t>空间的态密度，两个q值之间</w:t>
      </w:r>
      <w:r w:rsidR="0013489F">
        <w:rPr>
          <w:rFonts w:hint="eastAsia"/>
          <w:color w:val="000000" w:themeColor="text1"/>
        </w:rPr>
        <w:t>最小间隔为</w:t>
      </w:r>
      <m:oMath>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r w:rsidR="0013489F">
        <w:rPr>
          <w:rFonts w:hint="eastAsia"/>
          <w:color w:val="000000" w:themeColor="text1"/>
        </w:rPr>
        <w:t>，也就是其密度为</w:t>
      </w:r>
      <m:oMath>
        <m:f>
          <m:fPr>
            <m:ctrlPr>
              <w:rPr>
                <w:rFonts w:ascii="Cambria Math" w:hAnsi="Cambria Math"/>
                <w:color w:val="000000" w:themeColor="text1"/>
              </w:rPr>
            </m:ctrlPr>
          </m:fPr>
          <m:num>
            <m:r>
              <w:rPr>
                <w:rFonts w:ascii="Cambria Math" w:hAnsi="Cambria Math"/>
                <w:color w:val="000000" w:themeColor="text1"/>
              </w:rPr>
              <m:t>L</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den>
        </m:f>
      </m:oMath>
      <w:r w:rsidR="0013489F">
        <w:rPr>
          <w:rFonts w:hint="eastAsia"/>
          <w:color w:val="000000" w:themeColor="text1"/>
        </w:rPr>
        <w:t>，二维晶体态密度为</w:t>
      </w:r>
      <m:oMath>
        <m:f>
          <m:fPr>
            <m:ctrlPr>
              <w:rPr>
                <w:rFonts w:ascii="Cambria Math" w:hAnsi="Cambria Math"/>
                <w:color w:val="000000" w:themeColor="text1"/>
              </w:rPr>
            </m:ctrlPr>
          </m:fPr>
          <m:num>
            <m:r>
              <w:rPr>
                <w:rFonts w:ascii="Cambria Math" w:hAnsi="Cambria Math"/>
                <w:color w:val="000000" w:themeColor="text1"/>
              </w:rPr>
              <m:t>S</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2</m:t>
                </m:r>
              </m:sup>
            </m:sSup>
            <m:ctrlPr>
              <w:rPr>
                <w:rFonts w:ascii="Cambria Math" w:hAnsi="Cambria Math"/>
                <w:i/>
                <w:color w:val="000000" w:themeColor="text1"/>
              </w:rPr>
            </m:ctrlPr>
          </m:den>
        </m:f>
      </m:oMath>
      <w:r w:rsidR="0013489F">
        <w:rPr>
          <w:rFonts w:hint="eastAsia"/>
          <w:color w:val="000000" w:themeColor="text1"/>
        </w:rPr>
        <w:t>，三维晶体为</w:t>
      </w:r>
      <m:oMath>
        <m:f>
          <m:fPr>
            <m:ctrlPr>
              <w:rPr>
                <w:rFonts w:ascii="Cambria Math" w:hAnsi="Cambria Math"/>
                <w:color w:val="000000" w:themeColor="text1"/>
              </w:rPr>
            </m:ctrlPr>
          </m:fPr>
          <m:num>
            <m:r>
              <w:rPr>
                <w:rFonts w:ascii="Cambria Math" w:hAnsi="Cambria Math"/>
                <w:color w:val="000000" w:themeColor="text1"/>
              </w:rPr>
              <m:t>V</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3</m:t>
                </m:r>
              </m:sup>
            </m:sSup>
            <m:ctrlPr>
              <w:rPr>
                <w:rFonts w:ascii="Cambria Math" w:hAnsi="Cambria Math"/>
                <w:i/>
                <w:color w:val="000000" w:themeColor="text1"/>
              </w:rPr>
            </m:ctrlPr>
          </m:den>
        </m:f>
      </m:oMath>
    </w:p>
    <w:p w14:paraId="0A7A4937" w14:textId="062062B3" w:rsidR="008B2078" w:rsidRDefault="008B2078" w:rsidP="00DC2DB0">
      <w:pPr>
        <w:rPr>
          <w:color w:val="000000" w:themeColor="text1"/>
        </w:rPr>
      </w:pPr>
    </w:p>
    <w:p w14:paraId="23772D9E" w14:textId="4B825099" w:rsidR="008B2078" w:rsidRDefault="008B2078" w:rsidP="00DC2DB0">
      <w:pPr>
        <w:rPr>
          <w:color w:val="000000" w:themeColor="text1"/>
        </w:rPr>
      </w:pPr>
      <w:r>
        <w:rPr>
          <w:rFonts w:hint="eastAsia"/>
          <w:color w:val="000000" w:themeColor="text1"/>
        </w:rPr>
        <w:t>双原子链的振动：</w:t>
      </w:r>
      <w:r w:rsidR="003D3DCC">
        <w:rPr>
          <w:rFonts w:hint="eastAsia"/>
          <w:color w:val="000000" w:themeColor="text1"/>
        </w:rPr>
        <w:t>设相邻两种同种原子的间距为2a，甲原子质量为M，乙原子质量为m</w:t>
      </w:r>
    </w:p>
    <w:p w14:paraId="6A9B1898" w14:textId="0643B28B" w:rsidR="003E39AD" w:rsidRDefault="003D3DCC" w:rsidP="00DC2DB0">
      <w:pPr>
        <w:rPr>
          <w:color w:val="000000" w:themeColor="text1"/>
        </w:rPr>
      </w:pPr>
      <w:r>
        <w:rPr>
          <w:rFonts w:hint="eastAsia"/>
          <w:color w:val="000000" w:themeColor="text1"/>
        </w:rPr>
        <w:t>此时格波的解：</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m:t>
            </m:r>
          </m:sub>
        </m:sSub>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t-i2naq</m:t>
            </m:r>
          </m:sup>
        </m:sSup>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2n+1</m:t>
            </m:r>
          </m:sub>
        </m:sSub>
        <m:r>
          <w:rPr>
            <w:rFonts w:ascii="Cambria Math" w:hAnsi="Cambria Math"/>
            <w:color w:val="000000" w:themeColor="text1"/>
          </w:rPr>
          <m:t>=B</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m:t>
            </m:r>
            <m:d>
              <m:dPr>
                <m:ctrlPr>
                  <w:rPr>
                    <w:rFonts w:ascii="Cambria Math" w:hAnsi="Cambria Math"/>
                    <w:i/>
                    <w:color w:val="000000" w:themeColor="text1"/>
                  </w:rPr>
                </m:ctrlPr>
              </m:dPr>
              <m:e>
                <m:r>
                  <w:rPr>
                    <w:rFonts w:ascii="Cambria Math" w:hAnsi="Cambria Math"/>
                    <w:color w:val="000000" w:themeColor="text1"/>
                  </w:rPr>
                  <m:t>2n+1</m:t>
                </m:r>
              </m:e>
            </m:d>
            <m:r>
              <w:rPr>
                <w:rFonts w:ascii="Cambria Math" w:hAnsi="Cambria Math"/>
                <w:color w:val="000000" w:themeColor="text1"/>
              </w:rPr>
              <m:t>aq</m:t>
            </m:r>
          </m:sup>
        </m:sSup>
      </m:oMath>
      <w:r>
        <w:rPr>
          <w:rFonts w:hint="eastAsia"/>
          <w:color w:val="000000" w:themeColor="text1"/>
        </w:rPr>
        <w:t>，代入方程，得到色散关系</w:t>
      </w:r>
      <m:oMath>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-2</m:t>
            </m:r>
            <m:r>
              <m:rPr>
                <m:sty m:val="p"/>
              </m:rPr>
              <w:rPr>
                <w:rFonts w:ascii="Cambria Math" w:hAnsi="Cambria Math"/>
                <w:color w:val="000000" w:themeColor="text1"/>
              </w:rPr>
              <m:t>β</m:t>
            </m:r>
          </m:e>
        </m:d>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β</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a</m:t>
                </m:r>
              </m:e>
            </m:func>
            <m:r>
              <w:rPr>
                <w:rFonts w:ascii="Cambria Math" w:hAnsi="Cambria Math"/>
                <w:color w:val="000000" w:themeColor="text1"/>
              </w:rPr>
              <m:t>q</m:t>
            </m:r>
          </m:e>
        </m:d>
        <m:r>
          <w:rPr>
            <w:rFonts w:ascii="Cambria Math" w:hAnsi="Cambria Math"/>
            <w:color w:val="000000" w:themeColor="text1"/>
          </w:rPr>
          <m:t>B=0</m:t>
        </m:r>
      </m:oMath>
      <w:r>
        <w:rPr>
          <w:rFonts w:hint="eastAsia"/>
          <w:color w:val="000000" w:themeColor="text1"/>
        </w:rPr>
        <w:t>，</w:t>
      </w:r>
      <m:oMath>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β</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a</m:t>
                </m:r>
              </m:e>
            </m:func>
            <m:r>
              <w:rPr>
                <w:rFonts w:ascii="Cambria Math" w:hAnsi="Cambria Math"/>
                <w:color w:val="000000" w:themeColor="text1"/>
              </w:rPr>
              <m:t>q</m:t>
            </m:r>
          </m:e>
        </m:d>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-2</m:t>
            </m:r>
            <m:r>
              <m:rPr>
                <m:sty m:val="p"/>
              </m:rPr>
              <w:rPr>
                <w:rFonts w:ascii="Cambria Math" w:hAnsi="Cambria Math"/>
                <w:color w:val="000000" w:themeColor="text1"/>
              </w:rPr>
              <m:t>β</m:t>
            </m:r>
          </m:e>
        </m:d>
        <m:r>
          <w:rPr>
            <w:rFonts w:ascii="Cambria Math" w:hAnsi="Cambria Math"/>
            <w:color w:val="000000" w:themeColor="text1"/>
          </w:rPr>
          <m:t>B=0</m:t>
        </m:r>
      </m:oMath>
      <w:r w:rsidR="003E39AD">
        <w:rPr>
          <w:rFonts w:hint="eastAsia"/>
          <w:color w:val="000000" w:themeColor="text1"/>
        </w:rPr>
        <w:t>，化简为</w:t>
      </w:r>
      <m:oMath>
        <m:sSubSup>
          <m:sSubSupPr>
            <m:ctrlPr>
              <w:rPr>
                <w:rFonts w:ascii="Cambria Math" w:hAnsi="Cambria Math"/>
                <w:i/>
                <w:color w:val="000000" w:themeColor="text1"/>
              </w:rPr>
            </m:ctrlPr>
          </m:sSubSupPr>
          <m:e>
            <m:r>
              <m:rPr>
                <m:sty m:val="p"/>
              </m:rPr>
              <w:rPr>
                <w:rFonts w:ascii="Cambria Math" w:hAnsi="Cambria Math"/>
                <w:color w:val="000000" w:themeColor="text1"/>
              </w:rPr>
              <m:t>ω</m:t>
            </m:r>
            <m:ctrlPr>
              <w:rPr>
                <w:rFonts w:ascii="Cambria Math" w:hAnsi="Cambria Math"/>
                <w:color w:val="000000" w:themeColor="text1"/>
              </w:rPr>
            </m:ctrlPr>
          </m:e>
          <m:sub>
            <m:r>
              <w:rPr>
                <w:rFonts w:ascii="Cambria Math" w:hAnsi="Cambria Math"/>
                <w:color w:val="000000" w:themeColor="text1"/>
              </w:rPr>
              <m:t>+</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M+m</m:t>
                </m:r>
              </m:e>
            </m:d>
            <m:ctrlPr>
              <w:rPr>
                <w:rFonts w:ascii="Cambria Math" w:hAnsi="Cambria Math"/>
                <w:i/>
                <w:color w:val="000000" w:themeColor="text1"/>
              </w:rPr>
            </m:ctrlPr>
          </m:num>
          <m:den>
            <m:r>
              <w:rPr>
                <w:rFonts w:ascii="Cambria Math" w:hAnsi="Cambria Math"/>
                <w:color w:val="000000" w:themeColor="text1"/>
              </w:rPr>
              <m:t>Mm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4mM</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d>
                              <m:dPr>
                                <m:ctrlPr>
                                  <w:rPr>
                                    <w:rFonts w:ascii="Cambria Math" w:hAnsi="Cambria Math"/>
                                    <w:i/>
                                    <w:color w:val="000000" w:themeColor="text1"/>
                                  </w:rPr>
                                </m:ctrlPr>
                              </m:dPr>
                              <m:e>
                                <m:r>
                                  <w:rPr>
                                    <w:rFonts w:ascii="Cambria Math" w:hAnsi="Cambria Math"/>
                                    <w:color w:val="000000" w:themeColor="text1"/>
                                  </w:rPr>
                                  <m:t>aq</m:t>
                                </m:r>
                              </m:e>
                            </m:d>
                          </m:e>
                        </m:func>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M+m</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e>
        </m:d>
      </m:oMath>
      <w:r w:rsidR="003E39AD">
        <w:rPr>
          <w:rFonts w:hint="eastAsia"/>
          <w:color w:val="000000" w:themeColor="text1"/>
        </w:rPr>
        <w:t>，</w:t>
      </w:r>
      <m:oMath>
        <m:sSubSup>
          <m:sSubSupPr>
            <m:ctrlPr>
              <w:rPr>
                <w:rFonts w:ascii="Cambria Math" w:hAnsi="Cambria Math"/>
                <w:i/>
                <w:color w:val="000000" w:themeColor="text1"/>
              </w:rPr>
            </m:ctrlPr>
          </m:sSubSupPr>
          <m:e>
            <m:r>
              <m:rPr>
                <m:sty m:val="p"/>
              </m:rPr>
              <w:rPr>
                <w:rFonts w:ascii="Cambria Math" w:hAnsi="Cambria Math"/>
                <w:color w:val="000000" w:themeColor="text1"/>
              </w:rPr>
              <m:t>ω</m:t>
            </m:r>
            <m:ctrlPr>
              <w:rPr>
                <w:rFonts w:ascii="Cambria Math" w:hAnsi="Cambria Math"/>
                <w:color w:val="000000" w:themeColor="text1"/>
              </w:rPr>
            </m:ctrlPr>
          </m:e>
          <m:sub>
            <m:r>
              <w:rPr>
                <w:rFonts w:ascii="Cambria Math" w:hAnsi="Cambria Math"/>
                <w:color w:val="000000" w:themeColor="text1"/>
              </w:rPr>
              <m:t>-</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M+m</m:t>
                </m:r>
              </m:e>
            </m:d>
            <m:ctrlPr>
              <w:rPr>
                <w:rFonts w:ascii="Cambria Math" w:hAnsi="Cambria Math"/>
                <w:i/>
                <w:color w:val="000000" w:themeColor="text1"/>
              </w:rPr>
            </m:ctrlPr>
          </m:num>
          <m:den>
            <m:r>
              <w:rPr>
                <w:rFonts w:ascii="Cambria Math" w:hAnsi="Cambria Math"/>
                <w:color w:val="000000" w:themeColor="text1"/>
              </w:rPr>
              <m:t>Mm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4mM</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d>
                              <m:dPr>
                                <m:ctrlPr>
                                  <w:rPr>
                                    <w:rFonts w:ascii="Cambria Math" w:hAnsi="Cambria Math"/>
                                    <w:i/>
                                    <w:color w:val="000000" w:themeColor="text1"/>
                                  </w:rPr>
                                </m:ctrlPr>
                              </m:dPr>
                              <m:e>
                                <m:r>
                                  <w:rPr>
                                    <w:rFonts w:ascii="Cambria Math" w:hAnsi="Cambria Math"/>
                                    <w:color w:val="000000" w:themeColor="text1"/>
                                  </w:rPr>
                                  <m:t>aq</m:t>
                                </m:r>
                              </m:e>
                            </m:d>
                          </m:e>
                        </m:func>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M+m</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e>
        </m:d>
      </m:oMath>
    </w:p>
    <w:p w14:paraId="77544D67" w14:textId="6A559545" w:rsidR="00BD399C" w:rsidRDefault="00BD399C" w:rsidP="00DC2DB0">
      <w:pPr>
        <w:rPr>
          <w:color w:val="000000" w:themeColor="text1"/>
        </w:rPr>
      </w:pPr>
      <w:r>
        <w:rPr>
          <w:rFonts w:hint="eastAsia"/>
          <w:color w:val="000000" w:themeColor="text1"/>
        </w:rPr>
        <w:lastRenderedPageBreak/>
        <w:t>同样q存在布里渊区，双原子链的玻恩-卡门条件：</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2n+2N</m:t>
            </m:r>
          </m:sub>
        </m:sSub>
      </m:oMath>
      <w:r>
        <w:rPr>
          <w:rFonts w:hint="eastAsia"/>
          <w:color w:val="000000" w:themeColor="text1"/>
        </w:rPr>
        <w:t>，</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i2Naq</m:t>
            </m:r>
          </m:sup>
        </m:sSup>
        <m:r>
          <w:rPr>
            <w:rFonts w:ascii="Cambria Math" w:hAnsi="Cambria Math"/>
            <w:color w:val="000000" w:themeColor="text1"/>
          </w:rPr>
          <m:t>=1</m:t>
        </m:r>
      </m:oMath>
      <w:r>
        <w:rPr>
          <w:rFonts w:hint="eastAsia"/>
          <w:color w:val="000000" w:themeColor="text1"/>
        </w:rPr>
        <w:t>，</w:t>
      </w:r>
      <m:oMath>
        <m:r>
          <w:rPr>
            <w:rFonts w:ascii="Cambria Math" w:hAnsi="Cambria Math"/>
            <w:color w:val="000000" w:themeColor="text1"/>
          </w:rPr>
          <m:t>2Naq=2</m:t>
        </m:r>
        <m:r>
          <m:rPr>
            <m:sty m:val="p"/>
          </m:rPr>
          <w:rPr>
            <w:rFonts w:ascii="Cambria Math" w:hAnsi="Cambria Math"/>
            <w:color w:val="000000" w:themeColor="text1"/>
          </w:rPr>
          <m:t>π</m:t>
        </m:r>
        <m:r>
          <w:rPr>
            <w:rFonts w:ascii="Cambria Math" w:hAnsi="Cambria Math"/>
            <w:color w:val="000000" w:themeColor="text1"/>
          </w:rPr>
          <m:t>s</m:t>
        </m:r>
      </m:oMath>
      <w:r>
        <w:rPr>
          <w:rFonts w:hint="eastAsia"/>
          <w:color w:val="000000" w:themeColor="text1"/>
        </w:rPr>
        <w:t>，</w:t>
      </w:r>
      <m:oMath>
        <m:r>
          <w:rPr>
            <w:rFonts w:ascii="Cambria Math" w:hAnsi="Cambria Math"/>
            <w:color w:val="000000" w:themeColor="text1"/>
          </w:rPr>
          <m:t>q=</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2Na</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p>
    <w:p w14:paraId="704C7592" w14:textId="26F3033E" w:rsidR="005D6AEE" w:rsidRDefault="005D6AEE" w:rsidP="00DC2DB0">
      <w:r>
        <w:t>与单原子链一样，q只能取N个不同的值，而每</w:t>
      </w:r>
      <w:r>
        <w:rPr>
          <w:rFonts w:hint="eastAsia"/>
        </w:rPr>
        <w:t>一个</w:t>
      </w:r>
      <w:r>
        <w:t>q对应两个频率</w:t>
      </w:r>
      <w:r>
        <w:sym w:font="Symbol" w:char="F077"/>
      </w:r>
      <w:r>
        <w:t>+，</w:t>
      </w:r>
      <w:r>
        <w:sym w:font="Symbol" w:char="F077"/>
      </w:r>
      <w:r>
        <w:t>-，因此，双原子链共有2N个格波。 即波矢数等于晶体原胞数，总格波数等于晶体自由度数</w:t>
      </w:r>
    </w:p>
    <w:p w14:paraId="0C8AE54B" w14:textId="77777777" w:rsidR="00555532" w:rsidRDefault="00555532" w:rsidP="00DC2DB0"/>
    <w:p w14:paraId="4F22051A" w14:textId="403D9C4C" w:rsidR="00555532" w:rsidRPr="00555532" w:rsidRDefault="00555532" w:rsidP="00DC2DB0">
      <m:oMath>
        <m:r>
          <w:rPr>
            <w:rFonts w:ascii="Cambria Math" w:hAnsi="Cambria Math"/>
          </w:rPr>
          <m:t>q</m:t>
        </m:r>
        <m:r>
          <m:rPr>
            <m:sty m:val="p"/>
          </m:rPr>
          <w:rPr>
            <w:rFonts w:ascii="Cambria Math" w:hAnsi="Cambria Math" w:hint="eastAsia"/>
          </w:rPr>
          <m:t>→</m:t>
        </m:r>
        <m:r>
          <w:rPr>
            <w:rFonts w:ascii="Cambria Math" w:hAnsi="Cambria Math"/>
          </w:rPr>
          <m:t>0</m:t>
        </m:r>
      </m:oMath>
      <w:r>
        <w:rPr>
          <w:rFonts w:hint="eastAsia"/>
        </w:rPr>
        <w:t>的长波极限分为光学波和声学波</w:t>
      </w:r>
    </w:p>
    <w:p w14:paraId="53D01F0A" w14:textId="4FDDAA2A" w:rsidR="00576A77" w:rsidRDefault="00576A77" w:rsidP="00DC2DB0">
      <w:r>
        <w:rPr>
          <w:rFonts w:hint="eastAsia"/>
        </w:rPr>
        <w:t>光学波：</w:t>
      </w:r>
      <w:r w:rsidR="00555532">
        <w:rPr>
          <w:rFonts w:hint="eastAsia"/>
        </w:rPr>
        <w:t>原胞中两种原子振幅相反，</w:t>
      </w:r>
      <w:r w:rsidR="00BA3BD4">
        <w:rPr>
          <w:rFonts w:hint="eastAsia"/>
        </w:rPr>
        <w:t>长波近似时，原胞质心保持不动</w:t>
      </w:r>
      <w:r w:rsidR="00231AE2">
        <w:rPr>
          <w:rFonts w:hint="eastAsia"/>
        </w:rPr>
        <w:t>，可用光来激发</w:t>
      </w:r>
    </w:p>
    <w:p w14:paraId="05D5E5C1" w14:textId="431F8205" w:rsidR="00231AE2" w:rsidRDefault="002F4F97" w:rsidP="00DC2DB0">
      <w:r>
        <w:rPr>
          <w:rFonts w:hint="eastAsia"/>
        </w:rPr>
        <w:t>声学波：</w:t>
      </w:r>
      <w:r w:rsidR="00E639A1">
        <w:rPr>
          <w:rFonts w:hint="eastAsia"/>
        </w:rPr>
        <w:t>两种不同原子的振幅方向相同，声学波代表原胞质心的振动</w:t>
      </w:r>
    </w:p>
    <w:p w14:paraId="2ACBE3FE" w14:textId="2DF928B1" w:rsidR="00E639A1" w:rsidRPr="00091EF2" w:rsidRDefault="00091EF2" w:rsidP="00DC2DB0">
      <w:pPr>
        <w:rPr>
          <w:color w:val="FF0000"/>
        </w:rPr>
      </w:pPr>
      <w:r w:rsidRPr="00091EF2">
        <w:rPr>
          <w:rFonts w:hint="eastAsia"/>
          <w:color w:val="FF0000"/>
        </w:rPr>
        <w:t>（未整理）</w:t>
      </w:r>
    </w:p>
    <w:p w14:paraId="74EF0A7D" w14:textId="70F37ACA" w:rsidR="00F81542" w:rsidRDefault="00F81542" w:rsidP="00DC2DB0">
      <w:pPr>
        <w:rPr>
          <w:color w:val="FF0000"/>
        </w:rPr>
      </w:pPr>
      <w:r w:rsidRPr="007322A4">
        <w:rPr>
          <w:rFonts w:hint="eastAsia"/>
          <w:color w:val="FF0000"/>
        </w:rPr>
        <w:t>电离杂质的库伦散射：</w:t>
      </w:r>
    </w:p>
    <w:p w14:paraId="47BA93EA" w14:textId="5BC94DA6" w:rsidR="00091EF2" w:rsidRDefault="00091EF2" w:rsidP="00DC2DB0">
      <w:pPr>
        <w:rPr>
          <w:color w:val="FF0000"/>
        </w:rPr>
      </w:pPr>
    </w:p>
    <w:p w14:paraId="54B4CABF" w14:textId="0E03712C" w:rsidR="00091EF2" w:rsidRDefault="00091EF2" w:rsidP="00DC2DB0">
      <w:pPr>
        <w:rPr>
          <w:color w:val="FF0000"/>
        </w:rPr>
      </w:pPr>
      <w:r>
        <w:rPr>
          <w:rFonts w:hint="eastAsia"/>
          <w:color w:val="FF0000"/>
        </w:rPr>
        <w:t>（未整理）</w:t>
      </w:r>
    </w:p>
    <w:p w14:paraId="5236D17C" w14:textId="1C0F5332" w:rsidR="00091EF2" w:rsidRDefault="00091EF2" w:rsidP="00DC2DB0">
      <w:pPr>
        <w:rPr>
          <w:color w:val="FF0000"/>
        </w:rPr>
      </w:pPr>
    </w:p>
    <w:p w14:paraId="12F77424" w14:textId="3A2F4DCA" w:rsidR="00091EF2" w:rsidRDefault="00091EF2" w:rsidP="00DC2DB0">
      <w:pPr>
        <w:rPr>
          <w:color w:val="FF0000"/>
        </w:rPr>
      </w:pPr>
    </w:p>
    <w:p w14:paraId="43C80783" w14:textId="592F6F2F" w:rsidR="00091EF2" w:rsidRDefault="00B54FAA" w:rsidP="00DC2DB0">
      <w:pPr>
        <w:rPr>
          <w:color w:val="000000" w:themeColor="text1"/>
        </w:rPr>
      </w:pPr>
      <w:r>
        <w:rPr>
          <w:rFonts w:hint="eastAsia"/>
          <w:color w:val="000000" w:themeColor="text1"/>
        </w:rPr>
        <w:t>半导体材料的电导率和电阻率：</w:t>
      </w:r>
    </w:p>
    <w:p w14:paraId="1F59FD60" w14:textId="78EC3E1E" w:rsidR="0084796C" w:rsidRDefault="00B54FAA" w:rsidP="00DC2DB0">
      <w:pPr>
        <w:rPr>
          <w:color w:val="000000" w:themeColor="text1"/>
        </w:rPr>
      </w:pPr>
      <w:r>
        <w:rPr>
          <w:rFonts w:hint="eastAsia"/>
          <w:color w:val="000000" w:themeColor="text1"/>
        </w:rPr>
        <w:t>在外加电场时</w:t>
      </w:r>
      <w:r w:rsidR="0069657E">
        <w:rPr>
          <w:rFonts w:hint="eastAsia"/>
          <w:color w:val="000000" w:themeColor="text1"/>
        </w:rPr>
        <w:t>，半导体材料中载流子漂移电流为：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drf</m:t>
            </m:r>
          </m:sub>
        </m:sSub>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e>
        </m:d>
        <m:r>
          <w:rPr>
            <w:rFonts w:ascii="Cambria Math" w:hAnsi="Cambria Math"/>
            <w:color w:val="000000" w:themeColor="text1"/>
          </w:rPr>
          <m:t>E=</m:t>
        </m:r>
        <m:r>
          <m:rPr>
            <m:sty m:val="p"/>
          </m:rPr>
          <w:rPr>
            <w:rFonts w:ascii="Cambria Math" w:hAnsi="Cambria Math"/>
            <w:color w:val="000000" w:themeColor="text1"/>
          </w:rPr>
          <m:t>σ</m:t>
        </m:r>
        <m:r>
          <w:rPr>
            <w:rFonts w:ascii="Cambria Math" w:hAnsi="Cambria Math"/>
            <w:color w:val="000000" w:themeColor="text1"/>
          </w:rPr>
          <m:t>E</m:t>
        </m:r>
      </m:oMath>
      <w:r w:rsidR="0084796C">
        <w:rPr>
          <w:rFonts w:hint="eastAsia"/>
          <w:color w:val="000000" w:themeColor="text1"/>
        </w:rPr>
        <w:t>，这样可知电导率为</w:t>
      </w:r>
      <m:oMath>
        <m:r>
          <m:rPr>
            <m:sty m:val="p"/>
          </m:rPr>
          <w:rPr>
            <w:rFonts w:ascii="Cambria Math" w:hAnsi="Cambria Math"/>
            <w:color w:val="000000" w:themeColor="text1"/>
          </w:rPr>
          <m:t>σ</m:t>
        </m:r>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e>
        </m:d>
      </m:oMath>
      <w:r w:rsidR="0084796C">
        <w:rPr>
          <w:rFonts w:hint="eastAsia"/>
          <w:color w:val="000000" w:themeColor="text1"/>
        </w:rPr>
        <w:t>，电子电导率</w:t>
      </w:r>
      <m:oMath>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=ne</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n</m:t>
                </m:r>
              </m:sub>
              <m:sup>
                <m:r>
                  <w:rPr>
                    <w:rFonts w:ascii="Cambria Math" w:hAnsi="Cambria Math"/>
                    <w:color w:val="000000" w:themeColor="text1"/>
                  </w:rPr>
                  <m:t>*</m:t>
                </m:r>
              </m:sup>
            </m:sSubSup>
            <m:ctrlPr>
              <w:rPr>
                <w:rFonts w:ascii="Cambria Math" w:hAnsi="Cambria Math"/>
                <w:i/>
                <w:color w:val="000000" w:themeColor="text1"/>
              </w:rPr>
            </m:ctrlPr>
          </m:den>
        </m:f>
      </m:oMath>
      <w:r w:rsidR="0084796C">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=pe</m:t>
        </m:r>
        <m:sSub>
          <m:sSubPr>
            <m:ctrlPr>
              <w:rPr>
                <w:rFonts w:ascii="Cambria Math" w:hAnsi="Cambria Math"/>
                <w:i/>
                <w:color w:val="000000" w:themeColor="text1"/>
              </w:rPr>
            </m:ctrlPr>
          </m:sSubPr>
          <m:e>
            <m: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p</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p</m:t>
                </m:r>
              </m:sub>
              <m:sup>
                <m:r>
                  <w:rPr>
                    <w:rFonts w:ascii="Cambria Math" w:hAnsi="Cambria Math"/>
                    <w:color w:val="000000" w:themeColor="text1"/>
                  </w:rPr>
                  <m:t>*</m:t>
                </m:r>
              </m:sup>
            </m:sSubSup>
            <m:ctrlPr>
              <w:rPr>
                <w:rFonts w:ascii="Cambria Math" w:hAnsi="Cambria Math"/>
                <w:i/>
                <w:color w:val="000000" w:themeColor="text1"/>
              </w:rPr>
            </m:ctrlPr>
          </m:den>
        </m:f>
      </m:oMath>
    </w:p>
    <w:p w14:paraId="7BC93AB6" w14:textId="398632BC" w:rsidR="00D61435" w:rsidRDefault="00D61435" w:rsidP="00DC2DB0">
      <w:pPr>
        <w:rPr>
          <w:color w:val="000000" w:themeColor="text1"/>
        </w:rPr>
      </w:pPr>
      <w:r>
        <w:rPr>
          <w:rFonts w:hint="eastAsia"/>
          <w:color w:val="000000" w:themeColor="text1"/>
        </w:rPr>
        <w:t>电阻率为</w:t>
      </w:r>
      <m:oMath>
        <m:r>
          <m:rPr>
            <m:sty m:val="p"/>
          </m:rPr>
          <w:rPr>
            <w:rFonts w:ascii="Cambria Math" w:hAnsi="Cambria Math"/>
            <w:color w:val="000000" w:themeColor="text1"/>
          </w:rPr>
          <m:t>ρ</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σ</m:t>
            </m:r>
            <m:ctrlPr>
              <w:rPr>
                <w:rFonts w:ascii="Cambria Math" w:hAnsi="Cambria Math"/>
                <w:i/>
                <w:color w:val="000000" w:themeColor="text1"/>
              </w:rPr>
            </m:ctrlPr>
          </m:den>
        </m:f>
      </m:oMath>
    </w:p>
    <w:p w14:paraId="6C553BD3" w14:textId="6804FEE3" w:rsidR="009D6C0A" w:rsidRDefault="009D6C0A" w:rsidP="00DC2DB0">
      <w:pPr>
        <w:rPr>
          <w:color w:val="000000" w:themeColor="text1"/>
        </w:rPr>
      </w:pPr>
      <w:r>
        <w:rPr>
          <w:rFonts w:hint="eastAsia"/>
          <w:color w:val="000000" w:themeColor="text1"/>
        </w:rPr>
        <w:t>对于非本征半导体材料的电导率主要由多数载流子的浓度及其迁移率决定</w:t>
      </w:r>
    </w:p>
    <w:p w14:paraId="22B34354" w14:textId="3E6A7CD6" w:rsidR="009D6C0A" w:rsidRDefault="009D6C0A" w:rsidP="00DC2DB0">
      <w:pPr>
        <w:rPr>
          <w:color w:val="000000" w:themeColor="text1"/>
        </w:rPr>
      </w:pPr>
      <w:r>
        <w:rPr>
          <w:rFonts w:hint="eastAsia"/>
          <w:color w:val="000000" w:themeColor="text1"/>
        </w:rPr>
        <w:t>对于等能面试球形的半导体，电流密度和电场方向是一致，电导率是标量；对于导带中有几个对称的能谷的半导体，在每一个能谷中电子的电导率是张量，在计入各个能谷中电子总贡献时，电导率才是标量</w:t>
      </w:r>
    </w:p>
    <w:p w14:paraId="1BF40F9A" w14:textId="0EC2B011" w:rsidR="00725A09" w:rsidRDefault="00960F25" w:rsidP="00DC2DB0">
      <w:pPr>
        <w:rPr>
          <w:color w:val="000000" w:themeColor="text1"/>
        </w:rPr>
      </w:pPr>
      <w:r>
        <w:rPr>
          <w:rFonts w:hint="eastAsia"/>
          <w:color w:val="000000" w:themeColor="text1"/>
        </w:rPr>
        <w:t>对于Si，有椭球型能谷，</w:t>
      </w:r>
      <w:r w:rsidR="001904A5">
        <w:rPr>
          <w:rFonts w:hint="eastAsia"/>
          <w:color w:val="000000" w:themeColor="text1"/>
        </w:rPr>
        <w:t>沿主轴方向，</w:t>
      </w:r>
      <w:r>
        <w:rPr>
          <w:rFonts w:hint="eastAsia"/>
          <w:color w:val="000000" w:themeColor="text1"/>
        </w:rPr>
        <w:t>设纵向迁移率为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l</m:t>
            </m:r>
          </m:sub>
        </m:sSub>
      </m:oMath>
      <w:r>
        <w:rPr>
          <w:rFonts w:hint="eastAsia"/>
          <w:color w:val="000000" w:themeColor="text1"/>
        </w:rPr>
        <w:t>，横向迁移率为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oMath>
      <w:r>
        <w:rPr>
          <w:rFonts w:hint="eastAsia"/>
          <w:color w:val="000000" w:themeColor="text1"/>
        </w:rPr>
        <w:t>，则设三组能谷的电子浓度都为</w:t>
      </w:r>
      <m:oMath>
        <m:f>
          <m:fPr>
            <m:ctrlPr>
              <w:rPr>
                <w:rFonts w:ascii="Cambria Math" w:hAnsi="Cambria Math"/>
                <w:color w:val="000000" w:themeColor="text1"/>
              </w:rPr>
            </m:ctrlPr>
          </m:fPr>
          <m:num>
            <m:r>
              <w:rPr>
                <w:rFonts w:ascii="Cambria Math" w:hAnsi="Cambria Math"/>
                <w:color w:val="000000" w:themeColor="text1"/>
              </w:rPr>
              <m:t>n</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oMath>
      <w:r>
        <w:rPr>
          <w:rFonts w:hint="eastAsia"/>
          <w:color w:val="000000" w:themeColor="text1"/>
        </w:rPr>
        <w:t>，</w:t>
      </w:r>
      <w:r w:rsidR="00C4446A">
        <w:rPr>
          <w:rFonts w:hint="eastAsia"/>
          <w:color w:val="000000" w:themeColor="text1"/>
        </w:rPr>
        <w:t>则电流密度为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r</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r</m:t>
            </m:r>
          </m:sub>
        </m:sSub>
      </m:oMath>
      <w:r w:rsidR="00C4446A">
        <w:rPr>
          <w:rFonts w:hint="eastAsia"/>
          <w:color w:val="000000" w:themeColor="text1"/>
        </w:rPr>
        <w:t>，（r=x，y，z）</w:t>
      </w:r>
      <w:r w:rsidR="00725A09">
        <w:rPr>
          <w:rFonts w:hint="eastAsia"/>
          <w:color w:val="000000" w:themeColor="text1"/>
        </w:rPr>
        <w:t>，进一步可表示为</w:t>
      </w:r>
      <m:oMath>
        <m:r>
          <w:rPr>
            <w:rFonts w:ascii="Cambria Math" w:hAnsi="Cambria Math"/>
            <w:color w:val="000000" w:themeColor="text1"/>
          </w:rPr>
          <m:t>j=</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r>
          <w:rPr>
            <w:rFonts w:ascii="Cambria Math" w:hAnsi="Cambria Math"/>
            <w:color w:val="000000" w:themeColor="text1"/>
          </w:rPr>
          <m:t>E</m:t>
        </m:r>
      </m:oMath>
      <w:r w:rsidR="00725A09">
        <w:rPr>
          <w:rFonts w:hint="eastAsia"/>
          <w:color w:val="000000" w:themeColor="text1"/>
        </w:rPr>
        <w:t>，这样电导率为标量</w:t>
      </w:r>
      <m:oMath>
        <m:r>
          <m:rPr>
            <m:sty m:val="p"/>
          </m:rPr>
          <w:rPr>
            <w:rFonts w:ascii="Cambria Math" w:hAnsi="Cambria Math"/>
            <w:color w:val="000000" w:themeColor="text1"/>
          </w:rPr>
          <m:t>σ</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t</m:t>
                    </m:r>
                  </m:sub>
                </m:sSub>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cn</m:t>
                </m:r>
              </m:sub>
              <m:sup>
                <m:r>
                  <w:rPr>
                    <w:rFonts w:ascii="Cambria Math" w:hAnsi="Cambria Math"/>
                    <w:color w:val="000000" w:themeColor="text1"/>
                  </w:rPr>
                  <m:t>*</m:t>
                </m:r>
              </m:sup>
            </m:sSubSup>
            <m:ctrlPr>
              <w:rPr>
                <w:rFonts w:ascii="Cambria Math" w:hAnsi="Cambria Math"/>
                <w:i/>
                <w:color w:val="000000" w:themeColor="text1"/>
              </w:rPr>
            </m:ctrlPr>
          </m:den>
        </m:f>
      </m:oMath>
      <w:r w:rsidR="00725A09">
        <w:rPr>
          <w:rFonts w:hint="eastAsia"/>
          <w:color w:val="000000" w:themeColor="text1"/>
        </w:rPr>
        <w:t>，其中</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cn</m:t>
                </m:r>
              </m:sub>
              <m:sup>
                <m:r>
                  <w:rPr>
                    <w:rFonts w:ascii="Cambria Math" w:hAnsi="Cambria Math"/>
                    <w:color w:val="000000" w:themeColor="text1"/>
                  </w:rPr>
                  <m:t>*</m:t>
                </m:r>
              </m:sup>
            </m:sSub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t</m:t>
                    </m:r>
                  </m:sub>
                </m:sSub>
                <m:ctrlPr>
                  <w:rPr>
                    <w:rFonts w:ascii="Cambria Math" w:hAnsi="Cambria Math"/>
                    <w:i/>
                    <w:color w:val="000000" w:themeColor="text1"/>
                  </w:rPr>
                </m:ctrlPr>
              </m:den>
            </m:f>
          </m:e>
        </m:d>
      </m:oMath>
      <w:r w:rsidR="00725A09">
        <w:rPr>
          <w:rFonts w:hint="eastAsia"/>
          <w:color w:val="000000" w:themeColor="text1"/>
        </w:rPr>
        <w:t>称为电导有效质量</w:t>
      </w:r>
      <w:r w:rsidR="00F8641C" w:rsidRPr="00F8641C">
        <w:rPr>
          <w:rFonts w:hint="eastAsia"/>
          <w:color w:val="FF0000"/>
        </w:rPr>
        <w:t>（证明空穴电导有效质量）</w:t>
      </w:r>
    </w:p>
    <w:p w14:paraId="47426E5C" w14:textId="33D282FA" w:rsidR="00725A09" w:rsidRDefault="00725A09" w:rsidP="00DC2DB0">
      <w:pPr>
        <w:rPr>
          <w:color w:val="000000" w:themeColor="text1"/>
        </w:rPr>
      </w:pPr>
    </w:p>
    <w:p w14:paraId="2DF77C20" w14:textId="190DA278" w:rsidR="00622C03" w:rsidRDefault="00622C03" w:rsidP="00DC2DB0">
      <w:pPr>
        <w:rPr>
          <w:color w:val="000000" w:themeColor="text1"/>
        </w:rPr>
      </w:pPr>
      <w:r>
        <w:rPr>
          <w:rFonts w:hint="eastAsia"/>
          <w:color w:val="000000" w:themeColor="text1"/>
        </w:rPr>
        <w:t>载流子的漂移速度饱和效应</w:t>
      </w:r>
    </w:p>
    <w:p w14:paraId="3B1E92F6" w14:textId="01A796FA" w:rsidR="001B6FE3" w:rsidRDefault="001B6FE3" w:rsidP="00DC2DB0">
      <w:pPr>
        <w:rPr>
          <w:color w:val="000000" w:themeColor="text1"/>
        </w:rPr>
      </w:pPr>
      <w:r>
        <w:rPr>
          <w:rFonts w:hint="eastAsia"/>
          <w:color w:val="000000" w:themeColor="text1"/>
        </w:rPr>
        <w:t>载流子总的运动速度为随机热运动速度与定向漂移运动速度之和</w:t>
      </w:r>
    </w:p>
    <w:p w14:paraId="1557B317" w14:textId="099E84C4" w:rsidR="00DE48B1" w:rsidRDefault="00DE48B1" w:rsidP="00DC2DB0">
      <w:pPr>
        <w:rPr>
          <w:color w:val="000000" w:themeColor="text1"/>
        </w:rPr>
      </w:pPr>
      <w:r>
        <w:rPr>
          <w:rFonts w:hint="eastAsia"/>
          <w:color w:val="000000" w:themeColor="text1"/>
        </w:rPr>
        <w:t>在低电场时，载流子定向漂移速度远低于热运动速度，载流子平均自由</w:t>
      </w:r>
      <w:r w:rsidR="00807B6E">
        <w:rPr>
          <w:rFonts w:hint="eastAsia"/>
          <w:color w:val="000000" w:themeColor="text1"/>
        </w:rPr>
        <w:t>运动时间主要取决于载流子热运动，这样载流子迁移率可以看做常数</w:t>
      </w:r>
    </w:p>
    <w:p w14:paraId="215813A5" w14:textId="348E8116" w:rsidR="00807B6E" w:rsidRDefault="00214044" w:rsidP="00DC2DB0">
      <w:pPr>
        <w:rPr>
          <w:color w:val="000000" w:themeColor="text1"/>
        </w:rPr>
      </w:pPr>
      <w:r>
        <w:rPr>
          <w:rFonts w:hint="eastAsia"/>
          <w:color w:val="000000" w:themeColor="text1"/>
        </w:rPr>
        <w:t>当电场较强时，载流子定向漂移速度已经与热运动速度相当</w:t>
      </w:r>
      <w:r w:rsidR="00002553">
        <w:rPr>
          <w:rFonts w:hint="eastAsia"/>
          <w:color w:val="000000" w:themeColor="text1"/>
        </w:rPr>
        <w:t>，这时载流子平均自由运动时间由二者共同决定</w:t>
      </w:r>
      <w:r w:rsidR="00EB38CB">
        <w:rPr>
          <w:rFonts w:hint="eastAsia"/>
          <w:color w:val="000000" w:themeColor="text1"/>
        </w:rPr>
        <w:t>，这样载流子平均自由运动时间将随外加电场增强而下降，</w:t>
      </w:r>
      <w:r w:rsidR="004F6EBA">
        <w:rPr>
          <w:rFonts w:hint="eastAsia"/>
          <w:color w:val="000000" w:themeColor="text1"/>
        </w:rPr>
        <w:t>使得载流子迁移率随着外加电场不断增大而下降，最终出现漂移运动速度出现饱和现象</w:t>
      </w:r>
    </w:p>
    <w:p w14:paraId="4E9C7A1A" w14:textId="58C8BCCD" w:rsidR="00831DAE" w:rsidRDefault="00016C3A" w:rsidP="00DC2DB0">
      <w:pPr>
        <w:rPr>
          <w:color w:val="000000" w:themeColor="text1"/>
        </w:rPr>
      </w:pPr>
      <w:r>
        <w:rPr>
          <w:rFonts w:hint="eastAsia"/>
          <w:color w:val="000000" w:themeColor="text1"/>
        </w:rPr>
        <w:t>对于Ga</w:t>
      </w:r>
      <w:r>
        <w:rPr>
          <w:color w:val="000000" w:themeColor="text1"/>
        </w:rPr>
        <w:t>A</w:t>
      </w:r>
      <w:r>
        <w:rPr>
          <w:rFonts w:hint="eastAsia"/>
          <w:color w:val="000000" w:themeColor="text1"/>
        </w:rPr>
        <w:t>s晶体是个特例，</w:t>
      </w:r>
      <w:r w:rsidR="008561CE">
        <w:rPr>
          <w:rFonts w:hint="eastAsia"/>
          <w:color w:val="000000" w:themeColor="text1"/>
        </w:rPr>
        <w:t>其存在负微分迁移率的区间，这将导致负微分电阻特性，可用于振荡器电路设计</w:t>
      </w:r>
      <w:r w:rsidR="00831DAE">
        <w:rPr>
          <w:rFonts w:hint="eastAsia"/>
          <w:color w:val="000000" w:themeColor="text1"/>
        </w:rPr>
        <w:t>。在低电场下，Ga</w:t>
      </w:r>
      <w:r w:rsidR="00831DAE">
        <w:rPr>
          <w:color w:val="000000" w:themeColor="text1"/>
        </w:rPr>
        <w:t>A</w:t>
      </w:r>
      <w:r w:rsidR="00831DAE">
        <w:rPr>
          <w:rFonts w:hint="eastAsia"/>
          <w:color w:val="000000" w:themeColor="text1"/>
        </w:rPr>
        <w:t>s单晶材料导带中的电子能量比较低，主要集中在有效质量较小的下能谷，因而有较大的迁移率，而电场较强时，导带中部分电子被加速进入有效质量较大的上能谷，这部分电子迁移率下降，从而导致负微分迁移率的出现</w:t>
      </w:r>
    </w:p>
    <w:p w14:paraId="27FFF9AA" w14:textId="14E1A70E" w:rsidR="00831DAE" w:rsidRDefault="00831DAE" w:rsidP="00DC2DB0">
      <w:pPr>
        <w:rPr>
          <w:color w:val="000000" w:themeColor="text1"/>
        </w:rPr>
      </w:pPr>
    </w:p>
    <w:p w14:paraId="2FD278B0" w14:textId="386CBF0C" w:rsidR="00AC3496" w:rsidRDefault="00AC3496" w:rsidP="00DC2DB0">
      <w:pPr>
        <w:rPr>
          <w:color w:val="000000" w:themeColor="text1"/>
        </w:rPr>
      </w:pPr>
    </w:p>
    <w:p w14:paraId="3EE9F14C" w14:textId="2EBFEDA8" w:rsidR="00AC3496" w:rsidRDefault="00AC3496" w:rsidP="00DC2DB0">
      <w:pPr>
        <w:rPr>
          <w:color w:val="000000" w:themeColor="text1"/>
        </w:rPr>
      </w:pPr>
      <w:r>
        <w:rPr>
          <w:rFonts w:hint="eastAsia"/>
          <w:color w:val="000000" w:themeColor="text1"/>
        </w:rPr>
        <w:t>载流子扩散运动</w:t>
      </w:r>
    </w:p>
    <w:p w14:paraId="5B52B3A4" w14:textId="66CB7A4E" w:rsidR="00637AD7" w:rsidRDefault="00637AD7" w:rsidP="00DC2DB0">
      <w:pPr>
        <w:rPr>
          <w:color w:val="000000" w:themeColor="text1"/>
        </w:rPr>
      </w:pPr>
      <w:r>
        <w:rPr>
          <w:rFonts w:hint="eastAsia"/>
          <w:color w:val="000000" w:themeColor="text1"/>
        </w:rPr>
        <w:t>电子平均自由程</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n</m:t>
            </m:r>
          </m:sub>
        </m:sSub>
      </m:oMath>
      <w:r>
        <w:rPr>
          <w:rFonts w:hint="eastAsia"/>
          <w:color w:val="000000" w:themeColor="text1"/>
        </w:rPr>
        <w:t>定义为电子在一个自由运动时间通过的距离</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cn</m:t>
            </m:r>
          </m:sub>
        </m:sSub>
      </m:oMath>
    </w:p>
    <w:p w14:paraId="117189ED" w14:textId="2EAF193D" w:rsidR="0015663D" w:rsidRDefault="0045745D" w:rsidP="00DC2DB0">
      <w:pPr>
        <w:rPr>
          <w:color w:val="000000" w:themeColor="text1"/>
        </w:rPr>
      </w:pPr>
      <w:r>
        <w:rPr>
          <w:rFonts w:hint="eastAsia"/>
          <w:color w:val="000000" w:themeColor="text1"/>
        </w:rPr>
        <w:t>单位时间通过某处界面沿着x轴运动的净电子流密度</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sidR="00970568">
        <w:rPr>
          <w:rFonts w:hint="eastAsia"/>
          <w:color w:val="000000" w:themeColor="text1"/>
        </w:rPr>
        <w:t>，沿z方向的电流密度为</w:t>
      </w:r>
      <m:oMath>
        <m:r>
          <w:rPr>
            <w:rFonts w:ascii="Cambria Math" w:hAnsi="Cambria Math"/>
            <w:color w:val="000000" w:themeColor="text1"/>
          </w:rPr>
          <m:t>J=-e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sidR="00093A60">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oMath>
      <w:r w:rsidR="00093A60">
        <w:rPr>
          <w:rFonts w:hint="eastAsia"/>
          <w:color w:val="000000" w:themeColor="text1"/>
        </w:rPr>
        <w:t>为电子扩散系数</w:t>
      </w:r>
      <w:r w:rsidR="0015663D">
        <w:rPr>
          <w:rFonts w:hint="eastAsia"/>
          <w:color w:val="000000" w:themeColor="text1"/>
        </w:rPr>
        <w:t>，同样对于空穴有</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p</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p>
    <w:p w14:paraId="0E680810" w14:textId="480A0B8E" w:rsidR="003F6D6D" w:rsidRDefault="003F6D6D" w:rsidP="00DC2DB0">
      <w:pPr>
        <w:rPr>
          <w:color w:val="000000" w:themeColor="text1"/>
        </w:rPr>
      </w:pPr>
    </w:p>
    <w:p w14:paraId="446A13D6" w14:textId="29A9E8D3" w:rsidR="003F6D6D" w:rsidRDefault="003F6D6D" w:rsidP="00DC2DB0">
      <w:pPr>
        <w:rPr>
          <w:color w:val="000000" w:themeColor="text1"/>
        </w:rPr>
      </w:pPr>
      <w:r>
        <w:rPr>
          <w:rFonts w:hint="eastAsia"/>
          <w:color w:val="000000" w:themeColor="text1"/>
        </w:rPr>
        <w:t>这样半导体材料中四种电流机制：电子漂流电流、电子扩散电流、空穴漂移电流、空穴扩散电流</w:t>
      </w:r>
    </w:p>
    <w:p w14:paraId="4F10848E" w14:textId="3DFBBDFA" w:rsidR="002E28A0" w:rsidRDefault="006214B5" w:rsidP="00DC2DB0">
      <w:pPr>
        <w:rPr>
          <w:color w:val="000000" w:themeColor="text1"/>
        </w:rPr>
      </w:pPr>
      <w:r>
        <w:rPr>
          <w:rFonts w:hint="eastAsia"/>
          <w:color w:val="000000" w:themeColor="text1"/>
        </w:rPr>
        <w:t>总的电流密度可以表示为</w:t>
      </w:r>
      <m:oMath>
        <m:r>
          <w:rPr>
            <w:rFonts w:ascii="Cambria Math" w:hAnsi="Cambria Math"/>
            <w:color w:val="000000" w:themeColor="text1"/>
          </w:rPr>
          <m:t>J=e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r>
              <w:rPr>
                <w:rFonts w:ascii="Cambria Math" w:hAnsi="Cambria Math"/>
                <w:color w:val="000000" w:themeColor="text1"/>
              </w:rPr>
              <m:t>p</m:t>
            </m:r>
          </m:e>
        </m:d>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sidR="002E28A0">
        <w:rPr>
          <w:rFonts w:hint="eastAsia"/>
          <w:color w:val="000000" w:themeColor="text1"/>
        </w:rPr>
        <w:t>，对于更一般的三维状况有</w:t>
      </w:r>
      <m:oMath>
        <m:r>
          <w:rPr>
            <w:rFonts w:ascii="Cambria Math" w:hAnsi="Cambria Math"/>
            <w:color w:val="000000" w:themeColor="text1"/>
          </w:rPr>
          <m:t>J=en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E+ep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E+e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r>
          <m:rPr>
            <m:sty m:val="p"/>
          </m:rPr>
          <w:rPr>
            <w:rFonts w:ascii="Cambria Math" w:hAnsi="Cambria Math"/>
            <w:color w:val="000000" w:themeColor="text1"/>
          </w:rPr>
          <m:t>∇</m:t>
        </m:r>
        <m:r>
          <w:rPr>
            <w:rFonts w:ascii="Cambria Math" w:hAnsi="Cambria Math"/>
            <w:color w:val="000000" w:themeColor="text1"/>
          </w:rPr>
          <m:t>n-e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r>
          <m:rPr>
            <m:sty m:val="p"/>
          </m:rPr>
          <w:rPr>
            <w:rFonts w:ascii="Cambria Math" w:hAnsi="Cambria Math"/>
            <w:color w:val="000000" w:themeColor="text1"/>
          </w:rPr>
          <m:t>∇</m:t>
        </m:r>
        <m:r>
          <w:rPr>
            <w:rFonts w:ascii="Cambria Math" w:hAnsi="Cambria Math"/>
            <w:color w:val="000000" w:themeColor="text1"/>
          </w:rPr>
          <m:t>p</m:t>
        </m:r>
      </m:oMath>
    </w:p>
    <w:p w14:paraId="7DB3E25A" w14:textId="78FFA249" w:rsidR="00C3463C" w:rsidRDefault="00C3463C" w:rsidP="00DC2DB0">
      <w:pPr>
        <w:rPr>
          <w:color w:val="000000" w:themeColor="text1"/>
        </w:rPr>
      </w:pPr>
    </w:p>
    <w:p w14:paraId="0201B3A6" w14:textId="60EF8990" w:rsidR="00C3463C" w:rsidRDefault="00C3463C" w:rsidP="00DC2DB0">
      <w:pPr>
        <w:rPr>
          <w:color w:val="000000" w:themeColor="text1"/>
        </w:rPr>
      </w:pPr>
      <w:r>
        <w:rPr>
          <w:rFonts w:hint="eastAsia"/>
          <w:color w:val="000000" w:themeColor="text1"/>
        </w:rPr>
        <w:t>缓变杂质分布的影响</w:t>
      </w:r>
    </w:p>
    <w:p w14:paraId="607D32B3" w14:textId="7DB12EB2" w:rsidR="00C3463C" w:rsidRPr="002E28A0" w:rsidRDefault="00F11665" w:rsidP="00DC2DB0">
      <w:pPr>
        <w:rPr>
          <w:color w:val="000000" w:themeColor="text1"/>
        </w:rPr>
      </w:pPr>
      <w:r>
        <w:rPr>
          <w:rFonts w:hint="eastAsia"/>
          <w:color w:val="000000" w:themeColor="text1"/>
        </w:rPr>
        <w:t>考虑一块非均匀掺杂的半导体材料，假设其处于热平衡状态，则最终费米能级在整块半导体材料中应保持为一个常数</w:t>
      </w:r>
    </w:p>
    <w:p w14:paraId="14EF4661" w14:textId="61EB60DA" w:rsidR="00175052" w:rsidRDefault="00F11665" w:rsidP="00DC2DB0">
      <w:pPr>
        <w:rPr>
          <w:color w:val="000000" w:themeColor="text1"/>
        </w:rPr>
      </w:pPr>
      <w:r>
        <w:rPr>
          <w:rFonts w:hint="eastAsia"/>
          <w:color w:val="000000" w:themeColor="text1"/>
        </w:rPr>
        <w:t>此时多数载流子会从浓度高的位置流向浓度低的位置，同时留下内建电场，阻止电子的进一步扩散</w:t>
      </w:r>
      <w:r w:rsidR="006578AF">
        <w:rPr>
          <w:rFonts w:hint="eastAsia"/>
          <w:color w:val="000000" w:themeColor="text1"/>
        </w:rPr>
        <w:t>，此时达到平衡后，空间各处电子浓度不完全等同于施主杂质的掺杂浓度，但是差别不大</w:t>
      </w:r>
    </w:p>
    <w:p w14:paraId="08135EA1" w14:textId="059D527D" w:rsidR="00016935" w:rsidRDefault="00016935" w:rsidP="00DC2DB0">
      <w:pPr>
        <w:rPr>
          <w:color w:val="000000" w:themeColor="text1"/>
        </w:rPr>
      </w:pPr>
      <w:r>
        <w:rPr>
          <w:rFonts w:hint="eastAsia"/>
          <w:color w:val="000000" w:themeColor="text1"/>
        </w:rPr>
        <w:t>有热平衡状态下半导体材料费米能级保持为常数，因而非均匀掺杂半导体不同位置</w:t>
      </w:r>
      <m:oMath>
        <m:r>
          <m:rPr>
            <m:sty m:val="p"/>
          </m:rPr>
          <w:rPr>
            <w:rFonts w:ascii="Cambria Math" w:hAnsi="Cambria Math" w:hint="eastAsia"/>
            <w:color w:val="000000" w:themeColor="text1"/>
          </w:rPr>
          <m:t>Δ</m:t>
        </m:r>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F</m:t>
            </m:r>
          </m:sub>
        </m:sSub>
      </m:oMath>
      <w:r>
        <w:rPr>
          <w:rFonts w:hint="eastAsia"/>
          <w:color w:val="000000" w:themeColor="text1"/>
        </w:rPr>
        <w:t>不同</w:t>
      </w:r>
    </w:p>
    <w:p w14:paraId="7F7243BF" w14:textId="37128865" w:rsidR="0068200B" w:rsidRDefault="0068200B" w:rsidP="00DC2DB0">
      <w:r>
        <w:t>热平衡状态下：非均匀掺杂将导致在空间的各个位置杂质浓度不同，从而载流子浓度不同。形成的载流子浓度梯度将产生扩散电流。并且由于局域的剩余电荷（杂质离子）存在而产生内建电场</w:t>
      </w:r>
    </w:p>
    <w:p w14:paraId="5D0753E5" w14:textId="6967C190" w:rsidR="009E286A" w:rsidRDefault="009E286A" w:rsidP="00DC2DB0">
      <w:r>
        <w:rPr>
          <w:rFonts w:hint="eastAsia"/>
        </w:rPr>
        <w:t>内建电场形成的漂移电流与扩散电流方向相反，</w:t>
      </w:r>
      <w:r w:rsidR="00124D8E">
        <w:rPr>
          <w:rFonts w:hint="eastAsia"/>
        </w:rPr>
        <w:t>当达到动态平衡时，两电流相等，从而不表现处宏观电流，</w:t>
      </w:r>
      <w:r w:rsidR="008A16C8">
        <w:rPr>
          <w:rFonts w:hint="eastAsia"/>
        </w:rPr>
        <w:t>从而有迁移率与扩散系数之间的关系：爱因斯坦关系</w:t>
      </w:r>
    </w:p>
    <w:p w14:paraId="4C391E33" w14:textId="1E201C43" w:rsidR="00880C97" w:rsidRDefault="006F6B70" w:rsidP="00DC2DB0">
      <w:r>
        <w:rPr>
          <w:rFonts w:hint="eastAsia"/>
        </w:rPr>
        <w:t>当达到平衡时，空间各处电子能量E与电势</w:t>
      </w:r>
      <m:oMath>
        <m:r>
          <m:rPr>
            <m:sty m:val="p"/>
          </m:rPr>
          <w:rPr>
            <w:rFonts w:ascii="Cambria Math" w:hAnsi="Cambria Math"/>
          </w:rPr>
          <m:t>ϕ</m:t>
        </m:r>
      </m:oMath>
      <w:r>
        <w:rPr>
          <w:rFonts w:hint="eastAsia"/>
        </w:rPr>
        <w:t>之间满足关系：</w:t>
      </w:r>
      <m:oMath>
        <m:r>
          <w:rPr>
            <w:rFonts w:ascii="Cambria Math" w:hAnsi="Cambria Math"/>
          </w:rPr>
          <m:t>E=-e</m:t>
        </m:r>
        <m:r>
          <m:rPr>
            <m:sty m:val="p"/>
          </m:rPr>
          <w:rPr>
            <w:rFonts w:ascii="Cambria Math" w:hAnsi="Cambria Math"/>
          </w:rPr>
          <m:t>ϕ</m:t>
        </m:r>
      </m:oMath>
      <w:r w:rsidR="00EA39BB">
        <w:rPr>
          <w:rFonts w:hint="eastAsia"/>
        </w:rPr>
        <w:t>，定义各处费米势能为</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Fn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e</m:t>
            </m:r>
            <m:ctrlPr>
              <w:rPr>
                <w:rFonts w:ascii="Cambria Math" w:hAnsi="Cambria Math"/>
                <w:i/>
              </w:rPr>
            </m:ctrlPr>
          </m:den>
        </m:f>
      </m:oMath>
      <w:r w:rsidR="00EA39BB">
        <w:rPr>
          <w:rFonts w:hint="eastAsia"/>
        </w:rPr>
        <w:t>，根据泊松方程</w:t>
      </w:r>
      <w:r w:rsidR="00880C97">
        <w:rPr>
          <w:rFonts w:hint="eastAsia"/>
        </w:rPr>
        <w:t>，半导体各处电场强度为</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ϕ</m:t>
            </m:r>
            <m:ctrlPr>
              <w:rPr>
                <w:rFonts w:ascii="Cambria Math" w:hAnsi="Cambria Math"/>
                <w:i/>
              </w:rPr>
            </m:ctrlPr>
          </m:num>
          <m:den>
            <m:r>
              <w:rPr>
                <w:rFonts w:ascii="Cambria Math" w:hAnsi="Cambria Math"/>
              </w:rPr>
              <m:t>dx</m:t>
            </m:r>
            <m:ctrlPr>
              <w:rPr>
                <w:rFonts w:ascii="Cambria Math" w:hAnsi="Cambria Math"/>
                <w:i/>
              </w:rPr>
            </m:ctrlPr>
          </m:den>
        </m:f>
      </m:oMath>
    </w:p>
    <w:p w14:paraId="7E428F39" w14:textId="5A7D6E9F" w:rsidR="00FB0304" w:rsidRPr="00FB0304" w:rsidRDefault="00515DDE" w:rsidP="00DC2DB0">
      <w:r>
        <w:rPr>
          <w:rFonts w:hint="eastAsia"/>
        </w:rPr>
        <w:t>假设半导体材料满足玻尔兹曼近似和杂质完全电离的条件，那么</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exp</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rsidR="00FB0304">
        <w:rPr>
          <w:rFonts w:hint="eastAsia"/>
        </w:rPr>
        <w:t>，而</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B0304">
        <w:rPr>
          <w:rFonts w:hint="eastAsia"/>
        </w:rPr>
        <w:t>是关于空间位置x的函数，所以</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oMath>
      <w:r w:rsidR="00FB0304">
        <w:rPr>
          <w:rFonts w:hint="eastAsia"/>
        </w:rPr>
        <w:t>也关于空间有函数关系</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=kTln</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d>
      </m:oMath>
    </w:p>
    <w:p w14:paraId="4F36B17F" w14:textId="50E8F9A0" w:rsidR="00FB0304" w:rsidRDefault="00FB0304" w:rsidP="00DC2DB0"/>
    <w:p w14:paraId="6F406A93" w14:textId="15458F27" w:rsidR="00A802A4" w:rsidRPr="00A802A4" w:rsidRDefault="0081424B" w:rsidP="00DC2DB0">
      <w:r>
        <w:rPr>
          <w:rFonts w:hint="eastAsia"/>
        </w:rPr>
        <w:t>爱因斯坦关系：非均匀半导体在热平衡状态下，其内部电子电流和空穴电流都为零，有</w:t>
      </w:r>
      <m:oMath>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=0=e</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n</m:t>
            </m:r>
          </m:sub>
        </m:sSub>
        <m:f>
          <m:fPr>
            <m:ctrlPr>
              <w:rPr>
                <w:rFonts w:ascii="Cambria Math" w:hAnsi="Cambria Math"/>
              </w:rPr>
            </m:ctrlPr>
          </m:fPr>
          <m:num>
            <m:r>
              <w:rPr>
                <w:rFonts w:ascii="Cambria Math" w:hAnsi="Cambria Math"/>
              </w:rPr>
              <m:t>dn</m:t>
            </m:r>
            <m:ctrlPr>
              <w:rPr>
                <w:rFonts w:ascii="Cambria Math" w:hAnsi="Cambria Math"/>
                <w:i/>
              </w:rPr>
            </m:ctrlPr>
          </m:num>
          <m:den>
            <m:r>
              <w:rPr>
                <w:rFonts w:ascii="Cambria Math" w:hAnsi="Cambria Math"/>
              </w:rPr>
              <m:t>dx</m:t>
            </m:r>
            <m:ctrlPr>
              <w:rPr>
                <w:rFonts w:ascii="Cambria Math" w:hAnsi="Cambria Math"/>
                <w:i/>
              </w:rPr>
            </m:ctrlPr>
          </m:den>
        </m:f>
      </m:oMath>
      <w:r w:rsidR="006F2A27">
        <w:rPr>
          <w:rFonts w:hint="eastAsia"/>
        </w:rPr>
        <w:t>，</w:t>
      </w:r>
      <w:r w:rsidR="00372E6A">
        <w:rPr>
          <w:rFonts w:hint="eastAsia"/>
        </w:rPr>
        <w:t>假设仍然满足准电中性条件，即</w:t>
      </w:r>
      <m:oMath>
        <m:r>
          <w:rPr>
            <w:rFonts w:ascii="Cambria Math" w:hAnsi="Cambria Math"/>
          </w:rPr>
          <m:t>n</m:t>
        </m:r>
        <m:r>
          <m:rPr>
            <m:sty m:val="p"/>
          </m:rPr>
          <w:rPr>
            <w:rFonts w:ascii="Cambria Math" w:hAnsi="Cambria Math" w:hint="eastAsia"/>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d</m:t>
            </m:r>
          </m:sub>
        </m:sSub>
        <m:d>
          <m:dPr>
            <m:ctrlPr>
              <w:rPr>
                <w:rFonts w:ascii="Cambria Math" w:hAnsi="Cambria Math"/>
                <w:i/>
              </w:rPr>
            </m:ctrlPr>
          </m:dPr>
          <m:e>
            <m:r>
              <w:rPr>
                <w:rFonts w:ascii="Cambria Math" w:hAnsi="Cambria Math"/>
              </w:rPr>
              <m:t>x</m:t>
            </m:r>
          </m:e>
        </m:d>
      </m:oMath>
      <w:r w:rsidR="00393338">
        <w:rPr>
          <w:rFonts w:hint="eastAsia"/>
        </w:rPr>
        <w:t>，将其代入方程，则可以得到爱因斯坦关系</w:t>
      </w:r>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kT</m:t>
            </m:r>
          </m:num>
          <m:den>
            <m:r>
              <m:rPr>
                <m:sty m:val="p"/>
              </m:rPr>
              <w:rPr>
                <w:rFonts w:ascii="Cambria Math" w:hAnsi="Cambria Math"/>
              </w:rPr>
              <m:t>e</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p</m:t>
                </m:r>
              </m:sub>
            </m:sSub>
            <m:ctrlPr>
              <w:rPr>
                <w:rFonts w:ascii="Cambria Math" w:hAnsi="Cambria Math"/>
                <w:i/>
              </w:rPr>
            </m:ctrlPr>
          </m:den>
        </m:f>
      </m:oMath>
    </w:p>
    <w:p w14:paraId="0F140AB8" w14:textId="5F8A189A" w:rsidR="00393338" w:rsidRDefault="00393338" w:rsidP="00DC2DB0"/>
    <w:p w14:paraId="4FDEBBE3" w14:textId="5BE69AE0" w:rsidR="00560B9E" w:rsidRDefault="00560B9E" w:rsidP="00DC2DB0">
      <w:r>
        <w:rPr>
          <w:rFonts w:hint="eastAsia"/>
        </w:rPr>
        <w:t>载流子产生与复合</w:t>
      </w:r>
    </w:p>
    <w:p w14:paraId="38D07BDC" w14:textId="38B4CD4A" w:rsidR="00560B9E" w:rsidRDefault="007869A1" w:rsidP="00DC2DB0">
      <w:r>
        <w:rPr>
          <w:rFonts w:hint="eastAsia"/>
        </w:rPr>
        <w:lastRenderedPageBreak/>
        <w:t>平衡态标志：半导体电子系统有统一的费米能级</w:t>
      </w:r>
    </w:p>
    <w:p w14:paraId="0B345379" w14:textId="2A9BE4E1" w:rsidR="007869A1" w:rsidRDefault="009F67E6" w:rsidP="00DC2DB0">
      <w:r>
        <w:rPr>
          <w:rFonts w:hint="eastAsia"/>
        </w:rPr>
        <w:t>电子和空穴的激发与复合达到了动态平衡，其浓度时恒定的，唯一由费米能级决定</w:t>
      </w:r>
    </w:p>
    <w:p w14:paraId="54A05FE0" w14:textId="78BAD57A" w:rsidR="00297C2E" w:rsidRDefault="00297C2E" w:rsidP="00DC2DB0">
      <w:r>
        <w:rPr>
          <w:rFonts w:hint="eastAsia"/>
        </w:rPr>
        <w:t>非简并半导体平衡态判据</w:t>
      </w:r>
      <m:oMath>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oMath>
    </w:p>
    <w:p w14:paraId="329C9F7C" w14:textId="030173A1" w:rsidR="00AF41C9" w:rsidRDefault="00AF41C9" w:rsidP="00DC2DB0">
      <w:r>
        <w:rPr>
          <w:rFonts w:hint="eastAsia"/>
        </w:rPr>
        <w:t>如果偏离平衡态，</w:t>
      </w:r>
      <w:r w:rsidR="00A930F5">
        <w:rPr>
          <w:rFonts w:hint="eastAsia"/>
        </w:rPr>
        <w:t>会向着新的平衡进行</w:t>
      </w:r>
      <w:r w:rsidR="00EB2F77">
        <w:rPr>
          <w:rFonts w:hint="eastAsia"/>
        </w:rPr>
        <w:t>，如变化温度，光注入</w:t>
      </w:r>
    </w:p>
    <w:p w14:paraId="69BDA8D3" w14:textId="14D32FC4" w:rsidR="00A95CAC" w:rsidRDefault="00A95CAC" w:rsidP="00DC2DB0">
      <w:r>
        <w:rPr>
          <w:rFonts w:hint="eastAsia"/>
        </w:rPr>
        <w:t>载流子产生：一个价带电子激发到导带，形成一对可以参与导电的电子-空穴对</w:t>
      </w:r>
    </w:p>
    <w:p w14:paraId="04DC2023" w14:textId="64CA1B03" w:rsidR="00A95CAC" w:rsidRDefault="00A95CAC" w:rsidP="00DC2DB0">
      <w:r>
        <w:rPr>
          <w:rFonts w:hint="eastAsia"/>
        </w:rPr>
        <w:t>载流子复合：一个导带电子跃迁至价带</w:t>
      </w:r>
    </w:p>
    <w:p w14:paraId="387B4178" w14:textId="62517B64" w:rsidR="00A95CAC" w:rsidRDefault="00494764" w:rsidP="00DC2DB0">
      <w:r>
        <w:rPr>
          <w:rFonts w:hint="eastAsia"/>
        </w:rPr>
        <w:t>平衡为动态平衡</w:t>
      </w:r>
    </w:p>
    <w:p w14:paraId="5A3F78B1" w14:textId="7680F542" w:rsidR="001C7333" w:rsidRDefault="007A024E" w:rsidP="00DC2DB0">
      <w:r>
        <w:rPr>
          <w:rFonts w:hint="eastAsia"/>
        </w:rPr>
        <w:t>假设半导体中，电子和空穴的产生率分别为</w:t>
      </w:r>
      <m:oMath>
        <m:sSub>
          <m:sSubPr>
            <m:ctrlPr>
              <w:rPr>
                <w:rFonts w:ascii="Cambria Math" w:hAnsi="Cambria Math"/>
                <w:i/>
              </w:rPr>
            </m:ctrlPr>
          </m:sSubPr>
          <m:e>
            <m:r>
              <w:rPr>
                <w:rFonts w:ascii="Cambria Math" w:hAnsi="Cambria Math"/>
              </w:rPr>
              <m:t>G</m:t>
            </m:r>
          </m:e>
          <m:sub>
            <m:r>
              <w:rPr>
                <w:rFonts w:ascii="Cambria Math" w:hAnsi="Cambria Math"/>
              </w:rPr>
              <m:t>n0</m:t>
            </m:r>
          </m:sub>
        </m:sSub>
      </m:oMath>
      <w:r>
        <w:rPr>
          <w:rFonts w:hint="eastAsia"/>
        </w:rPr>
        <w:t>和</w:t>
      </w:r>
      <m:oMath>
        <m:sSub>
          <m:sSubPr>
            <m:ctrlPr>
              <w:rPr>
                <w:rFonts w:ascii="Cambria Math" w:hAnsi="Cambria Math"/>
                <w:i/>
              </w:rPr>
            </m:ctrlPr>
          </m:sSubPr>
          <m:e>
            <m:r>
              <w:rPr>
                <w:rFonts w:ascii="Cambria Math" w:hAnsi="Cambria Math"/>
              </w:rPr>
              <m:t>G</m:t>
            </m:r>
          </m:e>
          <m:sub>
            <m:r>
              <w:rPr>
                <w:rFonts w:ascii="Cambria Math" w:hAnsi="Cambria Math"/>
              </w:rPr>
              <m:t>p0</m:t>
            </m:r>
          </m:sub>
        </m:sSub>
      </m:oMath>
      <w:r>
        <w:rPr>
          <w:rFonts w:hint="eastAsia"/>
        </w:rPr>
        <w:t>，</w:t>
      </w:r>
      <w:r w:rsidR="007D525F">
        <w:rPr>
          <w:rFonts w:hint="eastAsia"/>
        </w:rPr>
        <w:t>表示其单位时间单位体积激发产生的导带电子和价带空穴数，</w:t>
      </w:r>
      <w:r w:rsidR="001C7333">
        <w:rPr>
          <w:rFonts w:hint="eastAsia"/>
        </w:rPr>
        <w:t>而对于导带和价带之间的</w:t>
      </w:r>
      <w:r w:rsidR="000329E4">
        <w:rPr>
          <w:rFonts w:hint="eastAsia"/>
        </w:rPr>
        <w:t>产生过程</w:t>
      </w:r>
      <w:r w:rsidR="001C7333">
        <w:rPr>
          <w:rFonts w:hint="eastAsia"/>
        </w:rPr>
        <w:t>，电子和空穴是成对产生的，即</w:t>
      </w:r>
      <m:oMath>
        <m:sSub>
          <m:sSubPr>
            <m:ctrlPr>
              <w:rPr>
                <w:rFonts w:ascii="Cambria Math" w:hAnsi="Cambria Math"/>
                <w:i/>
              </w:rPr>
            </m:ctrlPr>
          </m:sSubPr>
          <m:e>
            <m:r>
              <w:rPr>
                <w:rFonts w:ascii="Cambria Math" w:hAnsi="Cambria Math"/>
              </w:rPr>
              <m:t>G</m:t>
            </m:r>
          </m:e>
          <m:sub>
            <m:r>
              <w:rPr>
                <w:rFonts w:ascii="Cambria Math" w:hAnsi="Cambria Math"/>
              </w:rPr>
              <m:t>n0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p0</m:t>
            </m:r>
          </m:sub>
        </m:sSub>
      </m:oMath>
    </w:p>
    <w:p w14:paraId="13725DA2" w14:textId="61781D63" w:rsidR="008F6A42" w:rsidRDefault="00774E31" w:rsidP="00DC2DB0">
      <w:r>
        <w:rPr>
          <w:rFonts w:hint="eastAsia"/>
        </w:rPr>
        <w:t>类似的，有电子和空穴的复合率</w:t>
      </w:r>
      <m:oMath>
        <m:sSub>
          <m:sSubPr>
            <m:ctrlPr>
              <w:rPr>
                <w:rFonts w:ascii="Cambria Math" w:hAnsi="Cambria Math"/>
                <w:i/>
              </w:rPr>
            </m:ctrlPr>
          </m:sSubPr>
          <m:e>
            <m:r>
              <w:rPr>
                <w:rFonts w:ascii="Cambria Math" w:hAnsi="Cambria Math"/>
              </w:rPr>
              <m:t>R</m:t>
            </m:r>
          </m:e>
          <m:sub>
            <m:r>
              <w:rPr>
                <w:rFonts w:ascii="Cambria Math" w:hAnsi="Cambria Math"/>
              </w:rPr>
              <m:t>n0</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p0</m:t>
            </m:r>
          </m:sub>
        </m:sSub>
      </m:oMath>
      <w:r w:rsidR="008F6A42">
        <w:rPr>
          <w:rFonts w:hint="eastAsia"/>
        </w:rPr>
        <w:t>，对于导带与价带之间的直接复合过程，也有</w:t>
      </w:r>
      <m:oMath>
        <m:sSub>
          <m:sSubPr>
            <m:ctrlPr>
              <w:rPr>
                <w:rFonts w:ascii="Cambria Math" w:hAnsi="Cambria Math"/>
                <w:i/>
              </w:rPr>
            </m:ctrlPr>
          </m:sSubPr>
          <m:e>
            <m:r>
              <w:rPr>
                <w:rFonts w:ascii="Cambria Math" w:hAnsi="Cambria Math"/>
              </w:rPr>
              <m:t>R</m:t>
            </m:r>
          </m:e>
          <m:sub>
            <m:r>
              <w:rPr>
                <w:rFonts w:ascii="Cambria Math" w:hAnsi="Cambria Math"/>
              </w:rPr>
              <m:t>n0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p0</m:t>
            </m:r>
          </m:sub>
        </m:sSub>
      </m:oMath>
      <w:r w:rsidR="008D0180">
        <w:rPr>
          <w:rFonts w:hint="eastAsia"/>
        </w:rPr>
        <w:t>，</w:t>
      </w:r>
      <w:r w:rsidR="000329E4">
        <w:rPr>
          <w:rFonts w:hint="eastAsia"/>
        </w:rPr>
        <w:t>热平衡状态下，复合率等于产生率</w:t>
      </w:r>
    </w:p>
    <w:p w14:paraId="580C4C36" w14:textId="5BFB5357" w:rsidR="000329E4" w:rsidRDefault="000421A4" w:rsidP="00DC2DB0">
      <w:pPr>
        <w:rPr>
          <w:color w:val="000000" w:themeColor="text1"/>
        </w:rPr>
      </w:pPr>
      <w:r>
        <w:rPr>
          <w:rFonts w:hint="eastAsia"/>
        </w:rPr>
        <w:t>电荷运输现象中，外场作用，</w:t>
      </w:r>
      <w:r w:rsidRPr="000C4A08">
        <w:rPr>
          <w:rFonts w:hint="eastAsia"/>
          <w:color w:val="FF0000"/>
        </w:rPr>
        <w:t>只是改变载流子在一个能带中能级之间的分布</w:t>
      </w:r>
      <w:r w:rsidR="000C4A08">
        <w:rPr>
          <w:rFonts w:hint="eastAsia"/>
          <w:color w:val="FF0000"/>
        </w:rPr>
        <w:t>，</w:t>
      </w:r>
      <w:r w:rsidR="000C4A08">
        <w:rPr>
          <w:rFonts w:hint="eastAsia"/>
          <w:color w:val="000000" w:themeColor="text1"/>
        </w:rPr>
        <w:t>而没有引起电子在能带之间的跃迁，在导带和价带中载流子数目都没有改变，</w:t>
      </w:r>
      <w:r w:rsidR="00FD4190">
        <w:rPr>
          <w:rFonts w:hint="eastAsia"/>
          <w:color w:val="000000" w:themeColor="text1"/>
        </w:rPr>
        <w:t>这种处于热平衡状态下的载流子浓度，成为平衡载流子浓度</w:t>
      </w:r>
    </w:p>
    <w:p w14:paraId="16C299A1" w14:textId="21BDA22A" w:rsidR="00C809C3" w:rsidRDefault="00C809C3" w:rsidP="00DC2DB0">
      <w:pPr>
        <w:rPr>
          <w:color w:val="000000" w:themeColor="text1"/>
        </w:rPr>
      </w:pPr>
      <w:r>
        <w:rPr>
          <w:rFonts w:hint="eastAsia"/>
          <w:color w:val="000000" w:themeColor="text1"/>
        </w:rPr>
        <w:t>半导体处于热平衡的判据式：</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v</m:t>
            </m:r>
          </m:sub>
        </m:sSub>
        <m:r>
          <w:rPr>
            <w:rFonts w:ascii="Cambria Math" w:hAnsi="Cambria Math"/>
            <w:color w:val="000000" w:themeColor="text1"/>
          </w:rPr>
          <m:t>exp</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g</m:t>
                    </m:r>
                  </m:sub>
                </m:sSub>
                <m:ctrlPr>
                  <w:rPr>
                    <w:rFonts w:ascii="Cambria Math" w:hAnsi="Cambria Math"/>
                    <w:i/>
                    <w:color w:val="000000" w:themeColor="text1"/>
                  </w:rPr>
                </m:ctrlPr>
              </m:num>
              <m:den>
                <m:r>
                  <w:rPr>
                    <w:rFonts w:ascii="Cambria Math" w:hAnsi="Cambria Math"/>
                    <w:color w:val="000000" w:themeColor="text1"/>
                  </w:rPr>
                  <m:t>kT</m:t>
                </m:r>
                <m:ctrlPr>
                  <w:rPr>
                    <w:rFonts w:ascii="Cambria Math" w:hAnsi="Cambria Math"/>
                    <w:i/>
                    <w:color w:val="000000" w:themeColor="text1"/>
                  </w:rPr>
                </m:ctrlPr>
              </m:den>
            </m:f>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oMath>
    </w:p>
    <w:p w14:paraId="0302EBC5" w14:textId="589887B6" w:rsidR="004106A9" w:rsidRDefault="004106A9" w:rsidP="00DC2DB0">
      <w:pPr>
        <w:rPr>
          <w:color w:val="000000" w:themeColor="text1"/>
        </w:rPr>
      </w:pPr>
      <w:r>
        <w:rPr>
          <w:rFonts w:hint="eastAsia"/>
          <w:color w:val="000000" w:themeColor="text1"/>
        </w:rPr>
        <w:t>但是，在外界作用下（光注入和电注入），</w:t>
      </w:r>
      <w:r w:rsidR="005C50BA">
        <w:rPr>
          <w:rFonts w:hint="eastAsia"/>
          <w:color w:val="000000" w:themeColor="text1"/>
        </w:rPr>
        <w:t>能带中载流子数目发生明显改变，即产生非平衡载流子，</w:t>
      </w:r>
      <w:r w:rsidR="00763B14">
        <w:rPr>
          <w:rFonts w:hint="eastAsia"/>
          <w:color w:val="000000" w:themeColor="text1"/>
        </w:rPr>
        <w:t>大多数情况下，非平衡载流子都是在半导体的局部区域产生，除了在电场作用下漂移运动还要做漂移运动</w:t>
      </w:r>
    </w:p>
    <w:p w14:paraId="6E9B378B" w14:textId="3387B987" w:rsidR="00763B14" w:rsidRDefault="00566CCB" w:rsidP="00DC2DB0">
      <w:pPr>
        <w:rPr>
          <w:color w:val="000000" w:themeColor="text1"/>
        </w:rPr>
      </w:pPr>
      <w:r>
        <w:rPr>
          <w:rFonts w:hint="eastAsia"/>
          <w:color w:val="000000" w:themeColor="text1"/>
        </w:rPr>
        <w:t>施加外界作用后，比平衡态多出来的载流子，</w:t>
      </w:r>
      <w:r w:rsidR="00F879AF">
        <w:rPr>
          <w:rFonts w:hint="eastAsia"/>
          <w:color w:val="000000" w:themeColor="text1"/>
        </w:rPr>
        <w:t>称为</w:t>
      </w:r>
      <w:r>
        <w:rPr>
          <w:rFonts w:hint="eastAsia"/>
          <w:color w:val="000000" w:themeColor="text1"/>
        </w:rPr>
        <w:t>过剩载流子，</w:t>
      </w:r>
      <w:r w:rsidR="00F879AF">
        <w:rPr>
          <w:rFonts w:hint="eastAsia"/>
          <w:color w:val="000000" w:themeColor="text1"/>
        </w:rPr>
        <w:t>或非平</w:t>
      </w:r>
      <w:r w:rsidR="00EC56CB">
        <w:rPr>
          <w:rFonts w:hint="eastAsia"/>
          <w:color w:val="000000" w:themeColor="text1"/>
        </w:rPr>
        <w:t>衡载流子</w:t>
      </w:r>
    </w:p>
    <w:p w14:paraId="78E53EF0" w14:textId="2C7F8C75" w:rsidR="00EC56CB" w:rsidRDefault="00EC56CB" w:rsidP="00DC2DB0">
      <w:pPr>
        <w:rPr>
          <w:color w:val="000000" w:themeColor="text1"/>
        </w:rPr>
      </w:pPr>
    </w:p>
    <w:p w14:paraId="6C119C8B" w14:textId="7E4117FD" w:rsidR="00DB17F7" w:rsidRDefault="0003736F" w:rsidP="002363FB">
      <w:pPr>
        <w:rPr>
          <w:color w:val="000000" w:themeColor="text1"/>
        </w:rPr>
      </w:pPr>
      <w:r>
        <w:rPr>
          <w:rFonts w:hint="eastAsia"/>
          <w:color w:val="000000" w:themeColor="text1"/>
        </w:rPr>
        <w:t>设想一个n型半导体，若照射光光子能量大于禁带宽度，那么价带电子被激发到导带，使得</w:t>
      </w:r>
      <w:r w:rsidR="00080018">
        <w:rPr>
          <w:rFonts w:hint="eastAsia"/>
          <w:color w:val="000000" w:themeColor="text1"/>
        </w:rPr>
        <w:t>导带比平衡多了</w:t>
      </w:r>
      <m:oMath>
        <m:r>
          <m:rPr>
            <m:sty m:val="p"/>
          </m:rPr>
          <w:rPr>
            <w:rFonts w:ascii="Cambria Math" w:hAnsi="Cambria Math"/>
            <w:color w:val="000000" w:themeColor="text1"/>
          </w:rPr>
          <m:t>δ</m:t>
        </m:r>
        <m:r>
          <w:rPr>
            <w:rFonts w:ascii="Cambria Math" w:hAnsi="Cambria Math"/>
            <w:color w:val="000000" w:themeColor="text1"/>
          </w:rPr>
          <m:t>n</m:t>
        </m:r>
      </m:oMath>
      <w:r w:rsidR="00080018">
        <w:rPr>
          <w:rFonts w:hint="eastAsia"/>
          <w:color w:val="000000" w:themeColor="text1"/>
        </w:rPr>
        <w:t>电子，价带多了</w:t>
      </w:r>
      <m:oMath>
        <m:r>
          <m:rPr>
            <m:sty m:val="p"/>
          </m:rPr>
          <w:rPr>
            <w:rFonts w:ascii="Cambria Math" w:hAnsi="Cambria Math"/>
            <w:color w:val="000000" w:themeColor="text1"/>
          </w:rPr>
          <m:t>δ</m:t>
        </m:r>
        <m:r>
          <w:rPr>
            <w:rFonts w:ascii="Cambria Math" w:hAnsi="Cambria Math"/>
            <w:color w:val="000000" w:themeColor="text1"/>
          </w:rPr>
          <m:t>p</m:t>
        </m:r>
      </m:oMath>
      <w:r w:rsidR="00080018">
        <w:rPr>
          <w:rFonts w:hint="eastAsia"/>
          <w:color w:val="000000" w:themeColor="text1"/>
        </w:rPr>
        <w:t>空穴</w:t>
      </w:r>
      <w:r w:rsidR="002363FB">
        <w:rPr>
          <w:rFonts w:hint="eastAsia"/>
          <w:color w:val="000000" w:themeColor="text1"/>
        </w:rPr>
        <w:t>，此时</w:t>
      </w:r>
      <m:oMath>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n,p=</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p</m:t>
        </m:r>
      </m:oMath>
      <w:r w:rsidR="005E1D7A">
        <w:rPr>
          <w:rFonts w:hint="eastAsia"/>
          <w:color w:val="000000" w:themeColor="text1"/>
        </w:rPr>
        <w:t>，</w:t>
      </w:r>
      <w:r w:rsidR="00A254D0">
        <w:rPr>
          <w:rFonts w:hint="eastAsia"/>
          <w:color w:val="000000" w:themeColor="text1"/>
        </w:rPr>
        <w:t>且</w:t>
      </w:r>
      <m:oMath>
        <m:r>
          <m:rPr>
            <m:sty m:val="p"/>
          </m:rPr>
          <w:rPr>
            <w:rFonts w:ascii="Cambria Math" w:hAnsi="Cambria Math"/>
            <w:color w:val="000000" w:themeColor="text1"/>
          </w:rPr>
          <m:t>δ</m:t>
        </m:r>
        <m:r>
          <w:rPr>
            <w:rFonts w:ascii="Cambria Math" w:hAnsi="Cambria Math"/>
            <w:color w:val="000000" w:themeColor="text1"/>
          </w:rPr>
          <m:t>n=</m:t>
        </m:r>
        <m:r>
          <m:rPr>
            <m:sty m:val="p"/>
          </m:rPr>
          <w:rPr>
            <w:rFonts w:ascii="Cambria Math" w:hAnsi="Cambria Math"/>
            <w:color w:val="000000" w:themeColor="text1"/>
          </w:rPr>
          <m:t>δ</m:t>
        </m:r>
        <m:r>
          <w:rPr>
            <w:rFonts w:ascii="Cambria Math" w:hAnsi="Cambria Math"/>
            <w:color w:val="000000" w:themeColor="text1"/>
          </w:rPr>
          <m:t>p</m:t>
        </m:r>
      </m:oMath>
      <w:r w:rsidR="00A254D0">
        <w:rPr>
          <w:rFonts w:hint="eastAsia"/>
          <w:color w:val="000000" w:themeColor="text1"/>
        </w:rPr>
        <w:t>，</w:t>
      </w:r>
      <w:r w:rsidR="00B0105A">
        <w:rPr>
          <w:rFonts w:hint="eastAsia"/>
          <w:color w:val="000000" w:themeColor="text1"/>
        </w:rPr>
        <w:t>其产生率可以记为</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n</m:t>
                </m:r>
              </m:sub>
              <m:sup>
                <m:r>
                  <w:rPr>
                    <w:rFonts w:ascii="Cambria Math" w:hAnsi="Cambria Math"/>
                    <w:color w:val="000000" w:themeColor="text1"/>
                  </w:rPr>
                  <m:t>'</m:t>
                </m:r>
              </m:sup>
            </m:sSubSup>
          </m:e>
        </m:d>
      </m:oMath>
      <w:r w:rsidR="00B0105A">
        <w:rPr>
          <w:rFonts w:hint="eastAsia"/>
          <w:color w:val="000000" w:themeColor="text1"/>
        </w:rPr>
        <w:t>和</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p</m:t>
            </m:r>
          </m:sub>
        </m:sSub>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p</m:t>
                </m:r>
              </m:sub>
              <m:sup>
                <m:r>
                  <w:rPr>
                    <w:rFonts w:ascii="Cambria Math" w:hAnsi="Cambria Math"/>
                    <w:color w:val="000000" w:themeColor="text1"/>
                  </w:rPr>
                  <m:t>'</m:t>
                </m:r>
              </m:sup>
            </m:sSubSup>
          </m:e>
        </m:d>
      </m:oMath>
      <w:r w:rsidR="0079279B">
        <w:rPr>
          <w:rFonts w:hint="eastAsia"/>
          <w:color w:val="000000" w:themeColor="text1"/>
        </w:rPr>
        <w:t>，</w:t>
      </w:r>
      <w:r w:rsidR="00DB17F7">
        <w:rPr>
          <w:rFonts w:hint="eastAsia"/>
          <w:color w:val="000000" w:themeColor="text1"/>
        </w:rPr>
        <w:t>而且</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p</m:t>
            </m:r>
          </m:sub>
        </m:sSub>
      </m:oMath>
    </w:p>
    <w:p w14:paraId="2242384D" w14:textId="274BEFFF" w:rsidR="00D81860" w:rsidRDefault="00D81860" w:rsidP="002363FB">
      <w:pPr>
        <w:rPr>
          <w:color w:val="000000" w:themeColor="text1"/>
        </w:rPr>
      </w:pPr>
      <w:r>
        <w:rPr>
          <w:rFonts w:hint="eastAsia"/>
          <w:color w:val="000000" w:themeColor="text1"/>
        </w:rPr>
        <w:t>通常所说的非平衡载流子都是指非平衡少数载流子</w:t>
      </w:r>
    </w:p>
    <w:p w14:paraId="0F9C9FAB" w14:textId="038FAD9A" w:rsidR="001D5D3D" w:rsidRDefault="00205C34" w:rsidP="002363FB">
      <w:pPr>
        <w:rPr>
          <w:color w:val="000000" w:themeColor="text1"/>
        </w:rPr>
      </w:pPr>
      <w:r>
        <w:rPr>
          <w:rFonts w:hint="eastAsia"/>
          <w:color w:val="000000" w:themeColor="text1"/>
        </w:rPr>
        <w:t>当存在过剩载流子产生，</w:t>
      </w:r>
      <w:r w:rsidR="00B9055B">
        <w:rPr>
          <w:rFonts w:hint="eastAsia"/>
          <w:color w:val="000000" w:themeColor="text1"/>
        </w:rPr>
        <w:t>半导体材料不再处于热平衡状态，</w:t>
      </w:r>
      <w:r w:rsidR="006E22A0">
        <w:rPr>
          <w:rFonts w:hint="eastAsia"/>
          <w:color w:val="000000" w:themeColor="text1"/>
        </w:rPr>
        <w:t>有</w:t>
      </w:r>
      <m:oMath>
        <m:r>
          <w:rPr>
            <w:rFonts w:ascii="Cambria Math" w:hAnsi="Cambria Math"/>
            <w:color w:val="000000" w:themeColor="text1"/>
          </w:rPr>
          <m:t>np&gt;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oMath>
      <w:r w:rsidR="008B19BF">
        <w:rPr>
          <w:rFonts w:hint="eastAsia"/>
          <w:color w:val="000000" w:themeColor="text1"/>
        </w:rPr>
        <w:t>，</w:t>
      </w:r>
      <w:r w:rsidR="002B4F32">
        <w:rPr>
          <w:rFonts w:hint="eastAsia"/>
          <w:color w:val="000000" w:themeColor="text1"/>
        </w:rPr>
        <w:t>过剩载流子也会不断复合，假设过剩电子和过剩空穴的复合率，</w:t>
      </w:r>
      <w:r w:rsidR="00D52912">
        <w:rPr>
          <w:rFonts w:hint="eastAsia"/>
          <w:color w:val="000000" w:themeColor="text1"/>
        </w:rPr>
        <w:t>分别为</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m:t>
            </m:r>
          </m:sub>
          <m:sup>
            <m:r>
              <w:rPr>
                <w:rFonts w:ascii="Cambria Math" w:hAnsi="Cambria Math"/>
                <w:color w:val="000000" w:themeColor="text1"/>
              </w:rPr>
              <m:t>'</m:t>
            </m:r>
          </m:sup>
        </m:sSubSup>
      </m:oMath>
      <w:r w:rsidR="00D52912">
        <w:rPr>
          <w:rFonts w:hint="eastAsia"/>
          <w:color w:val="000000" w:themeColor="text1"/>
        </w:rPr>
        <w:t>和</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p</m:t>
            </m:r>
          </m:sub>
          <m:sup>
            <m:r>
              <w:rPr>
                <w:rFonts w:ascii="Cambria Math" w:hAnsi="Cambria Math"/>
                <w:color w:val="000000" w:themeColor="text1"/>
              </w:rPr>
              <m:t>'</m:t>
            </m:r>
          </m:sup>
        </m:sSubSup>
      </m:oMath>
      <w:r w:rsidR="00D52912">
        <w:rPr>
          <w:rFonts w:hint="eastAsia"/>
          <w:color w:val="000000" w:themeColor="text1"/>
        </w:rPr>
        <w:t>，</w:t>
      </w:r>
      <w:r w:rsidR="001D5D3D">
        <w:rPr>
          <w:rFonts w:hint="eastAsia"/>
          <w:color w:val="000000" w:themeColor="text1"/>
        </w:rPr>
        <w:t>也有</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p</m:t>
            </m:r>
          </m:sub>
          <m:sup>
            <m:r>
              <w:rPr>
                <w:rFonts w:ascii="Cambria Math" w:hAnsi="Cambria Math"/>
                <w:color w:val="000000" w:themeColor="text1"/>
              </w:rPr>
              <m:t>'</m:t>
            </m:r>
          </m:sup>
        </m:sSubSup>
      </m:oMath>
    </w:p>
    <w:p w14:paraId="5E576F3E" w14:textId="6713A37E" w:rsidR="00BD6C76" w:rsidRDefault="00BD6C76" w:rsidP="002363FB">
      <w:pPr>
        <w:rPr>
          <w:color w:val="000000" w:themeColor="text1"/>
        </w:rPr>
      </w:pPr>
      <w:r>
        <w:rPr>
          <w:rFonts w:hint="eastAsia"/>
          <w:color w:val="000000" w:themeColor="text1"/>
        </w:rPr>
        <w:t>小的电子和空穴浓度</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Pr>
          <w:rFonts w:hint="eastAsia"/>
          <w:color w:val="000000" w:themeColor="text1"/>
        </w:rPr>
        <w:t>（相比于态密度）几乎不影响和产生率有关的占据几率</w:t>
      </w:r>
    </w:p>
    <w:p w14:paraId="278EF7E1" w14:textId="44099411" w:rsidR="00E55E21" w:rsidRDefault="00266A68" w:rsidP="002363FB">
      <w:pPr>
        <w:rPr>
          <w:color w:val="000000" w:themeColor="text1"/>
        </w:rPr>
      </w:pPr>
      <w:r>
        <w:rPr>
          <w:rFonts w:hint="eastAsia"/>
          <w:color w:val="000000" w:themeColor="text1"/>
        </w:rPr>
        <w:t>电子空穴复合率R：单位时间单位体积符合小时的导带电子和价带空穴数，</w:t>
      </w:r>
      <w:r w:rsidR="00E55E21">
        <w:rPr>
          <w:rFonts w:hint="eastAsia"/>
          <w:color w:val="000000" w:themeColor="text1"/>
        </w:rPr>
        <w:t>复合率与导带中的占据态密度以及价带中的空状态密度有关，因此复合率与电子空穴浓度有关</w:t>
      </w:r>
    </w:p>
    <w:p w14:paraId="4BEFAEC9" w14:textId="026EE040" w:rsidR="00CC008E" w:rsidRDefault="00CC008E" w:rsidP="002363FB">
      <w:pPr>
        <w:rPr>
          <w:color w:val="000000" w:themeColor="text1"/>
        </w:rPr>
      </w:pPr>
      <w:r>
        <w:rPr>
          <w:rFonts w:hint="eastAsia"/>
          <w:color w:val="000000" w:themeColor="text1"/>
        </w:rPr>
        <w:t>在一块载流子均匀分布的半导体中，载流子数目随时间的变化率：</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oMath>
      <w:r w:rsidR="00C26B49">
        <w:rPr>
          <w:rFonts w:hint="eastAsia"/>
          <w:color w:val="000000" w:themeColor="text1"/>
        </w:rPr>
        <w:t>，</w:t>
      </w:r>
    </w:p>
    <w:p w14:paraId="729DB13E" w14:textId="26A587FF" w:rsidR="003955DB" w:rsidRDefault="003955DB" w:rsidP="002363FB">
      <w:pPr>
        <w:rPr>
          <w:color w:val="000000" w:themeColor="text1"/>
        </w:rPr>
      </w:pPr>
    </w:p>
    <w:p w14:paraId="375EFE68" w14:textId="159CEFB1" w:rsidR="003955DB" w:rsidRDefault="003955DB" w:rsidP="002363FB">
      <w:pPr>
        <w:rPr>
          <w:color w:val="000000" w:themeColor="text1"/>
        </w:rPr>
      </w:pPr>
      <w:r>
        <w:rPr>
          <w:rFonts w:hint="eastAsia"/>
          <w:color w:val="000000" w:themeColor="text1"/>
        </w:rPr>
        <w:t>以光注入非平衡载流子为例：</w:t>
      </w:r>
    </w:p>
    <w:p w14:paraId="47B63DF7" w14:textId="361C9D93" w:rsidR="008A569A" w:rsidRDefault="008A569A" w:rsidP="002363FB">
      <w:pPr>
        <w:rPr>
          <w:color w:val="000000" w:themeColor="text1"/>
        </w:rPr>
      </w:pPr>
      <m:oMath>
        <m:r>
          <w:rPr>
            <w:rFonts w:ascii="Cambria Math" w:hAnsi="Cambria Math"/>
            <w:color w:val="000000" w:themeColor="text1"/>
          </w:rPr>
          <m:t>t&lt;0</m:t>
        </m:r>
      </m:oMath>
      <w:r>
        <w:rPr>
          <w:rFonts w:hint="eastAsia"/>
          <w:color w:val="000000" w:themeColor="text1"/>
        </w:rPr>
        <w:t>时，处于热平衡态</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p>
    <w:p w14:paraId="6E9B32D2" w14:textId="52F9A543" w:rsidR="00D66B8C" w:rsidRPr="00D66B8C" w:rsidRDefault="001A6813" w:rsidP="002363FB">
      <w:pPr>
        <w:rPr>
          <w:color w:val="000000" w:themeColor="text1"/>
        </w:rPr>
      </w:pPr>
      <m:oMath>
        <m:r>
          <w:rPr>
            <w:rFonts w:ascii="Cambria Math" w:hAnsi="Cambria Math"/>
            <w:color w:val="000000" w:themeColor="text1"/>
          </w:rPr>
          <m:t>t=0</m:t>
        </m:r>
      </m:oMath>
      <w:r>
        <w:rPr>
          <w:rFonts w:hint="eastAsia"/>
          <w:color w:val="000000" w:themeColor="text1"/>
        </w:rPr>
        <w:t>时，开始光照，</w:t>
      </w:r>
      <w:r w:rsidR="007419D3">
        <w:rPr>
          <w:rFonts w:hint="eastAsia"/>
          <w:color w:val="000000" w:themeColor="text1"/>
        </w:rPr>
        <w:t>产生附加产生率</w:t>
      </w:r>
      <m:oMath>
        <m:r>
          <m:rPr>
            <m:sty m:val="p"/>
          </m:rPr>
          <w:rPr>
            <w:rFonts w:ascii="Cambria Math" w:hAnsi="Cambria Math"/>
            <w:color w:val="000000" w:themeColor="text1"/>
          </w:rPr>
          <m:t>δ</m:t>
        </m:r>
        <m:r>
          <w:rPr>
            <w:rFonts w:ascii="Cambria Math" w:hAnsi="Cambria Math"/>
            <w:color w:val="000000" w:themeColor="text1"/>
          </w:rPr>
          <m:t>G</m:t>
        </m:r>
      </m:oMath>
      <w:r w:rsidR="00D66B8C">
        <w:rPr>
          <w:rFonts w:hint="eastAsia"/>
          <w:color w:val="000000" w:themeColor="text1"/>
        </w:rPr>
        <w:t>，此时</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G&gt;0</m:t>
        </m:r>
      </m:oMath>
    </w:p>
    <w:p w14:paraId="00513B47" w14:textId="6CD16B62" w:rsidR="00E00693" w:rsidRDefault="00E00693" w:rsidP="00722A4C">
      <w:pPr>
        <w:widowControl/>
        <w:jc w:val="left"/>
        <w:rPr>
          <w:color w:val="000000" w:themeColor="text1"/>
        </w:rPr>
      </w:pPr>
      <w:r>
        <w:rPr>
          <w:rFonts w:hint="eastAsia"/>
          <w:color w:val="000000" w:themeColor="text1"/>
        </w:rPr>
        <w:t>同时，载流子浓度升高，会导致复合率R上升，</w:t>
      </w:r>
      <w:r w:rsidR="00C95559">
        <w:rPr>
          <w:rFonts w:hint="eastAsia"/>
          <w:color w:val="000000" w:themeColor="text1"/>
        </w:rPr>
        <w:t>令</w:t>
      </w:r>
      <w:r>
        <w:rPr>
          <w:rFonts w:hint="eastAsia"/>
          <w:color w:val="000000" w:themeColor="text1"/>
        </w:rPr>
        <w:t>净复合率为</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p>
    <w:p w14:paraId="1B385127" w14:textId="5A8DF56C" w:rsidR="00EC0288" w:rsidRPr="00EC0288" w:rsidRDefault="00EC0288" w:rsidP="00722A4C">
      <w:pPr>
        <w:widowControl/>
        <w:jc w:val="left"/>
        <w:rPr>
          <w:rFonts w:hint="eastAsia"/>
          <w:color w:val="000000" w:themeColor="text1"/>
        </w:rPr>
      </w:pPr>
      <w:r>
        <w:rPr>
          <w:rFonts w:hint="eastAsia"/>
          <w:color w:val="000000" w:themeColor="text1"/>
        </w:rPr>
        <w:t>这样产生总的效应：</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oMath>
    </w:p>
    <w:p w14:paraId="41486AE3" w14:textId="2CD7F1F2" w:rsidR="003105F0" w:rsidRDefault="00BA5ADD" w:rsidP="00722A4C">
      <w:pPr>
        <w:widowControl/>
        <w:jc w:val="left"/>
        <w:rPr>
          <w:color w:val="000000" w:themeColor="text1"/>
        </w:rPr>
      </w:pPr>
      <w:r>
        <w:rPr>
          <w:rFonts w:hint="eastAsia"/>
          <w:color w:val="000000" w:themeColor="text1"/>
        </w:rPr>
        <w:lastRenderedPageBreak/>
        <w:t>之后一段时间后，撤去光照，附加产生率</w:t>
      </w:r>
      <m:oMath>
        <m:r>
          <m:rPr>
            <m:sty m:val="p"/>
          </m:rPr>
          <w:rPr>
            <w:rFonts w:ascii="Cambria Math" w:hAnsi="Cambria Math"/>
            <w:color w:val="000000" w:themeColor="text1"/>
          </w:rPr>
          <m:t>δ</m:t>
        </m:r>
        <m:r>
          <w:rPr>
            <w:rFonts w:ascii="Cambria Math" w:hAnsi="Cambria Math"/>
            <w:color w:val="000000" w:themeColor="text1"/>
          </w:rPr>
          <m:t>G</m:t>
        </m:r>
      </m:oMath>
      <w:r>
        <w:rPr>
          <w:rFonts w:hint="eastAsia"/>
          <w:color w:val="000000" w:themeColor="text1"/>
        </w:rPr>
        <w:t>消失</w:t>
      </w:r>
      <w:r w:rsidR="0029713B">
        <w:rPr>
          <w:rFonts w:hint="eastAsia"/>
          <w:color w:val="000000" w:themeColor="text1"/>
        </w:rPr>
        <w:t>，</w:t>
      </w:r>
      <w:r w:rsidR="003105F0">
        <w:rPr>
          <w:rFonts w:hint="eastAsia"/>
          <w:color w:val="000000" w:themeColor="text1"/>
        </w:rPr>
        <w:t>此时</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oMath>
      <w:r w:rsidR="003105F0">
        <w:rPr>
          <w:rFonts w:hint="eastAsia"/>
          <w:color w:val="000000" w:themeColor="text1"/>
        </w:rPr>
        <w:t>，载流子浓度下降</w:t>
      </w:r>
      <w:r w:rsidR="00E175A4">
        <w:rPr>
          <w:rFonts w:hint="eastAsia"/>
          <w:color w:val="000000" w:themeColor="text1"/>
        </w:rPr>
        <w:t>，并引起复合率的下降</w:t>
      </w:r>
    </w:p>
    <w:p w14:paraId="69334C67" w14:textId="7821B366" w:rsidR="00E950BC" w:rsidRDefault="006F2862" w:rsidP="00722A4C">
      <w:pPr>
        <w:widowControl/>
        <w:jc w:val="left"/>
        <w:rPr>
          <w:color w:val="000000" w:themeColor="text1"/>
        </w:rPr>
      </w:pPr>
      <w:r>
        <w:rPr>
          <w:rFonts w:hint="eastAsia"/>
          <w:color w:val="000000" w:themeColor="text1"/>
        </w:rPr>
        <w:t>一个导带电子和一个夹带空穴发生复合的速率与二者的浓度成正比，</w:t>
      </w:r>
      <w:r w:rsidR="00DA1675">
        <w:rPr>
          <w:rFonts w:hint="eastAsia"/>
          <w:color w:val="000000" w:themeColor="text1"/>
        </w:rPr>
        <w:t>而</w:t>
      </w:r>
      <w:r>
        <w:rPr>
          <w:rFonts w:hint="eastAsia"/>
          <w:color w:val="000000" w:themeColor="text1"/>
        </w:rPr>
        <w:t>复合的几率</w:t>
      </w:r>
      <w:r w:rsidR="00274530">
        <w:rPr>
          <w:rFonts w:hint="eastAsia"/>
          <w:color w:val="000000" w:themeColor="text1"/>
        </w:rPr>
        <w:t>不随时间改变，</w:t>
      </w:r>
      <w:r w:rsidR="00A01FC6">
        <w:rPr>
          <w:rFonts w:hint="eastAsia"/>
          <w:color w:val="000000" w:themeColor="text1"/>
        </w:rPr>
        <w:t>因此有</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r</m:t>
            </m:r>
          </m:sub>
        </m:sSub>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t</m:t>
                </m:r>
              </m:e>
            </m:d>
          </m:e>
        </m:d>
      </m:oMath>
      <w:r w:rsidR="001954FA">
        <w:rPr>
          <w:rFonts w:hint="eastAsia"/>
          <w:color w:val="000000" w:themeColor="text1"/>
        </w:rPr>
        <w:t>，</w:t>
      </w:r>
      <w:r w:rsidR="005E5F8E">
        <w:rPr>
          <w:rFonts w:hint="eastAsia"/>
          <w:color w:val="000000" w:themeColor="text1"/>
        </w:rPr>
        <w:t>其中</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oMath>
      <w:r w:rsidR="005E5F8E">
        <w:rPr>
          <w:rFonts w:hint="eastAsia"/>
          <w:color w:val="000000" w:themeColor="text1"/>
        </w:rPr>
        <w:t>，</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oMath>
      <w:r w:rsidR="005E5F8E">
        <w:rPr>
          <w:rFonts w:hint="eastAsia"/>
          <w:color w:val="000000" w:themeColor="text1"/>
        </w:rPr>
        <w:t>，</w:t>
      </w:r>
      <w:r w:rsidR="00DA1675">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r</m:t>
            </m:r>
          </m:sub>
        </m:sSub>
      </m:oMath>
      <w:r w:rsidR="00DE7CBB">
        <w:rPr>
          <w:rFonts w:hint="eastAsia"/>
          <w:color w:val="000000" w:themeColor="text1"/>
        </w:rPr>
        <w:t>只</w:t>
      </w:r>
      <w:r w:rsidR="00DA1675">
        <w:rPr>
          <w:rFonts w:hint="eastAsia"/>
          <w:color w:val="000000" w:themeColor="text1"/>
        </w:rPr>
        <w:t>与温度有关</w:t>
      </w:r>
      <w:r w:rsidR="00CF4B1A">
        <w:rPr>
          <w:rFonts w:hint="eastAsia"/>
          <w:color w:val="000000" w:themeColor="text1"/>
        </w:rPr>
        <w:t>，与浓度无关，</w:t>
      </w:r>
      <w:r w:rsidR="00E950BC">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r</m:t>
            </m:r>
          </m:sub>
        </m:sSub>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α</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sidR="00E950BC">
        <w:rPr>
          <w:rFonts w:hint="eastAsia"/>
          <w:color w:val="000000" w:themeColor="text1"/>
        </w:rPr>
        <w:t>，为热平衡时产生率</w:t>
      </w:r>
    </w:p>
    <w:p w14:paraId="222524FC" w14:textId="385CB879" w:rsidR="00F624DA" w:rsidRDefault="002957AA" w:rsidP="00722A4C">
      <w:pPr>
        <w:widowControl/>
        <w:jc w:val="left"/>
        <w:rPr>
          <w:color w:val="000000" w:themeColor="text1"/>
        </w:rPr>
      </w:pPr>
      <w:r>
        <w:rPr>
          <w:rFonts w:hint="eastAsia"/>
          <w:color w:val="000000" w:themeColor="text1"/>
        </w:rPr>
        <w:t>上面式子可以化简为：</w:t>
      </w:r>
      <m:oMath>
        <m:f>
          <m:fPr>
            <m:ctrlPr>
              <w:rPr>
                <w:rFonts w:ascii="Cambria Math" w:hAnsi="Cambria Math"/>
                <w:color w:val="000000" w:themeColor="text1"/>
              </w:rPr>
            </m:ctrlPr>
          </m:fPr>
          <m:num>
            <m:r>
              <w:rPr>
                <w:rFonts w:ascii="Cambria Math" w:hAnsi="Cambria Math"/>
                <w:color w:val="000000" w:themeColor="text1"/>
              </w:rPr>
              <m:t>d</m:t>
            </m:r>
            <m:d>
              <m:dPr>
                <m:ctrlPr>
                  <w:rPr>
                    <w:rFonts w:ascii="Cambria Math" w:hAnsi="Cambria Math"/>
                    <w:i/>
                    <w:color w:val="000000" w:themeColor="text1"/>
                  </w:rPr>
                </m:ctrlPr>
              </m:dPr>
              <m:e>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r</m:t>
            </m:r>
          </m:sub>
        </m:sSub>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e>
            </m:d>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e>
        </m:d>
      </m:oMath>
    </w:p>
    <w:p w14:paraId="581DCB41" w14:textId="2138FC68" w:rsidR="00C15F08" w:rsidRDefault="00C15F08" w:rsidP="00722A4C">
      <w:pPr>
        <w:widowControl/>
        <w:jc w:val="left"/>
      </w:pPr>
      <w:r>
        <w:rPr>
          <w:rFonts w:hint="eastAsia"/>
          <w:color w:val="000000" w:themeColor="text1"/>
        </w:rPr>
        <w:t>小注入时，过剩载流子浓度远远低于热平衡时多数载流子浓度</w:t>
      </w:r>
      <w:r w:rsidR="00C161A8">
        <w:rPr>
          <w:rFonts w:hint="eastAsia"/>
          <w:color w:val="000000" w:themeColor="text1"/>
        </w:rPr>
        <w:t>；大注入时，</w:t>
      </w:r>
      <w:r w:rsidR="00C161A8">
        <w:t>过剩载流子的浓度 接 近或超过热平衡时多数载流子的浓度</w:t>
      </w:r>
      <w:r w:rsidR="00C161A8">
        <w:rPr>
          <w:rFonts w:hint="eastAsia"/>
        </w:rPr>
        <w:t>。</w:t>
      </w:r>
    </w:p>
    <w:p w14:paraId="2237EC7D" w14:textId="0592C61B" w:rsidR="00C161A8" w:rsidRDefault="006C0BB9" w:rsidP="00722A4C">
      <w:pPr>
        <w:widowControl/>
        <w:jc w:val="left"/>
      </w:pPr>
      <w:r>
        <w:rPr>
          <w:rFonts w:hint="eastAsia"/>
        </w:rPr>
        <w:t>对于非本征半导体，电子浓度和空穴浓度相差悬殊</w:t>
      </w:r>
    </w:p>
    <w:p w14:paraId="6AC6A3B1" w14:textId="54D689E6" w:rsidR="000D52E6" w:rsidRDefault="000D52E6" w:rsidP="00722A4C">
      <w:pPr>
        <w:widowControl/>
        <w:jc w:val="left"/>
      </w:pPr>
      <w:r>
        <w:rPr>
          <w:rFonts w:hint="eastAsia"/>
        </w:rPr>
        <w:t>小注入条件下，方程容易求解</w:t>
      </w:r>
    </w:p>
    <w:p w14:paraId="0EA66AB5" w14:textId="5F4510E7" w:rsidR="00FA4D68" w:rsidRPr="00D3780A" w:rsidRDefault="00F94D44" w:rsidP="00722A4C">
      <w:pPr>
        <w:widowControl/>
        <w:jc w:val="left"/>
      </w:pPr>
      <w:r>
        <w:rPr>
          <w:rFonts w:hint="eastAsia"/>
        </w:rPr>
        <w:t>考虑p型材料，则电子浓度可以忽略，有</w:t>
      </w:r>
      <m:oMath>
        <m:f>
          <m:fPr>
            <m:ctrlPr>
              <w:rPr>
                <w:rFonts w:ascii="Cambria Math" w:hAnsi="Cambria Math"/>
              </w:rPr>
            </m:ctrlPr>
          </m:fPr>
          <m:num>
            <m:r>
              <w:rPr>
                <w:rFonts w:ascii="Cambria Math" w:hAnsi="Cambria Math"/>
              </w:rPr>
              <m:t>d</m:t>
            </m:r>
            <m:d>
              <m:dPr>
                <m:ctrlPr>
                  <w:rPr>
                    <w:rFonts w:ascii="Cambria Math" w:hAnsi="Cambria Math"/>
                    <w:i/>
                  </w:rPr>
                </m:ctrlPr>
              </m:dPr>
              <m:e>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oMath>
      <w:r w:rsidR="00F37D54">
        <w:rPr>
          <w:rFonts w:hint="eastAsia"/>
        </w:rPr>
        <w:t>，</w:t>
      </w:r>
      <w:r w:rsidR="009D4C49">
        <w:rPr>
          <w:rFonts w:hint="eastAsia"/>
        </w:rPr>
        <w:t>那么可以计算得，</w:t>
      </w:r>
      <m:oMath>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sup>
        </m:sSup>
        <m:r>
          <w:rPr>
            <w:rFonts w:ascii="Cambria Math" w:hAnsi="Cambria Math"/>
          </w:rPr>
          <m:t>=</m:t>
        </m:r>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n0</m:t>
                    </m:r>
                  </m:sub>
                </m:sSub>
                <m:ctrlPr>
                  <w:rPr>
                    <w:rFonts w:ascii="Cambria Math" w:hAnsi="Cambria Math"/>
                    <w:i/>
                  </w:rPr>
                </m:ctrlPr>
              </m:den>
            </m:f>
          </m:sup>
        </m:sSup>
      </m:oMath>
      <w:r w:rsidR="00CE48CA">
        <w:rPr>
          <w:rFonts w:hint="eastAsia"/>
        </w:rPr>
        <w:t>，其中</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n0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den>
        </m:f>
      </m:oMath>
      <w:r w:rsidR="00CE48CA">
        <w:rPr>
          <w:rFonts w:hint="eastAsia"/>
        </w:rPr>
        <w:t>，为过剩载流子寿命</w:t>
      </w:r>
      <w:r w:rsidR="00D3780A">
        <w:rPr>
          <w:rFonts w:hint="eastAsia"/>
        </w:rPr>
        <w:t>（载流子数目变为原来的</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oMath>
      <w:r w:rsidR="00D3780A">
        <w:rPr>
          <w:rFonts w:hint="eastAsia"/>
        </w:rPr>
        <w:t>所需时间）</w:t>
      </w:r>
      <w:r w:rsidR="00CE48CA">
        <w:rPr>
          <w:rFonts w:hint="eastAsia"/>
        </w:rPr>
        <w:t>，而</w:t>
      </w:r>
      <m:oMath>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oMath>
      <w:r w:rsidR="00FA4D68">
        <w:rPr>
          <w:rFonts w:hint="eastAsia"/>
        </w:rPr>
        <w:t>为过剩多数或者少数载流子</w:t>
      </w:r>
    </w:p>
    <w:p w14:paraId="7D22469C" w14:textId="340F8B19" w:rsidR="00AE1926" w:rsidRDefault="00704392" w:rsidP="00722A4C">
      <w:pPr>
        <w:widowControl/>
        <w:jc w:val="left"/>
        <w:rPr>
          <w:color w:val="FF0000"/>
        </w:rPr>
      </w:pPr>
      <w:r>
        <w:rPr>
          <w:rFonts w:hint="eastAsia"/>
        </w:rPr>
        <w:t>过剩少数载流子复合率，</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m:t>
                </m:r>
              </m:sup>
            </m:sSubSup>
            <m:r>
              <w:rPr>
                <w:rFonts w:ascii="Cambria Math" w:hAnsi="Cambria Math"/>
              </w:rPr>
              <m:t>=R</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i/>
                  </w:rPr>
                </m:ctrlPr>
              </m:dPr>
              <m:e>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n0</m:t>
                </m:r>
              </m:sub>
            </m:sSub>
            <m:ctrlPr>
              <w:rPr>
                <w:rFonts w:ascii="Cambria Math" w:hAnsi="Cambria Math"/>
                <w:i/>
              </w:rPr>
            </m:ctrlPr>
          </m:den>
        </m:f>
      </m:oMath>
      <w:r w:rsidR="005C478F">
        <w:rPr>
          <w:rFonts w:hint="eastAsia"/>
        </w:rPr>
        <w:t>，</w:t>
      </w:r>
      <w:r w:rsidR="005C478F" w:rsidRPr="005C478F">
        <w:rPr>
          <w:rFonts w:hint="eastAsia"/>
          <w:color w:val="FF0000"/>
        </w:rPr>
        <w:t>注意过剩少数载流子寿命与多数载流子浓度有关</w:t>
      </w:r>
    </w:p>
    <w:p w14:paraId="53581E70" w14:textId="6B4A9C84" w:rsidR="005C478F" w:rsidRDefault="005C478F" w:rsidP="00722A4C">
      <w:pPr>
        <w:widowControl/>
        <w:jc w:val="left"/>
        <w:rPr>
          <w:color w:val="000000" w:themeColor="text1"/>
        </w:rPr>
      </w:pPr>
    </w:p>
    <w:p w14:paraId="28637701" w14:textId="608EA131" w:rsidR="0008522E" w:rsidRDefault="0008522E" w:rsidP="00722A4C">
      <w:pPr>
        <w:widowControl/>
        <w:jc w:val="left"/>
        <w:rPr>
          <w:color w:val="000000" w:themeColor="text1"/>
        </w:rPr>
      </w:pPr>
      <w:r>
        <w:rPr>
          <w:rFonts w:hint="eastAsia"/>
          <w:color w:val="000000" w:themeColor="text1"/>
        </w:rPr>
        <w:t>产生与复合的三种主要过程：</w:t>
      </w:r>
    </w:p>
    <w:p w14:paraId="5ACAACFD" w14:textId="34D67CF2" w:rsidR="0008522E" w:rsidRDefault="00943227" w:rsidP="00943227">
      <w:pPr>
        <w:pStyle w:val="a3"/>
        <w:widowControl/>
        <w:numPr>
          <w:ilvl w:val="0"/>
          <w:numId w:val="3"/>
        </w:numPr>
        <w:ind w:firstLineChars="0"/>
        <w:jc w:val="left"/>
        <w:rPr>
          <w:color w:val="000000" w:themeColor="text1"/>
        </w:rPr>
      </w:pPr>
      <w:r>
        <w:rPr>
          <w:rFonts w:hint="eastAsia"/>
          <w:color w:val="000000" w:themeColor="text1"/>
        </w:rPr>
        <w:t>带与带之间的产生与复合过程：</w:t>
      </w:r>
      <w:r w:rsidR="00304340">
        <w:rPr>
          <w:rFonts w:hint="eastAsia"/>
          <w:color w:val="000000" w:themeColor="text1"/>
        </w:rPr>
        <w:t>电子在导带与价带之间直接跃迁</w:t>
      </w:r>
    </w:p>
    <w:p w14:paraId="2384313F" w14:textId="50E21525" w:rsidR="00304340" w:rsidRDefault="00304340" w:rsidP="00943227">
      <w:pPr>
        <w:pStyle w:val="a3"/>
        <w:widowControl/>
        <w:numPr>
          <w:ilvl w:val="0"/>
          <w:numId w:val="3"/>
        </w:numPr>
        <w:ind w:firstLineChars="0"/>
        <w:jc w:val="left"/>
        <w:rPr>
          <w:color w:val="000000" w:themeColor="text1"/>
        </w:rPr>
      </w:pPr>
      <w:r>
        <w:rPr>
          <w:rFonts w:hint="eastAsia"/>
          <w:color w:val="000000" w:themeColor="text1"/>
        </w:rPr>
        <w:t>通过产生-复合中心</w:t>
      </w:r>
      <w:r w:rsidR="00420256">
        <w:rPr>
          <w:rFonts w:hint="eastAsia"/>
          <w:color w:val="000000" w:themeColor="text1"/>
        </w:rPr>
        <w:t>的间接产生与复合过程</w:t>
      </w:r>
      <w:r>
        <w:rPr>
          <w:rFonts w:hint="eastAsia"/>
          <w:color w:val="000000" w:themeColor="text1"/>
        </w:rPr>
        <w:t>：</w:t>
      </w:r>
      <w:r w:rsidR="00291061">
        <w:rPr>
          <w:rFonts w:hint="eastAsia"/>
          <w:color w:val="000000" w:themeColor="text1"/>
        </w:rPr>
        <w:t>非平衡载流子通过半导体中的杂质和缺陷在禁带中形成的复合中心的复合过程就是间接复合</w:t>
      </w:r>
    </w:p>
    <w:p w14:paraId="0C51FD11" w14:textId="43BF3922" w:rsidR="00291061" w:rsidRDefault="005F6483" w:rsidP="00943227">
      <w:pPr>
        <w:pStyle w:val="a3"/>
        <w:widowControl/>
        <w:numPr>
          <w:ilvl w:val="0"/>
          <w:numId w:val="3"/>
        </w:numPr>
        <w:ind w:firstLineChars="0"/>
        <w:jc w:val="left"/>
        <w:rPr>
          <w:color w:val="000000" w:themeColor="text1"/>
        </w:rPr>
      </w:pPr>
      <w:r>
        <w:rPr>
          <w:rFonts w:hint="eastAsia"/>
          <w:color w:val="000000" w:themeColor="text1"/>
        </w:rPr>
        <w:t>俄歇复合过程：</w:t>
      </w:r>
      <w:r w:rsidR="00281A17">
        <w:rPr>
          <w:rFonts w:hint="eastAsia"/>
          <w:color w:val="000000" w:themeColor="text1"/>
        </w:rPr>
        <w:t>电子与空穴复合时，将能量传递给另一个电子或空穴，使之跃迁复合的过程，是碰撞电离的逆过程</w:t>
      </w:r>
    </w:p>
    <w:p w14:paraId="19FFABEA" w14:textId="79309846" w:rsidR="00322111" w:rsidRDefault="00322111" w:rsidP="00322111">
      <w:pPr>
        <w:widowControl/>
        <w:jc w:val="left"/>
        <w:rPr>
          <w:color w:val="000000" w:themeColor="text1"/>
        </w:rPr>
      </w:pPr>
    </w:p>
    <w:p w14:paraId="584EAE23" w14:textId="0047B650" w:rsidR="00DD6084" w:rsidRDefault="00DD6084" w:rsidP="00322111">
      <w:pPr>
        <w:widowControl/>
        <w:jc w:val="left"/>
      </w:pPr>
      <w:r>
        <w:rPr>
          <w:rFonts w:hint="eastAsia"/>
          <w:color w:val="000000" w:themeColor="text1"/>
        </w:rPr>
        <w:t>准费米能级：</w:t>
      </w:r>
      <w:r w:rsidR="00717D06">
        <w:rPr>
          <w:rFonts w:hint="eastAsia"/>
          <w:color w:val="000000" w:themeColor="text1"/>
        </w:rPr>
        <w:t>当外界的影响破坏了热平衡，此时不再具有统一的费米能级</w:t>
      </w:r>
      <w:r w:rsidR="00895D2C">
        <w:rPr>
          <w:rFonts w:hint="eastAsia"/>
          <w:color w:val="000000" w:themeColor="text1"/>
        </w:rPr>
        <w:t>。可近似认为注入到能带内的非平衡电子在导带内是处于一种“准平衡状态”</w:t>
      </w:r>
      <w:r w:rsidR="00E53F26">
        <w:rPr>
          <w:rFonts w:hint="eastAsia"/>
          <w:color w:val="000000" w:themeColor="text1"/>
        </w:rPr>
        <w:t>，</w:t>
      </w:r>
      <w:r w:rsidR="00D93514">
        <w:t>准费米能级偏离费米能级的大小，亦即反映了必定偏离 热平衡状态的程度。它们偏离越大，说明不平衡情况越 显著；两者靠得越近越接近平衡态；两者重合时，形成 统一的费米能级，半导体处于平衡态。因此引进准费米 能级，可以更形象地了解非平衡态地情况。</w:t>
      </w:r>
    </w:p>
    <w:p w14:paraId="5A29D25C" w14:textId="1177EF37" w:rsidR="00025956" w:rsidRDefault="00025956" w:rsidP="00322111">
      <w:pPr>
        <w:widowControl/>
        <w:jc w:val="left"/>
      </w:pPr>
    </w:p>
    <w:p w14:paraId="4120C009" w14:textId="45EC55D7" w:rsidR="00025956" w:rsidRDefault="00025956" w:rsidP="00322111">
      <w:pPr>
        <w:widowControl/>
        <w:jc w:val="left"/>
      </w:pPr>
      <w:r>
        <w:rPr>
          <w:rFonts w:hint="eastAsia"/>
        </w:rPr>
        <w:t>霍尔效应：</w:t>
      </w:r>
    </w:p>
    <w:p w14:paraId="16A5FE90" w14:textId="77777777" w:rsidR="00025956" w:rsidRPr="00322111" w:rsidRDefault="00025956" w:rsidP="00322111">
      <w:pPr>
        <w:widowControl/>
        <w:jc w:val="left"/>
        <w:rPr>
          <w:rFonts w:hint="eastAsia"/>
          <w:color w:val="000000" w:themeColor="text1"/>
        </w:rPr>
      </w:pPr>
    </w:p>
    <w:p w14:paraId="3F3CCAB0" w14:textId="22BFFAEF" w:rsidR="003B6613" w:rsidRPr="003B6613" w:rsidRDefault="003B6613" w:rsidP="00DC2DB0">
      <w:pPr>
        <w:rPr>
          <w:color w:val="FF0000"/>
        </w:rPr>
      </w:pPr>
      <w:r w:rsidRPr="003B6613">
        <w:rPr>
          <w:rFonts w:hint="eastAsia"/>
          <w:color w:val="FF0000"/>
        </w:rPr>
        <w:t>少数载流子浓度！！！！</w:t>
      </w:r>
    </w:p>
    <w:sectPr w:rsidR="003B6613" w:rsidRPr="003B66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FEDC" w14:textId="77777777" w:rsidR="00CD4CB6" w:rsidRDefault="00CD4CB6" w:rsidP="006721E7">
      <w:r>
        <w:separator/>
      </w:r>
    </w:p>
  </w:endnote>
  <w:endnote w:type="continuationSeparator" w:id="0">
    <w:p w14:paraId="3181BD83" w14:textId="77777777" w:rsidR="00CD4CB6" w:rsidRDefault="00CD4CB6" w:rsidP="0067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F4A3" w14:textId="77777777" w:rsidR="00CD4CB6" w:rsidRDefault="00CD4CB6" w:rsidP="006721E7">
      <w:r>
        <w:separator/>
      </w:r>
    </w:p>
  </w:footnote>
  <w:footnote w:type="continuationSeparator" w:id="0">
    <w:p w14:paraId="77E4A0C6" w14:textId="77777777" w:rsidR="00CD4CB6" w:rsidRDefault="00CD4CB6" w:rsidP="00672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A1516"/>
    <w:multiLevelType w:val="hybridMultilevel"/>
    <w:tmpl w:val="CAF824C6"/>
    <w:lvl w:ilvl="0" w:tplc="0A9A04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60B2E"/>
    <w:multiLevelType w:val="hybridMultilevel"/>
    <w:tmpl w:val="09208300"/>
    <w:lvl w:ilvl="0" w:tplc="B5E22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3D54FC"/>
    <w:multiLevelType w:val="hybridMultilevel"/>
    <w:tmpl w:val="A7DC4F54"/>
    <w:lvl w:ilvl="0" w:tplc="55C4D6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2F"/>
    <w:rsid w:val="00002553"/>
    <w:rsid w:val="0000530E"/>
    <w:rsid w:val="00014703"/>
    <w:rsid w:val="00016935"/>
    <w:rsid w:val="00016C3A"/>
    <w:rsid w:val="00025956"/>
    <w:rsid w:val="0003267E"/>
    <w:rsid w:val="000329E4"/>
    <w:rsid w:val="000358A7"/>
    <w:rsid w:val="0003736F"/>
    <w:rsid w:val="000421A4"/>
    <w:rsid w:val="000658AB"/>
    <w:rsid w:val="00080018"/>
    <w:rsid w:val="0008522E"/>
    <w:rsid w:val="00086440"/>
    <w:rsid w:val="00091EF2"/>
    <w:rsid w:val="00093A60"/>
    <w:rsid w:val="000970F8"/>
    <w:rsid w:val="000973C1"/>
    <w:rsid w:val="000A3E6E"/>
    <w:rsid w:val="000B6687"/>
    <w:rsid w:val="000C145F"/>
    <w:rsid w:val="000C2B05"/>
    <w:rsid w:val="000C4A08"/>
    <w:rsid w:val="000D52E6"/>
    <w:rsid w:val="000E27C6"/>
    <w:rsid w:val="000E3416"/>
    <w:rsid w:val="000F65A9"/>
    <w:rsid w:val="00101CF0"/>
    <w:rsid w:val="00104B89"/>
    <w:rsid w:val="001146D3"/>
    <w:rsid w:val="00123B7A"/>
    <w:rsid w:val="00124D8E"/>
    <w:rsid w:val="0013489F"/>
    <w:rsid w:val="00135A0D"/>
    <w:rsid w:val="0015663D"/>
    <w:rsid w:val="00157859"/>
    <w:rsid w:val="001660DB"/>
    <w:rsid w:val="00170329"/>
    <w:rsid w:val="00175052"/>
    <w:rsid w:val="001835D9"/>
    <w:rsid w:val="001900AF"/>
    <w:rsid w:val="001904A5"/>
    <w:rsid w:val="001954FA"/>
    <w:rsid w:val="001A4605"/>
    <w:rsid w:val="001A4EAC"/>
    <w:rsid w:val="001A6813"/>
    <w:rsid w:val="001B6FE3"/>
    <w:rsid w:val="001C7333"/>
    <w:rsid w:val="001D2C13"/>
    <w:rsid w:val="001D4F59"/>
    <w:rsid w:val="001D582A"/>
    <w:rsid w:val="001D5D3D"/>
    <w:rsid w:val="001E0775"/>
    <w:rsid w:val="001F0ADB"/>
    <w:rsid w:val="00204D4D"/>
    <w:rsid w:val="00205C34"/>
    <w:rsid w:val="00214044"/>
    <w:rsid w:val="00214E9D"/>
    <w:rsid w:val="00231AE2"/>
    <w:rsid w:val="002363FB"/>
    <w:rsid w:val="00242ECE"/>
    <w:rsid w:val="00250913"/>
    <w:rsid w:val="00266A68"/>
    <w:rsid w:val="002704A6"/>
    <w:rsid w:val="00274530"/>
    <w:rsid w:val="00281A17"/>
    <w:rsid w:val="00291061"/>
    <w:rsid w:val="002957AA"/>
    <w:rsid w:val="0029713B"/>
    <w:rsid w:val="00297A8B"/>
    <w:rsid w:val="00297C2E"/>
    <w:rsid w:val="002B4F32"/>
    <w:rsid w:val="002C0906"/>
    <w:rsid w:val="002C7340"/>
    <w:rsid w:val="002D5652"/>
    <w:rsid w:val="002D5C44"/>
    <w:rsid w:val="002D6053"/>
    <w:rsid w:val="002E0936"/>
    <w:rsid w:val="002E28A0"/>
    <w:rsid w:val="002F4F97"/>
    <w:rsid w:val="00300C7C"/>
    <w:rsid w:val="00304340"/>
    <w:rsid w:val="003105F0"/>
    <w:rsid w:val="00316EEC"/>
    <w:rsid w:val="00317C23"/>
    <w:rsid w:val="00322111"/>
    <w:rsid w:val="003239B5"/>
    <w:rsid w:val="0033109A"/>
    <w:rsid w:val="003461A9"/>
    <w:rsid w:val="00351671"/>
    <w:rsid w:val="00367224"/>
    <w:rsid w:val="0036776D"/>
    <w:rsid w:val="00372E6A"/>
    <w:rsid w:val="00393338"/>
    <w:rsid w:val="003955DB"/>
    <w:rsid w:val="00396F64"/>
    <w:rsid w:val="003A016B"/>
    <w:rsid w:val="003B6613"/>
    <w:rsid w:val="003C4CFB"/>
    <w:rsid w:val="003D083C"/>
    <w:rsid w:val="003D3DCC"/>
    <w:rsid w:val="003E39AD"/>
    <w:rsid w:val="003F3D35"/>
    <w:rsid w:val="003F5985"/>
    <w:rsid w:val="003F6D6D"/>
    <w:rsid w:val="0040649A"/>
    <w:rsid w:val="004106A9"/>
    <w:rsid w:val="0041258B"/>
    <w:rsid w:val="0041533F"/>
    <w:rsid w:val="00416119"/>
    <w:rsid w:val="00420256"/>
    <w:rsid w:val="004224AE"/>
    <w:rsid w:val="0045328C"/>
    <w:rsid w:val="0045745D"/>
    <w:rsid w:val="00483574"/>
    <w:rsid w:val="00487F25"/>
    <w:rsid w:val="00494764"/>
    <w:rsid w:val="004A10B5"/>
    <w:rsid w:val="004E4D8C"/>
    <w:rsid w:val="004F09A4"/>
    <w:rsid w:val="004F6EBA"/>
    <w:rsid w:val="00515DDE"/>
    <w:rsid w:val="005237C1"/>
    <w:rsid w:val="00523E0A"/>
    <w:rsid w:val="00550797"/>
    <w:rsid w:val="005519CF"/>
    <w:rsid w:val="00552D90"/>
    <w:rsid w:val="00555532"/>
    <w:rsid w:val="00560617"/>
    <w:rsid w:val="00560B9E"/>
    <w:rsid w:val="00566CCB"/>
    <w:rsid w:val="00570A3D"/>
    <w:rsid w:val="00576A77"/>
    <w:rsid w:val="005942C8"/>
    <w:rsid w:val="005B00D5"/>
    <w:rsid w:val="005B2855"/>
    <w:rsid w:val="005C4403"/>
    <w:rsid w:val="005C478F"/>
    <w:rsid w:val="005C50BA"/>
    <w:rsid w:val="005D256D"/>
    <w:rsid w:val="005D6AEE"/>
    <w:rsid w:val="005E1D7A"/>
    <w:rsid w:val="005E5F8E"/>
    <w:rsid w:val="005F6483"/>
    <w:rsid w:val="006214B5"/>
    <w:rsid w:val="00622C03"/>
    <w:rsid w:val="00634C94"/>
    <w:rsid w:val="00637AD7"/>
    <w:rsid w:val="00637B63"/>
    <w:rsid w:val="006401E6"/>
    <w:rsid w:val="0065201D"/>
    <w:rsid w:val="006578AF"/>
    <w:rsid w:val="0066447F"/>
    <w:rsid w:val="006651A6"/>
    <w:rsid w:val="006721E7"/>
    <w:rsid w:val="00676405"/>
    <w:rsid w:val="00677864"/>
    <w:rsid w:val="0068200B"/>
    <w:rsid w:val="0069657E"/>
    <w:rsid w:val="006A0BCA"/>
    <w:rsid w:val="006B00D7"/>
    <w:rsid w:val="006B4651"/>
    <w:rsid w:val="006C0BB9"/>
    <w:rsid w:val="006D4537"/>
    <w:rsid w:val="006D51B4"/>
    <w:rsid w:val="006E22A0"/>
    <w:rsid w:val="006F2862"/>
    <w:rsid w:val="006F2A27"/>
    <w:rsid w:val="006F4D4F"/>
    <w:rsid w:val="006F5960"/>
    <w:rsid w:val="006F6B70"/>
    <w:rsid w:val="00704392"/>
    <w:rsid w:val="00717D06"/>
    <w:rsid w:val="00722A4C"/>
    <w:rsid w:val="00725A09"/>
    <w:rsid w:val="007322A4"/>
    <w:rsid w:val="00734B34"/>
    <w:rsid w:val="007419D3"/>
    <w:rsid w:val="007438A3"/>
    <w:rsid w:val="00763B14"/>
    <w:rsid w:val="00774E31"/>
    <w:rsid w:val="00776776"/>
    <w:rsid w:val="007869A1"/>
    <w:rsid w:val="0079279B"/>
    <w:rsid w:val="00796BF4"/>
    <w:rsid w:val="007A024E"/>
    <w:rsid w:val="007A6AB9"/>
    <w:rsid w:val="007C49C7"/>
    <w:rsid w:val="007C6427"/>
    <w:rsid w:val="007D525F"/>
    <w:rsid w:val="007F5F7D"/>
    <w:rsid w:val="007F741E"/>
    <w:rsid w:val="00806265"/>
    <w:rsid w:val="00807B6E"/>
    <w:rsid w:val="00810FA6"/>
    <w:rsid w:val="00811FF2"/>
    <w:rsid w:val="0081424B"/>
    <w:rsid w:val="00831DAE"/>
    <w:rsid w:val="0084025E"/>
    <w:rsid w:val="0084796C"/>
    <w:rsid w:val="008561CE"/>
    <w:rsid w:val="008633F3"/>
    <w:rsid w:val="00880C97"/>
    <w:rsid w:val="00890896"/>
    <w:rsid w:val="00895D2C"/>
    <w:rsid w:val="008A16C8"/>
    <w:rsid w:val="008A2C1F"/>
    <w:rsid w:val="008A569A"/>
    <w:rsid w:val="008B19BF"/>
    <w:rsid w:val="008B2078"/>
    <w:rsid w:val="008D0139"/>
    <w:rsid w:val="008D0180"/>
    <w:rsid w:val="008E36C9"/>
    <w:rsid w:val="008F202B"/>
    <w:rsid w:val="008F6A42"/>
    <w:rsid w:val="00911B5F"/>
    <w:rsid w:val="009268BD"/>
    <w:rsid w:val="00943227"/>
    <w:rsid w:val="00943B1D"/>
    <w:rsid w:val="00952BD7"/>
    <w:rsid w:val="00960F25"/>
    <w:rsid w:val="00964B28"/>
    <w:rsid w:val="00970568"/>
    <w:rsid w:val="00977469"/>
    <w:rsid w:val="00982684"/>
    <w:rsid w:val="00984AB3"/>
    <w:rsid w:val="00985BFC"/>
    <w:rsid w:val="00987FF7"/>
    <w:rsid w:val="0099554E"/>
    <w:rsid w:val="009A04D0"/>
    <w:rsid w:val="009A6576"/>
    <w:rsid w:val="009B3601"/>
    <w:rsid w:val="009B6514"/>
    <w:rsid w:val="009D4C49"/>
    <w:rsid w:val="009D6C0A"/>
    <w:rsid w:val="009E014A"/>
    <w:rsid w:val="009E286A"/>
    <w:rsid w:val="009E3147"/>
    <w:rsid w:val="009F67E6"/>
    <w:rsid w:val="00A01FC6"/>
    <w:rsid w:val="00A254D0"/>
    <w:rsid w:val="00A802A4"/>
    <w:rsid w:val="00A930F5"/>
    <w:rsid w:val="00A9516B"/>
    <w:rsid w:val="00A95CAC"/>
    <w:rsid w:val="00AA71B7"/>
    <w:rsid w:val="00AB5BBE"/>
    <w:rsid w:val="00AC3496"/>
    <w:rsid w:val="00AD5982"/>
    <w:rsid w:val="00AD7F17"/>
    <w:rsid w:val="00AE1926"/>
    <w:rsid w:val="00AE3A4B"/>
    <w:rsid w:val="00AE7988"/>
    <w:rsid w:val="00AF297A"/>
    <w:rsid w:val="00AF41C9"/>
    <w:rsid w:val="00AF49B4"/>
    <w:rsid w:val="00AF628E"/>
    <w:rsid w:val="00B0105A"/>
    <w:rsid w:val="00B16CE7"/>
    <w:rsid w:val="00B325D4"/>
    <w:rsid w:val="00B450D7"/>
    <w:rsid w:val="00B54FAA"/>
    <w:rsid w:val="00B8112F"/>
    <w:rsid w:val="00B9055B"/>
    <w:rsid w:val="00B970DC"/>
    <w:rsid w:val="00BA3BD4"/>
    <w:rsid w:val="00BA5ADD"/>
    <w:rsid w:val="00BB2A36"/>
    <w:rsid w:val="00BB777B"/>
    <w:rsid w:val="00BD399C"/>
    <w:rsid w:val="00BD6C76"/>
    <w:rsid w:val="00BE58AE"/>
    <w:rsid w:val="00BE63AF"/>
    <w:rsid w:val="00BF0962"/>
    <w:rsid w:val="00BF4A94"/>
    <w:rsid w:val="00C04CF0"/>
    <w:rsid w:val="00C11CB8"/>
    <w:rsid w:val="00C13838"/>
    <w:rsid w:val="00C15F08"/>
    <w:rsid w:val="00C161A8"/>
    <w:rsid w:val="00C26048"/>
    <w:rsid w:val="00C26B49"/>
    <w:rsid w:val="00C3463C"/>
    <w:rsid w:val="00C4446A"/>
    <w:rsid w:val="00C809C3"/>
    <w:rsid w:val="00C95559"/>
    <w:rsid w:val="00CA0C5B"/>
    <w:rsid w:val="00CA624A"/>
    <w:rsid w:val="00CA722E"/>
    <w:rsid w:val="00CC008E"/>
    <w:rsid w:val="00CC3451"/>
    <w:rsid w:val="00CD4CB6"/>
    <w:rsid w:val="00CE0E40"/>
    <w:rsid w:val="00CE48CA"/>
    <w:rsid w:val="00CF4B1A"/>
    <w:rsid w:val="00CF7CF1"/>
    <w:rsid w:val="00D00B9E"/>
    <w:rsid w:val="00D04524"/>
    <w:rsid w:val="00D15A41"/>
    <w:rsid w:val="00D16165"/>
    <w:rsid w:val="00D2651D"/>
    <w:rsid w:val="00D33115"/>
    <w:rsid w:val="00D3780A"/>
    <w:rsid w:val="00D52912"/>
    <w:rsid w:val="00D56295"/>
    <w:rsid w:val="00D601EE"/>
    <w:rsid w:val="00D61435"/>
    <w:rsid w:val="00D66B8C"/>
    <w:rsid w:val="00D81860"/>
    <w:rsid w:val="00D8411C"/>
    <w:rsid w:val="00D93514"/>
    <w:rsid w:val="00DA1675"/>
    <w:rsid w:val="00DB17F7"/>
    <w:rsid w:val="00DC2DB0"/>
    <w:rsid w:val="00DC4175"/>
    <w:rsid w:val="00DD6084"/>
    <w:rsid w:val="00DE3690"/>
    <w:rsid w:val="00DE48B1"/>
    <w:rsid w:val="00DE5296"/>
    <w:rsid w:val="00DE7CBB"/>
    <w:rsid w:val="00E00693"/>
    <w:rsid w:val="00E12FC8"/>
    <w:rsid w:val="00E16E9F"/>
    <w:rsid w:val="00E175A4"/>
    <w:rsid w:val="00E33399"/>
    <w:rsid w:val="00E419DE"/>
    <w:rsid w:val="00E53F26"/>
    <w:rsid w:val="00E54620"/>
    <w:rsid w:val="00E55E21"/>
    <w:rsid w:val="00E639A1"/>
    <w:rsid w:val="00E741E0"/>
    <w:rsid w:val="00E80C1A"/>
    <w:rsid w:val="00E831D7"/>
    <w:rsid w:val="00E87180"/>
    <w:rsid w:val="00E950BC"/>
    <w:rsid w:val="00EA39BB"/>
    <w:rsid w:val="00EB2F77"/>
    <w:rsid w:val="00EB38CB"/>
    <w:rsid w:val="00EC0288"/>
    <w:rsid w:val="00EC56CB"/>
    <w:rsid w:val="00EE6ECB"/>
    <w:rsid w:val="00F11665"/>
    <w:rsid w:val="00F36032"/>
    <w:rsid w:val="00F37D54"/>
    <w:rsid w:val="00F45A22"/>
    <w:rsid w:val="00F53903"/>
    <w:rsid w:val="00F624DA"/>
    <w:rsid w:val="00F648CA"/>
    <w:rsid w:val="00F673D2"/>
    <w:rsid w:val="00F76D89"/>
    <w:rsid w:val="00F81542"/>
    <w:rsid w:val="00F83C31"/>
    <w:rsid w:val="00F85E96"/>
    <w:rsid w:val="00F8641C"/>
    <w:rsid w:val="00F879AF"/>
    <w:rsid w:val="00F94D44"/>
    <w:rsid w:val="00FA4D68"/>
    <w:rsid w:val="00FB0304"/>
    <w:rsid w:val="00FB29EB"/>
    <w:rsid w:val="00FC6408"/>
    <w:rsid w:val="00FD4190"/>
    <w:rsid w:val="00FF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5E91A"/>
  <w15:chartTrackingRefBased/>
  <w15:docId w15:val="{4C6914D7-46C2-4E4F-B9DE-BF3D9A3C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1E6"/>
    <w:pPr>
      <w:ind w:firstLineChars="200" w:firstLine="420"/>
    </w:pPr>
  </w:style>
  <w:style w:type="character" w:styleId="a4">
    <w:name w:val="Placeholder Text"/>
    <w:basedOn w:val="a0"/>
    <w:uiPriority w:val="99"/>
    <w:semiHidden/>
    <w:rsid w:val="009268BD"/>
    <w:rPr>
      <w:color w:val="808080"/>
    </w:rPr>
  </w:style>
  <w:style w:type="paragraph" w:styleId="a5">
    <w:name w:val="header"/>
    <w:basedOn w:val="a"/>
    <w:link w:val="a6"/>
    <w:uiPriority w:val="99"/>
    <w:unhideWhenUsed/>
    <w:rsid w:val="006721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21E7"/>
    <w:rPr>
      <w:sz w:val="18"/>
      <w:szCs w:val="18"/>
    </w:rPr>
  </w:style>
  <w:style w:type="paragraph" w:styleId="a7">
    <w:name w:val="footer"/>
    <w:basedOn w:val="a"/>
    <w:link w:val="a8"/>
    <w:uiPriority w:val="99"/>
    <w:unhideWhenUsed/>
    <w:rsid w:val="006721E7"/>
    <w:pPr>
      <w:tabs>
        <w:tab w:val="center" w:pos="4153"/>
        <w:tab w:val="right" w:pos="8306"/>
      </w:tabs>
      <w:snapToGrid w:val="0"/>
      <w:jc w:val="left"/>
    </w:pPr>
    <w:rPr>
      <w:sz w:val="18"/>
      <w:szCs w:val="18"/>
    </w:rPr>
  </w:style>
  <w:style w:type="character" w:customStyle="1" w:styleId="a8">
    <w:name w:val="页脚 字符"/>
    <w:basedOn w:val="a0"/>
    <w:link w:val="a7"/>
    <w:uiPriority w:val="99"/>
    <w:rsid w:val="006721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9</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342</cp:revision>
  <dcterms:created xsi:type="dcterms:W3CDTF">2021-04-30T14:07:00Z</dcterms:created>
  <dcterms:modified xsi:type="dcterms:W3CDTF">2021-05-12T06:39:00Z</dcterms:modified>
</cp:coreProperties>
</file>