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val="0"/>
        </w:rPr>
      </w:r>
    </w:p>
    <w:p>
      <w:pPr>
        <w:jc w:val="both"/>
      </w:pPr>
      <w:r>
        <w:rPr>
          <w:b w:val="0"/>
        </w:rPr>
      </w:r>
    </w:p>
    <w:p>
      <w:pPr>
        <w:jc w:val="center"/>
      </w:pPr>
      <w:r>
        <w:rPr>
          <w:b/>
          <w:sz w:val="32"/>
        </w:rPr>
        <w:t>ҮЛКЕН ДЕРЕКТЕРДІ ӨҢДЕУ</w:t>
        <w:br/>
        <w:t>(BigDATA)</w:t>
      </w:r>
    </w:p>
    <w:p>
      <w:pPr>
        <w:jc w:val="both"/>
      </w:pPr>
      <w:r>
        <w:rPr>
          <w:b w:val="0"/>
        </w:rPr>
      </w:r>
    </w:p>
    <w:p>
      <w:pPr>
        <w:pStyle w:val="Title"/>
        <w:jc w:val="center"/>
      </w:pPr>
      <w:r>
        <w:t>ЗЕРТХАНАЛЫҚ ЖҰМЫС №7</w:t>
      </w:r>
    </w:p>
    <w:p>
      <w:pPr>
        <w:jc w:val="center"/>
      </w:pPr>
      <w:r>
        <w:rPr>
          <w:b w:val="0"/>
          <w:sz w:val="36"/>
        </w:rPr>
        <w:t>NoSQL деректер базалары:</w:t>
        <w:br/>
        <w:t>MongoDB және Cassandra</w:t>
      </w:r>
    </w:p>
    <w:p>
      <w:pPr>
        <w:jc w:val="both"/>
      </w:pPr>
      <w:r>
        <w:rPr>
          <w:b w:val="0"/>
        </w:rPr>
      </w:r>
    </w:p>
    <w:p>
      <w:pPr>
        <w:jc w:val="center"/>
      </w:pPr>
      <w:r>
        <w:rPr>
          <w:b w:val="0"/>
          <w:sz w:val="28"/>
        </w:rPr>
        <w:t>№7 нұсқа — Аурухана</w:t>
        <w:br/>
        <w:t>patients: id, name, age, diagnosis, room</w:t>
      </w:r>
    </w:p>
    <w:p>
      <w:pPr>
        <w:jc w:val="both"/>
      </w:pPr>
      <w:r>
        <w:rPr>
          <w:b w:val="0"/>
        </w:rPr>
      </w:r>
    </w:p>
    <w:p>
      <w:pPr>
        <w:jc w:val="both"/>
      </w:pPr>
      <w:r>
        <w:rPr>
          <w:b w:val="0"/>
        </w:rPr>
      </w:r>
    </w:p>
    <w:p>
      <w:pPr>
        <w:jc w:val="both"/>
      </w:pPr>
      <w:r>
        <w:rPr>
          <w:b/>
          <w:sz w:val="28"/>
        </w:rPr>
        <w:t>Орындаған: Табидулла Абылайхан</w:t>
      </w:r>
    </w:p>
    <w:p>
      <w:pPr>
        <w:jc w:val="both"/>
      </w:pPr>
      <w:r>
        <w:rPr>
          <w:b/>
          <w:sz w:val="28"/>
        </w:rPr>
        <w:t>Тобы: АЖ45</w:t>
      </w:r>
    </w:p>
    <w:p>
      <w:pPr>
        <w:jc w:val="both"/>
      </w:pPr>
      <w:r>
        <w:rPr>
          <w:b w:val="0"/>
          <w:sz w:val="24"/>
        </w:rPr>
        <w:t>Орындалған күні: 16.10.2026</w:t>
      </w:r>
    </w:p>
    <w:p>
      <w:pPr>
        <w:jc w:val="both"/>
      </w:pPr>
      <w:r>
        <w:rPr>
          <w:b w:val="0"/>
        </w:rPr>
      </w:r>
    </w:p>
    <w:p>
      <w:pPr>
        <w:jc w:val="center"/>
      </w:pPr>
      <w:r>
        <w:rPr>
          <w:b w:val="0"/>
          <w:sz w:val="24"/>
        </w:rPr>
        <w:t>Бастапқы деректер: 768 жазба</w:t>
        <w:br/>
        <w:t>Қорытындысы: әр базада 767 жазба</w:t>
      </w:r>
    </w:p>
    <w:p>
      <w:pPr>
        <w:jc w:val="both"/>
      </w:pPr>
      <w:r>
        <w:rPr>
          <w:b w:val="0"/>
        </w:rPr>
      </w:r>
    </w:p>
    <w:p>
      <w:pPr>
        <w:jc w:val="center"/>
      </w:pPr>
      <w:r>
        <w:rPr>
          <w:b w:val="0"/>
          <w:sz w:val="24"/>
        </w:rPr>
        <w:t>2026 жыл</w:t>
      </w:r>
    </w:p>
    <w:p>
      <w:pPr>
        <w:sectPr>
          <w:headerReference w:type="default" r:id="rId9"/>
          <w:footerReference w:type="default" r:id="rId10"/>
          <w:pgSz w:w="11906" w:h="16838"/>
          <w:pgMar w:top="850" w:right="1020" w:bottom="850" w:left="1020" w:header="369" w:footer="369" w:gutter="0"/>
          <w:cols w:space="720"/>
          <w:titlePg/>
          <w:docGrid w:linePitch="360"/>
        </w:sectPr>
      </w:pPr>
    </w:p>
    <w:p>
      <w:pPr>
        <w:pStyle w:val="Heading1"/>
      </w:pPr>
      <w:r>
        <w:t>МАЗМҰНЫ</w:t>
      </w:r>
    </w:p>
    <w:p>
      <w:pPr>
        <w:tabs>
          <w:tab w:pos="9694" w:val="right" w:leader="dot"/>
        </w:tabs>
        <w:spacing w:after="80" w:line="240" w:lineRule="auto"/>
      </w:pPr>
      <w:hyperlink w:anchor="section_1">
        <w:r>
          <w:rPr>
            <w:rFonts w:ascii="Times New Roman" w:hAnsi="Times New Roman"/>
            <w:sz w:val="22"/>
          </w:rPr>
          <w:t>1. Жұмыстың мақсаты және міндеттері</w:t>
        </w:r>
      </w:hyperlink>
      <w:r>
        <w:rPr>
          <w:sz w:val="22"/>
        </w:rPr>
        <w:tab/>
        <w:t>3</w:t>
      </w:r>
    </w:p>
    <w:p>
      <w:pPr>
        <w:tabs>
          <w:tab w:pos="9694" w:val="right" w:leader="dot"/>
        </w:tabs>
        <w:spacing w:after="80" w:line="240" w:lineRule="auto"/>
      </w:pPr>
      <w:hyperlink w:anchor="section_2">
        <w:r>
          <w:rPr>
            <w:rFonts w:ascii="Times New Roman" w:hAnsi="Times New Roman"/>
            <w:sz w:val="22"/>
          </w:rPr>
          <w:t>2. Дереккөз және деректерді түрлендіру</w:t>
        </w:r>
      </w:hyperlink>
      <w:r>
        <w:rPr>
          <w:sz w:val="22"/>
        </w:rPr>
        <w:tab/>
        <w:t>4</w:t>
      </w:r>
    </w:p>
    <w:p>
      <w:pPr>
        <w:tabs>
          <w:tab w:pos="9694" w:val="right" w:leader="dot"/>
        </w:tabs>
        <w:spacing w:after="80" w:line="240" w:lineRule="auto"/>
      </w:pPr>
      <w:hyperlink w:anchor="section_3">
        <w:r>
          <w:rPr>
            <w:rFonts w:ascii="Times New Roman" w:hAnsi="Times New Roman"/>
            <w:sz w:val="22"/>
          </w:rPr>
          <w:t>3. Бағдарламалық орта және контейнерлер</w:t>
        </w:r>
      </w:hyperlink>
      <w:r>
        <w:rPr>
          <w:sz w:val="22"/>
        </w:rPr>
        <w:tab/>
        <w:t>5</w:t>
      </w:r>
    </w:p>
    <w:p>
      <w:pPr>
        <w:tabs>
          <w:tab w:pos="9694" w:val="right" w:leader="dot"/>
        </w:tabs>
        <w:spacing w:after="80" w:line="240" w:lineRule="auto"/>
      </w:pPr>
      <w:hyperlink w:anchor="section_4">
        <w:r>
          <w:rPr>
            <w:rFonts w:ascii="Times New Roman" w:hAnsi="Times New Roman"/>
            <w:sz w:val="22"/>
          </w:rPr>
          <w:t>3.1. Контейнерлердің іске қосылғанын тексеру</w:t>
        </w:r>
      </w:hyperlink>
      <w:r>
        <w:rPr>
          <w:sz w:val="22"/>
        </w:rPr>
        <w:tab/>
        <w:t>6</w:t>
      </w:r>
    </w:p>
    <w:p>
      <w:pPr>
        <w:tabs>
          <w:tab w:pos="9694" w:val="right" w:leader="dot"/>
        </w:tabs>
        <w:spacing w:after="80" w:line="240" w:lineRule="auto"/>
      </w:pPr>
      <w:hyperlink w:anchor="section_5">
        <w:r>
          <w:rPr>
            <w:rFonts w:ascii="Times New Roman" w:hAnsi="Times New Roman"/>
            <w:sz w:val="22"/>
          </w:rPr>
          <w:t>4. MongoDB: импорттау және ID бойынша іздеу</w:t>
        </w:r>
      </w:hyperlink>
      <w:r>
        <w:rPr>
          <w:sz w:val="22"/>
        </w:rPr>
        <w:tab/>
        <w:t>7</w:t>
      </w:r>
    </w:p>
    <w:p>
      <w:pPr>
        <w:tabs>
          <w:tab w:pos="9694" w:val="right" w:leader="dot"/>
        </w:tabs>
        <w:spacing w:after="80" w:line="240" w:lineRule="auto"/>
      </w:pPr>
      <w:hyperlink w:anchor="section_6">
        <w:r>
          <w:rPr>
            <w:rFonts w:ascii="Times New Roman" w:hAnsi="Times New Roman"/>
            <w:sz w:val="22"/>
          </w:rPr>
          <w:t>4.1. MongoDB сұраныстары және бастапқы жазбалар</w:t>
        </w:r>
      </w:hyperlink>
      <w:r>
        <w:rPr>
          <w:sz w:val="22"/>
        </w:rPr>
        <w:tab/>
        <w:t>8</w:t>
      </w:r>
    </w:p>
    <w:p>
      <w:pPr>
        <w:tabs>
          <w:tab w:pos="9694" w:val="right" w:leader="dot"/>
        </w:tabs>
        <w:spacing w:after="80" w:line="240" w:lineRule="auto"/>
      </w:pPr>
      <w:hyperlink w:anchor="section_7">
        <w:r>
          <w:rPr>
            <w:rFonts w:ascii="Times New Roman" w:hAnsi="Times New Roman"/>
            <w:sz w:val="22"/>
          </w:rPr>
          <w:t>4.2. MongoDB: сандық өрісті өзгерту</w:t>
        </w:r>
      </w:hyperlink>
      <w:r>
        <w:rPr>
          <w:sz w:val="22"/>
        </w:rPr>
        <w:tab/>
        <w:t>9</w:t>
      </w:r>
    </w:p>
    <w:p>
      <w:pPr>
        <w:tabs>
          <w:tab w:pos="9694" w:val="right" w:leader="dot"/>
        </w:tabs>
        <w:spacing w:after="80" w:line="240" w:lineRule="auto"/>
      </w:pPr>
      <w:hyperlink w:anchor="section_8">
        <w:r>
          <w:rPr>
            <w:rFonts w:ascii="Times New Roman" w:hAnsi="Times New Roman"/>
            <w:sz w:val="22"/>
          </w:rPr>
          <w:t>4.3. MongoDB: жазбаны жою және санау</w:t>
        </w:r>
      </w:hyperlink>
      <w:r>
        <w:rPr>
          <w:sz w:val="22"/>
        </w:rPr>
        <w:tab/>
        <w:t>10</w:t>
      </w:r>
    </w:p>
    <w:p>
      <w:pPr>
        <w:tabs>
          <w:tab w:pos="9694" w:val="right" w:leader="dot"/>
        </w:tabs>
        <w:spacing w:after="80" w:line="240" w:lineRule="auto"/>
      </w:pPr>
      <w:hyperlink w:anchor="section_9">
        <w:r>
          <w:rPr>
            <w:rFonts w:ascii="Times New Roman" w:hAnsi="Times New Roman"/>
            <w:sz w:val="22"/>
          </w:rPr>
          <w:t>4.4. MongoDB: жас бойынша салыстыру шарты</w:t>
        </w:r>
      </w:hyperlink>
      <w:r>
        <w:rPr>
          <w:sz w:val="22"/>
        </w:rPr>
        <w:tab/>
        <w:t>11</w:t>
      </w:r>
    </w:p>
    <w:p>
      <w:pPr>
        <w:tabs>
          <w:tab w:pos="9694" w:val="right" w:leader="dot"/>
        </w:tabs>
        <w:spacing w:after="80" w:line="240" w:lineRule="auto"/>
      </w:pPr>
      <w:hyperlink w:anchor="section_10">
        <w:r>
          <w:rPr>
            <w:rFonts w:ascii="Times New Roman" w:hAnsi="Times New Roman"/>
            <w:sz w:val="22"/>
          </w:rPr>
          <w:t>4.5. MongoDB: сандық өріспен сұрыптау</w:t>
        </w:r>
      </w:hyperlink>
      <w:r>
        <w:rPr>
          <w:sz w:val="22"/>
        </w:rPr>
        <w:tab/>
        <w:t>12</w:t>
      </w:r>
    </w:p>
    <w:p>
      <w:pPr>
        <w:tabs>
          <w:tab w:pos="9694" w:val="right" w:leader="dot"/>
        </w:tabs>
        <w:spacing w:after="80" w:line="240" w:lineRule="auto"/>
      </w:pPr>
      <w:hyperlink w:anchor="section_11">
        <w:r>
          <w:rPr>
            <w:rFonts w:ascii="Times New Roman" w:hAnsi="Times New Roman"/>
            <w:sz w:val="22"/>
          </w:rPr>
          <w:t>4.6. MongoDB: қосымша тапсырма</w:t>
        </w:r>
      </w:hyperlink>
      <w:r>
        <w:rPr>
          <w:sz w:val="22"/>
        </w:rPr>
        <w:tab/>
        <w:t>13</w:t>
      </w:r>
    </w:p>
    <w:p>
      <w:pPr>
        <w:tabs>
          <w:tab w:pos="9694" w:val="right" w:leader="dot"/>
        </w:tabs>
        <w:spacing w:after="80" w:line="240" w:lineRule="auto"/>
      </w:pPr>
      <w:hyperlink w:anchor="section_12">
        <w:r>
          <w:rPr>
            <w:rFonts w:ascii="Times New Roman" w:hAnsi="Times New Roman"/>
            <w:sz w:val="22"/>
          </w:rPr>
          <w:t>4.7. MongoDB нәтижелерін түсіндіру</w:t>
        </w:r>
      </w:hyperlink>
      <w:r>
        <w:rPr>
          <w:sz w:val="22"/>
        </w:rPr>
        <w:tab/>
        <w:t>14</w:t>
      </w:r>
    </w:p>
    <w:p>
      <w:pPr>
        <w:tabs>
          <w:tab w:pos="9694" w:val="right" w:leader="dot"/>
        </w:tabs>
        <w:spacing w:after="80" w:line="240" w:lineRule="auto"/>
      </w:pPr>
      <w:hyperlink w:anchor="section_13">
        <w:r>
          <w:rPr>
            <w:rFonts w:ascii="Times New Roman" w:hAnsi="Times New Roman"/>
            <w:sz w:val="22"/>
          </w:rPr>
          <w:t>5. Cassandra: keyspace және кесте құру</w:t>
        </w:r>
      </w:hyperlink>
      <w:r>
        <w:rPr>
          <w:sz w:val="22"/>
        </w:rPr>
        <w:tab/>
        <w:t>15</w:t>
      </w:r>
    </w:p>
    <w:p>
      <w:pPr>
        <w:tabs>
          <w:tab w:pos="9694" w:val="right" w:leader="dot"/>
        </w:tabs>
        <w:spacing w:after="80" w:line="240" w:lineRule="auto"/>
      </w:pPr>
      <w:hyperlink w:anchor="section_14">
        <w:r>
          <w:rPr>
            <w:rFonts w:ascii="Times New Roman" w:hAnsi="Times New Roman"/>
            <w:sz w:val="22"/>
          </w:rPr>
          <w:t>5.1. Cassandra: 768 жазбаны енгізу</w:t>
        </w:r>
      </w:hyperlink>
      <w:r>
        <w:rPr>
          <w:sz w:val="22"/>
        </w:rPr>
        <w:tab/>
        <w:t>16</w:t>
      </w:r>
    </w:p>
    <w:p>
      <w:pPr>
        <w:tabs>
          <w:tab w:pos="9694" w:val="right" w:leader="dot"/>
        </w:tabs>
        <w:spacing w:after="80" w:line="240" w:lineRule="auto"/>
      </w:pPr>
      <w:hyperlink w:anchor="section_15">
        <w:r>
          <w:rPr>
            <w:rFonts w:ascii="Times New Roman" w:hAnsi="Times New Roman"/>
            <w:sz w:val="22"/>
          </w:rPr>
          <w:t>5.2. Cassandra: барлық жолдарды оқу</w:t>
        </w:r>
      </w:hyperlink>
      <w:r>
        <w:rPr>
          <w:sz w:val="22"/>
        </w:rPr>
        <w:tab/>
        <w:t>17</w:t>
      </w:r>
    </w:p>
    <w:p>
      <w:pPr>
        <w:tabs>
          <w:tab w:pos="9694" w:val="right" w:leader="dot"/>
        </w:tabs>
        <w:spacing w:after="80" w:line="240" w:lineRule="auto"/>
      </w:pPr>
      <w:hyperlink w:anchor="section_16">
        <w:r>
          <w:rPr>
            <w:rFonts w:ascii="Times New Roman" w:hAnsi="Times New Roman"/>
            <w:sz w:val="22"/>
          </w:rPr>
          <w:t>5.3. Толық таңдаудың 768 жолмен аяқталуы</w:t>
        </w:r>
      </w:hyperlink>
      <w:r>
        <w:rPr>
          <w:sz w:val="22"/>
        </w:rPr>
        <w:tab/>
        <w:t>18</w:t>
      </w:r>
    </w:p>
    <w:p>
      <w:pPr>
        <w:tabs>
          <w:tab w:pos="9694" w:val="right" w:leader="dot"/>
        </w:tabs>
        <w:spacing w:after="80" w:line="240" w:lineRule="auto"/>
      </w:pPr>
      <w:hyperlink w:anchor="section_17">
        <w:r>
          <w:rPr>
            <w:rFonts w:ascii="Times New Roman" w:hAnsi="Times New Roman"/>
            <w:sz w:val="22"/>
          </w:rPr>
          <w:t>5.4. Cassandra: ID іздеу және палата өзгерту</w:t>
        </w:r>
      </w:hyperlink>
      <w:r>
        <w:rPr>
          <w:sz w:val="22"/>
        </w:rPr>
        <w:tab/>
        <w:t>19</w:t>
      </w:r>
    </w:p>
    <w:p>
      <w:pPr>
        <w:tabs>
          <w:tab w:pos="9694" w:val="right" w:leader="dot"/>
        </w:tabs>
        <w:spacing w:after="80" w:line="240" w:lineRule="auto"/>
      </w:pPr>
      <w:hyperlink w:anchor="section_18">
        <w:r>
          <w:rPr>
            <w:rFonts w:ascii="Times New Roman" w:hAnsi="Times New Roman"/>
            <w:sz w:val="22"/>
          </w:rPr>
          <w:t>5.5. Cassandra: жою және қорытынды сан</w:t>
        </w:r>
      </w:hyperlink>
      <w:r>
        <w:rPr>
          <w:sz w:val="22"/>
        </w:rPr>
        <w:tab/>
        <w:t>20</w:t>
      </w:r>
    </w:p>
    <w:p>
      <w:pPr>
        <w:tabs>
          <w:tab w:pos="9694" w:val="right" w:leader="dot"/>
        </w:tabs>
        <w:spacing w:after="80" w:line="240" w:lineRule="auto"/>
      </w:pPr>
      <w:hyperlink w:anchor="section_19">
        <w:r>
          <w:rPr>
            <w:rFonts w:ascii="Times New Roman" w:hAnsi="Times New Roman"/>
            <w:sz w:val="22"/>
          </w:rPr>
          <w:t>5.6. Cassandra: екі түрлі ID сұранысы</w:t>
        </w:r>
      </w:hyperlink>
      <w:r>
        <w:rPr>
          <w:sz w:val="22"/>
        </w:rPr>
        <w:tab/>
        <w:t>21</w:t>
      </w:r>
    </w:p>
    <w:p>
      <w:pPr>
        <w:tabs>
          <w:tab w:pos="9694" w:val="right" w:leader="dot"/>
        </w:tabs>
        <w:spacing w:after="80" w:line="240" w:lineRule="auto"/>
      </w:pPr>
      <w:hyperlink w:anchor="section_20">
        <w:r>
          <w:rPr>
            <w:rFonts w:ascii="Times New Roman" w:hAnsi="Times New Roman"/>
            <w:sz w:val="22"/>
          </w:rPr>
          <w:t>6. Тапсырмалардың нәтижелерін жинақтау</w:t>
        </w:r>
      </w:hyperlink>
      <w:r>
        <w:rPr>
          <w:sz w:val="22"/>
        </w:rPr>
        <w:tab/>
        <w:t>22</w:t>
      </w:r>
    </w:p>
    <w:p>
      <w:pPr>
        <w:tabs>
          <w:tab w:pos="9694" w:val="right" w:leader="dot"/>
        </w:tabs>
        <w:spacing w:after="80" w:line="240" w:lineRule="auto"/>
      </w:pPr>
      <w:hyperlink w:anchor="section_21">
        <w:r>
          <w:rPr>
            <w:rFonts w:ascii="Times New Roman" w:hAnsi="Times New Roman"/>
            <w:sz w:val="22"/>
          </w:rPr>
          <w:t>7. MongoDB және Cassandra салыстыру</w:t>
        </w:r>
      </w:hyperlink>
      <w:r>
        <w:rPr>
          <w:sz w:val="22"/>
        </w:rPr>
        <w:tab/>
        <w:t>23</w:t>
      </w:r>
    </w:p>
    <w:p>
      <w:pPr>
        <w:tabs>
          <w:tab w:pos="9694" w:val="right" w:leader="dot"/>
        </w:tabs>
        <w:spacing w:after="80" w:line="240" w:lineRule="auto"/>
      </w:pPr>
      <w:hyperlink w:anchor="section_22">
        <w:r>
          <w:rPr>
            <w:rFonts w:ascii="Times New Roman" w:hAnsi="Times New Roman"/>
            <w:sz w:val="22"/>
          </w:rPr>
          <w:t>8. Қорытынды</w:t>
        </w:r>
      </w:hyperlink>
      <w:r>
        <w:rPr>
          <w:sz w:val="22"/>
        </w:rPr>
        <w:tab/>
        <w:t>24</w:t>
      </w:r>
    </w:p>
    <w:p>
      <w:pPr>
        <w:tabs>
          <w:tab w:pos="9694" w:val="right" w:leader="dot"/>
        </w:tabs>
        <w:spacing w:after="80" w:line="240" w:lineRule="auto"/>
      </w:pPr>
      <w:hyperlink w:anchor="section_23">
        <w:r>
          <w:rPr>
            <w:rFonts w:ascii="Times New Roman" w:hAnsi="Times New Roman"/>
            <w:sz w:val="22"/>
          </w:rPr>
          <w:t>9. Пайдаланылған дереккөздер</w:t>
        </w:r>
      </w:hyperlink>
      <w:r>
        <w:rPr>
          <w:sz w:val="22"/>
        </w:rPr>
        <w:tab/>
        <w:t>25</w:t>
      </w:r>
    </w:p>
    <w:p>
      <w:pPr>
        <w:sectPr>
          <w:pgSz w:w="11906" w:h="16838"/>
          <w:pgMar w:top="850" w:right="1020" w:bottom="850" w:left="1020" w:header="369" w:footer="369" w:gutter="0"/>
          <w:cols w:space="720"/>
          <w:docGrid w:linePitch="360"/>
        </w:sectPr>
      </w:pPr>
    </w:p>
    <w:p>
      <w:bookmarkStart w:id="1" w:name="section_1"/>
      <w:pPr>
        <w:pStyle w:val="Heading1"/>
      </w:pPr>
      <w:r>
        <w:t>1. Жұмыстың мақсаты және міндеттері</w:t>
      </w:r>
      <w:bookmarkEnd w:id="1"/>
    </w:p>
    <w:p>
      <w:pPr>
        <w:jc w:val="both"/>
      </w:pPr>
      <w:r>
        <w:rPr>
          <w:b w:val="0"/>
        </w:rPr>
        <w:t>Зертханалық жұмыстың мақсаты — MongoDB және Apache Cassandra NoSQL деректер базаларында ақпаратты құру, енгізу, оқу, жаңарту және жою операцияларын орындау; құжаттық және кең бағанды модельдердің ерекшеліктерін салыстыру [1, 2].</w:t>
      </w:r>
    </w:p>
    <w:p>
      <w:pPr>
        <w:jc w:val="both"/>
      </w:pPr>
      <w:r>
        <w:rPr>
          <w:b w:val="0"/>
        </w:rPr>
        <w:t>Жеке нұсқа: №7 — «Аурухана». MongoDB коллекциясы мен Cassandra кестесінің атауы — patients. Негізгі өрістер: id, name, age, diagnosis, room. Бастапқы тапсырмадағы ең аз 10 жазба талабы кеңейтіліп, 500-ден кем емес дерек пайдалану үшін 768 жазба дайындалды.</w:t>
      </w:r>
    </w:p>
    <w:p>
      <w:pPr>
        <w:jc w:val="both"/>
      </w:pPr>
      <w:r>
        <w:rPr>
          <w:b w:val="0"/>
        </w:rPr>
        <w:t>NoSQL (Not Only SQL) дәстүрлі реляциялық кестелерден өзгеше деректер модельдерін қамтиды. MongoDB — құжаттық, Cassandra — кең бағанды жүйе. CRUD төрт операцияны біріктіреді: Create — қосу, Read — оқу, Update — өзгерту, Delete — жою. Жұмыста осы әрекеттер екі жүйеде салыстырылды.</w:t>
      </w:r>
    </w:p>
    <w:tbl>
      <w:tblPr>
        <w:tblStyle w:val="TableGrid"/>
        <w:tblW w:type="auto" w:w="0"/>
        <w:tblLayout w:type="fixed"/>
        <w:tblLook w:firstColumn="1" w:firstRow="1" w:lastColumn="0" w:lastRow="0" w:noHBand="0" w:noVBand="1" w:val="04A0"/>
      </w:tblPr>
      <w:tblGrid>
        <w:gridCol w:w="510"/>
        <w:gridCol w:w="3855"/>
        <w:gridCol w:w="5499"/>
      </w:tblGrid>
      <w:tr>
        <w:trPr>
          <w:cantSplit/>
          <w:tblHeader/>
        </w:trPr>
        <w:tc>
          <w:tcPr>
            <w:tcW w:type="dxa" w:w="510"/>
            <w:shd w:fill="E6EEF3"/>
          </w:tcPr>
          <w:p>
            <w:pPr>
              <w:spacing w:after="60" w:before="60" w:line="240" w:lineRule="auto"/>
            </w:pPr>
            <w:r>
              <w:rPr>
                <w:b/>
                <w:sz w:val="21"/>
              </w:rPr>
              <w:t>№</w:t>
            </w:r>
          </w:p>
        </w:tc>
        <w:tc>
          <w:tcPr>
            <w:tcW w:type="dxa" w:w="3855"/>
            <w:shd w:fill="E6EEF3"/>
          </w:tcPr>
          <w:p>
            <w:pPr>
              <w:spacing w:after="60" w:before="60" w:line="240" w:lineRule="auto"/>
            </w:pPr>
            <w:r>
              <w:rPr>
                <w:b/>
                <w:sz w:val="21"/>
              </w:rPr>
              <w:t>Тапсырма</w:t>
            </w:r>
          </w:p>
        </w:tc>
        <w:tc>
          <w:tcPr>
            <w:tcW w:type="dxa" w:w="5499"/>
            <w:shd w:fill="E6EEF3"/>
          </w:tcPr>
          <w:p>
            <w:pPr>
              <w:spacing w:after="60" w:before="60" w:line="240" w:lineRule="auto"/>
            </w:pPr>
            <w:r>
              <w:rPr>
                <w:b/>
                <w:sz w:val="21"/>
              </w:rPr>
              <w:t>Қолданылған тәсіл</w:t>
            </w:r>
          </w:p>
        </w:tc>
      </w:tr>
      <w:tr>
        <w:trPr>
          <w:cantSplit/>
        </w:trPr>
        <w:tc>
          <w:tcPr>
            <w:tcW w:type="dxa" w:w="510"/>
          </w:tcPr>
          <w:p>
            <w:pPr>
              <w:spacing w:after="60" w:before="60" w:line="240" w:lineRule="auto"/>
            </w:pPr>
            <w:r>
              <w:rPr>
                <w:b w:val="0"/>
                <w:sz w:val="21"/>
              </w:rPr>
              <w:t>1</w:t>
            </w:r>
          </w:p>
        </w:tc>
        <w:tc>
          <w:tcPr>
            <w:tcW w:type="dxa" w:w="3855"/>
          </w:tcPr>
          <w:p>
            <w:pPr>
              <w:spacing w:after="60" w:before="60" w:line="240" w:lineRule="auto"/>
            </w:pPr>
            <w:r>
              <w:rPr>
                <w:b w:val="0"/>
                <w:sz w:val="21"/>
              </w:rPr>
              <w:t>База және коллекция/кесте құру</w:t>
            </w:r>
          </w:p>
        </w:tc>
        <w:tc>
          <w:tcPr>
            <w:tcW w:type="dxa" w:w="5499"/>
          </w:tcPr>
          <w:p>
            <w:pPr>
              <w:spacing w:after="60" w:before="60" w:line="240" w:lineRule="auto"/>
            </w:pPr>
            <w:r>
              <w:rPr>
                <w:b w:val="0"/>
                <w:sz w:val="21"/>
              </w:rPr>
              <w:t>MongoDB: hospital_lab7.patients; Cassandra: keyspace және patients</w:t>
            </w:r>
          </w:p>
        </w:tc>
      </w:tr>
      <w:tr>
        <w:trPr>
          <w:cantSplit/>
        </w:trPr>
        <w:tc>
          <w:tcPr>
            <w:tcW w:type="dxa" w:w="510"/>
          </w:tcPr>
          <w:p>
            <w:pPr>
              <w:spacing w:after="60" w:before="60" w:line="240" w:lineRule="auto"/>
            </w:pPr>
            <w:r>
              <w:rPr>
                <w:b w:val="0"/>
                <w:sz w:val="21"/>
              </w:rPr>
              <w:t>2</w:t>
            </w:r>
          </w:p>
        </w:tc>
        <w:tc>
          <w:tcPr>
            <w:tcW w:type="dxa" w:w="3855"/>
          </w:tcPr>
          <w:p>
            <w:pPr>
              <w:spacing w:after="60" w:before="60" w:line="240" w:lineRule="auto"/>
            </w:pPr>
            <w:r>
              <w:rPr>
                <w:b w:val="0"/>
                <w:sz w:val="21"/>
              </w:rPr>
              <w:t>Деректерді енгізу</w:t>
            </w:r>
          </w:p>
        </w:tc>
        <w:tc>
          <w:tcPr>
            <w:tcW w:type="dxa" w:w="5499"/>
          </w:tcPr>
          <w:p>
            <w:pPr>
              <w:spacing w:after="60" w:before="60" w:line="240" w:lineRule="auto"/>
            </w:pPr>
            <w:r>
              <w:rPr>
                <w:b w:val="0"/>
                <w:sz w:val="21"/>
              </w:rPr>
              <w:t>MongoDB Compass арқылы JSON; Cassandra-ға 768 INSERT</w:t>
            </w:r>
          </w:p>
        </w:tc>
      </w:tr>
      <w:tr>
        <w:trPr>
          <w:cantSplit/>
        </w:trPr>
        <w:tc>
          <w:tcPr>
            <w:tcW w:type="dxa" w:w="510"/>
          </w:tcPr>
          <w:p>
            <w:pPr>
              <w:spacing w:after="60" w:before="60" w:line="240" w:lineRule="auto"/>
            </w:pPr>
            <w:r>
              <w:rPr>
                <w:b w:val="0"/>
                <w:sz w:val="21"/>
              </w:rPr>
              <w:t>3</w:t>
            </w:r>
          </w:p>
        </w:tc>
        <w:tc>
          <w:tcPr>
            <w:tcW w:type="dxa" w:w="3855"/>
          </w:tcPr>
          <w:p>
            <w:pPr>
              <w:spacing w:after="60" w:before="60" w:line="240" w:lineRule="auto"/>
            </w:pPr>
            <w:r>
              <w:rPr>
                <w:b w:val="0"/>
                <w:sz w:val="21"/>
              </w:rPr>
              <w:t>Барлық жазбаларды шығару</w:t>
            </w:r>
          </w:p>
        </w:tc>
        <w:tc>
          <w:tcPr>
            <w:tcW w:type="dxa" w:w="5499"/>
          </w:tcPr>
          <w:p>
            <w:pPr>
              <w:spacing w:after="60" w:before="60" w:line="240" w:lineRule="auto"/>
            </w:pPr>
            <w:r>
              <w:rPr>
                <w:b w:val="0"/>
                <w:sz w:val="21"/>
              </w:rPr>
              <w:t>MongoDB: find(); Cassandra: SELECT *</w:t>
            </w:r>
          </w:p>
        </w:tc>
      </w:tr>
      <w:tr>
        <w:trPr>
          <w:cantSplit/>
        </w:trPr>
        <w:tc>
          <w:tcPr>
            <w:tcW w:type="dxa" w:w="510"/>
          </w:tcPr>
          <w:p>
            <w:pPr>
              <w:spacing w:after="60" w:before="60" w:line="240" w:lineRule="auto"/>
            </w:pPr>
            <w:r>
              <w:rPr>
                <w:b w:val="0"/>
                <w:sz w:val="21"/>
              </w:rPr>
              <w:t>4</w:t>
            </w:r>
          </w:p>
        </w:tc>
        <w:tc>
          <w:tcPr>
            <w:tcW w:type="dxa" w:w="3855"/>
          </w:tcPr>
          <w:p>
            <w:pPr>
              <w:spacing w:after="60" w:before="60" w:line="240" w:lineRule="auto"/>
            </w:pPr>
            <w:r>
              <w:rPr>
                <w:b w:val="0"/>
                <w:sz w:val="21"/>
              </w:rPr>
              <w:t>Бірегей ID арқылы іздеу</w:t>
            </w:r>
          </w:p>
        </w:tc>
        <w:tc>
          <w:tcPr>
            <w:tcW w:type="dxa" w:w="5499"/>
          </w:tcPr>
          <w:p>
            <w:pPr>
              <w:spacing w:after="60" w:before="60" w:line="240" w:lineRule="auto"/>
            </w:pPr>
            <w:r>
              <w:rPr>
                <w:b w:val="0"/>
                <w:sz w:val="21"/>
              </w:rPr>
              <w:t>Екі жүйеде id = 3</w:t>
            </w:r>
          </w:p>
        </w:tc>
      </w:tr>
      <w:tr>
        <w:trPr>
          <w:cantSplit/>
        </w:trPr>
        <w:tc>
          <w:tcPr>
            <w:tcW w:type="dxa" w:w="510"/>
          </w:tcPr>
          <w:p>
            <w:pPr>
              <w:spacing w:after="60" w:before="60" w:line="240" w:lineRule="auto"/>
            </w:pPr>
            <w:r>
              <w:rPr>
                <w:b w:val="0"/>
                <w:sz w:val="21"/>
              </w:rPr>
              <w:t>5</w:t>
            </w:r>
          </w:p>
        </w:tc>
        <w:tc>
          <w:tcPr>
            <w:tcW w:type="dxa" w:w="3855"/>
          </w:tcPr>
          <w:p>
            <w:pPr>
              <w:spacing w:after="60" w:before="60" w:line="240" w:lineRule="auto"/>
            </w:pPr>
            <w:r>
              <w:rPr>
                <w:b w:val="0"/>
                <w:sz w:val="21"/>
              </w:rPr>
              <w:t>Сандық өрісті өзгерту</w:t>
            </w:r>
          </w:p>
        </w:tc>
        <w:tc>
          <w:tcPr>
            <w:tcW w:type="dxa" w:w="5499"/>
          </w:tcPr>
          <w:p>
            <w:pPr>
              <w:spacing w:after="60" w:before="60" w:line="240" w:lineRule="auto"/>
            </w:pPr>
            <w:r>
              <w:rPr>
                <w:b w:val="0"/>
                <w:sz w:val="21"/>
              </w:rPr>
              <w:t>id = 2: room 102 → 215</w:t>
            </w:r>
          </w:p>
        </w:tc>
      </w:tr>
      <w:tr>
        <w:trPr>
          <w:cantSplit/>
        </w:trPr>
        <w:tc>
          <w:tcPr>
            <w:tcW w:type="dxa" w:w="510"/>
          </w:tcPr>
          <w:p>
            <w:pPr>
              <w:spacing w:after="60" w:before="60" w:line="240" w:lineRule="auto"/>
            </w:pPr>
            <w:r>
              <w:rPr>
                <w:b w:val="0"/>
                <w:sz w:val="21"/>
              </w:rPr>
              <w:t>6</w:t>
            </w:r>
          </w:p>
        </w:tc>
        <w:tc>
          <w:tcPr>
            <w:tcW w:type="dxa" w:w="3855"/>
          </w:tcPr>
          <w:p>
            <w:pPr>
              <w:spacing w:after="60" w:before="60" w:line="240" w:lineRule="auto"/>
            </w:pPr>
            <w:r>
              <w:rPr>
                <w:b w:val="0"/>
                <w:sz w:val="21"/>
              </w:rPr>
              <w:t>Бір жазбаны жою</w:t>
            </w:r>
          </w:p>
        </w:tc>
        <w:tc>
          <w:tcPr>
            <w:tcW w:type="dxa" w:w="5499"/>
          </w:tcPr>
          <w:p>
            <w:pPr>
              <w:spacing w:after="60" w:before="60" w:line="240" w:lineRule="auto"/>
            </w:pPr>
            <w:r>
              <w:rPr>
                <w:b w:val="0"/>
                <w:sz w:val="21"/>
              </w:rPr>
              <w:t>id = 768</w:t>
            </w:r>
          </w:p>
        </w:tc>
      </w:tr>
      <w:tr>
        <w:trPr>
          <w:cantSplit/>
        </w:trPr>
        <w:tc>
          <w:tcPr>
            <w:tcW w:type="dxa" w:w="510"/>
          </w:tcPr>
          <w:p>
            <w:pPr>
              <w:spacing w:after="60" w:before="60" w:line="240" w:lineRule="auto"/>
            </w:pPr>
            <w:r>
              <w:rPr>
                <w:b w:val="0"/>
                <w:sz w:val="21"/>
              </w:rPr>
              <w:t>7</w:t>
            </w:r>
          </w:p>
        </w:tc>
        <w:tc>
          <w:tcPr>
            <w:tcW w:type="dxa" w:w="3855"/>
          </w:tcPr>
          <w:p>
            <w:pPr>
              <w:spacing w:after="60" w:before="60" w:line="240" w:lineRule="auto"/>
            </w:pPr>
            <w:r>
              <w:rPr>
                <w:b w:val="0"/>
                <w:sz w:val="21"/>
              </w:rPr>
              <w:t>Жалпы санын есептеу</w:t>
            </w:r>
          </w:p>
        </w:tc>
        <w:tc>
          <w:tcPr>
            <w:tcW w:type="dxa" w:w="5499"/>
          </w:tcPr>
          <w:p>
            <w:pPr>
              <w:spacing w:after="60" w:before="60" w:line="240" w:lineRule="auto"/>
            </w:pPr>
            <w:r>
              <w:rPr>
                <w:b w:val="0"/>
                <w:sz w:val="21"/>
              </w:rPr>
              <w:t>Әр жүйеде соңғы саны — 767</w:t>
            </w:r>
          </w:p>
        </w:tc>
      </w:tr>
      <w:tr>
        <w:trPr>
          <w:cantSplit/>
        </w:trPr>
        <w:tc>
          <w:tcPr>
            <w:tcW w:type="dxa" w:w="510"/>
          </w:tcPr>
          <w:p>
            <w:pPr>
              <w:spacing w:after="60" w:before="60" w:line="240" w:lineRule="auto"/>
            </w:pPr>
            <w:r>
              <w:rPr>
                <w:b w:val="0"/>
                <w:sz w:val="21"/>
              </w:rPr>
              <w:t>8</w:t>
            </w:r>
          </w:p>
        </w:tc>
        <w:tc>
          <w:tcPr>
            <w:tcW w:type="dxa" w:w="3855"/>
          </w:tcPr>
          <w:p>
            <w:pPr>
              <w:spacing w:after="60" w:before="60" w:line="240" w:lineRule="auto"/>
            </w:pPr>
            <w:r>
              <w:rPr>
                <w:b w:val="0"/>
                <w:sz w:val="21"/>
              </w:rPr>
              <w:t>Сандық салыстыру шарты</w:t>
            </w:r>
          </w:p>
        </w:tc>
        <w:tc>
          <w:tcPr>
            <w:tcW w:type="dxa" w:w="5499"/>
          </w:tcPr>
          <w:p>
            <w:pPr>
              <w:spacing w:after="60" w:before="60" w:line="240" w:lineRule="auto"/>
            </w:pPr>
            <w:r>
              <w:rPr>
                <w:b w:val="0"/>
                <w:sz w:val="21"/>
              </w:rPr>
              <w:t>MongoDB: age &gt; 40</w:t>
            </w:r>
          </w:p>
        </w:tc>
      </w:tr>
      <w:tr>
        <w:trPr>
          <w:cantSplit/>
        </w:trPr>
        <w:tc>
          <w:tcPr>
            <w:tcW w:type="dxa" w:w="510"/>
          </w:tcPr>
          <w:p>
            <w:pPr>
              <w:spacing w:after="60" w:before="60" w:line="240" w:lineRule="auto"/>
            </w:pPr>
            <w:r>
              <w:rPr>
                <w:b w:val="0"/>
                <w:sz w:val="21"/>
              </w:rPr>
              <w:t>9</w:t>
            </w:r>
          </w:p>
        </w:tc>
        <w:tc>
          <w:tcPr>
            <w:tcW w:type="dxa" w:w="3855"/>
          </w:tcPr>
          <w:p>
            <w:pPr>
              <w:spacing w:after="60" w:before="60" w:line="240" w:lineRule="auto"/>
            </w:pPr>
            <w:r>
              <w:rPr>
                <w:b w:val="0"/>
                <w:sz w:val="21"/>
              </w:rPr>
              <w:t>Сандық өріспен сұрыптау</w:t>
            </w:r>
          </w:p>
        </w:tc>
        <w:tc>
          <w:tcPr>
            <w:tcW w:type="dxa" w:w="5499"/>
          </w:tcPr>
          <w:p>
            <w:pPr>
              <w:spacing w:after="60" w:before="60" w:line="240" w:lineRule="auto"/>
            </w:pPr>
            <w:r>
              <w:rPr>
                <w:b w:val="0"/>
                <w:sz w:val="21"/>
              </w:rPr>
              <w:t>MongoDB: age кему ретімен</w:t>
            </w:r>
          </w:p>
        </w:tc>
      </w:tr>
      <w:tr>
        <w:trPr>
          <w:cantSplit/>
        </w:trPr>
        <w:tc>
          <w:tcPr>
            <w:tcW w:type="dxa" w:w="510"/>
          </w:tcPr>
          <w:p>
            <w:pPr>
              <w:spacing w:after="60" w:before="60" w:line="240" w:lineRule="auto"/>
            </w:pPr>
            <w:r>
              <w:rPr>
                <w:b w:val="0"/>
                <w:sz w:val="21"/>
              </w:rPr>
              <w:t>10</w:t>
            </w:r>
          </w:p>
        </w:tc>
        <w:tc>
          <w:tcPr>
            <w:tcW w:type="dxa" w:w="3855"/>
          </w:tcPr>
          <w:p>
            <w:pPr>
              <w:spacing w:after="60" w:before="60" w:line="240" w:lineRule="auto"/>
            </w:pPr>
            <w:r>
              <w:rPr>
                <w:b w:val="0"/>
                <w:sz w:val="21"/>
              </w:rPr>
              <w:t>ID бойынша екі түрлі сұраныс</w:t>
            </w:r>
          </w:p>
        </w:tc>
        <w:tc>
          <w:tcPr>
            <w:tcW w:type="dxa" w:w="5499"/>
          </w:tcPr>
          <w:p>
            <w:pPr>
              <w:spacing w:after="60" w:before="60" w:line="240" w:lineRule="auto"/>
            </w:pPr>
            <w:r>
              <w:rPr>
                <w:b w:val="0"/>
                <w:sz w:val="21"/>
              </w:rPr>
              <w:t>Cassandra: id = 1 және id IN (1, 2, 3)</w:t>
            </w:r>
          </w:p>
        </w:tc>
      </w:tr>
    </w:tbl>
    <w:p>
      <w:pPr>
        <w:jc w:val="both"/>
      </w:pPr>
      <w:r>
        <w:rPr>
          <w:b w:val="0"/>
        </w:rPr>
      </w:r>
    </w:p>
    <w:p>
      <w:pPr>
        <w:jc w:val="both"/>
      </w:pPr>
      <w:r>
        <w:rPr>
          <w:b w:val="0"/>
        </w:rPr>
        <w:t>Қосымша тапсырма: жасы 40-тан жоғары пациенттерді таңдап, жас бойынша кему ретімен сұрыптау. Нұсқаулыққа сәйкес еркін сандық сүзгілеу мен сұрыптау MongoDB-де, ал екі түрлі ID сұранысы Cassandra-да орындалады.</w:t>
      </w:r>
    </w:p>
    <w:p>
      <w:pPr>
        <w:sectPr>
          <w:pgSz w:w="11906" w:h="16838"/>
          <w:pgMar w:top="850" w:right="1020" w:bottom="850" w:left="1020" w:header="369" w:footer="369" w:gutter="0"/>
          <w:cols w:space="720"/>
          <w:docGrid w:linePitch="360"/>
        </w:sectPr>
      </w:pPr>
    </w:p>
    <w:p>
      <w:bookmarkStart w:id="2" w:name="section_2"/>
      <w:pPr>
        <w:pStyle w:val="Heading1"/>
      </w:pPr>
      <w:r>
        <w:t>2. Дереккөз және деректерді түрлендіру</w:t>
      </w:r>
      <w:bookmarkEnd w:id="2"/>
    </w:p>
    <w:p>
      <w:pPr>
        <w:jc w:val="both"/>
      </w:pPr>
      <w:r>
        <w:rPr>
          <w:b w:val="0"/>
        </w:rPr>
        <w:t>Жұмыста Pima Indians Diabetes Database медициналық деректер жиынтығы пайдаланылды. Бастапқы иесі — National Institute of Diabetes and Digestive and Kidney Diseases (NIDDK). Ашық GitHub айнасындағы CSV файлында 768 бақылау, сегіз медициналық белгі және диабетке қатысты бір бинарлық class бағаны бар [3, 4].</w:t>
      </w:r>
    </w:p>
    <w:p>
      <w:pPr>
        <w:jc w:val="both"/>
      </w:pPr>
      <w:r>
        <w:rPr>
          <w:b w:val="0"/>
        </w:rPr>
        <w:t>Бастапқы жиынтық Pima тобына жататын, кемінде 21 жастағы әйелдердің деректерін қамтиды. Сондықтан нәтижелерді бүкіл халыққа немесе нақты ауруханадағы барлық пациенттерге жалпылауға болмайды. Бұл жиынтық нақты госпитализация тізілімі болып саналмайды.</w:t>
      </w:r>
    </w:p>
    <w:tbl>
      <w:tblPr>
        <w:tblStyle w:val="TableGrid"/>
        <w:tblW w:type="auto" w:w="0"/>
        <w:tblLayout w:type="fixed"/>
        <w:tblLook w:firstColumn="1" w:firstRow="1" w:lastColumn="0" w:lastRow="0" w:noHBand="0" w:noVBand="1" w:val="04A0"/>
      </w:tblPr>
      <w:tblGrid>
        <w:gridCol w:w="4535"/>
        <w:gridCol w:w="5329"/>
      </w:tblGrid>
      <w:tr>
        <w:trPr>
          <w:cantSplit/>
          <w:tblHeader/>
        </w:trPr>
        <w:tc>
          <w:tcPr>
            <w:tcW w:type="dxa" w:w="4535"/>
            <w:shd w:fill="E6EEF3"/>
          </w:tcPr>
          <w:p>
            <w:pPr>
              <w:spacing w:after="60" w:before="60" w:line="240" w:lineRule="auto"/>
            </w:pPr>
            <w:r>
              <w:rPr>
                <w:b/>
                <w:sz w:val="21"/>
              </w:rPr>
              <w:t>Көрсеткіш</w:t>
            </w:r>
          </w:p>
        </w:tc>
        <w:tc>
          <w:tcPr>
            <w:tcW w:type="dxa" w:w="5329"/>
            <w:shd w:fill="E6EEF3"/>
          </w:tcPr>
          <w:p>
            <w:pPr>
              <w:spacing w:after="60" w:before="60" w:line="240" w:lineRule="auto"/>
            </w:pPr>
            <w:r>
              <w:rPr>
                <w:b/>
                <w:sz w:val="21"/>
              </w:rPr>
              <w:t>Мәні</w:t>
            </w:r>
          </w:p>
        </w:tc>
      </w:tr>
      <w:tr>
        <w:trPr>
          <w:cantSplit/>
        </w:trPr>
        <w:tc>
          <w:tcPr>
            <w:tcW w:type="dxa" w:w="4535"/>
          </w:tcPr>
          <w:p>
            <w:pPr>
              <w:spacing w:after="60" w:before="60" w:line="240" w:lineRule="auto"/>
            </w:pPr>
            <w:r>
              <w:rPr>
                <w:b w:val="0"/>
                <w:sz w:val="21"/>
              </w:rPr>
              <w:t>Жазбалар саны</w:t>
            </w:r>
          </w:p>
        </w:tc>
        <w:tc>
          <w:tcPr>
            <w:tcW w:type="dxa" w:w="5329"/>
          </w:tcPr>
          <w:p>
            <w:pPr>
              <w:spacing w:after="60" w:before="60" w:line="240" w:lineRule="auto"/>
            </w:pPr>
            <w:r>
              <w:rPr>
                <w:b w:val="0"/>
                <w:sz w:val="21"/>
              </w:rPr>
              <w:t>768</w:t>
            </w:r>
          </w:p>
        </w:tc>
      </w:tr>
      <w:tr>
        <w:trPr>
          <w:cantSplit/>
        </w:trPr>
        <w:tc>
          <w:tcPr>
            <w:tcW w:type="dxa" w:w="4535"/>
          </w:tcPr>
          <w:p>
            <w:pPr>
              <w:spacing w:after="60" w:before="60" w:line="240" w:lineRule="auto"/>
            </w:pPr>
            <w:r>
              <w:rPr>
                <w:b w:val="0"/>
                <w:sz w:val="21"/>
              </w:rPr>
              <w:t>Жас аралығы</w:t>
            </w:r>
          </w:p>
        </w:tc>
        <w:tc>
          <w:tcPr>
            <w:tcW w:type="dxa" w:w="5329"/>
          </w:tcPr>
          <w:p>
            <w:pPr>
              <w:spacing w:after="60" w:before="60" w:line="240" w:lineRule="auto"/>
            </w:pPr>
            <w:r>
              <w:rPr>
                <w:b w:val="0"/>
                <w:sz w:val="21"/>
              </w:rPr>
              <w:t>21–81 жас</w:t>
            </w:r>
          </w:p>
        </w:tc>
      </w:tr>
      <w:tr>
        <w:trPr>
          <w:cantSplit/>
        </w:trPr>
        <w:tc>
          <w:tcPr>
            <w:tcW w:type="dxa" w:w="4535"/>
          </w:tcPr>
          <w:p>
            <w:pPr>
              <w:spacing w:after="60" w:before="60" w:line="240" w:lineRule="auto"/>
            </w:pPr>
            <w:r>
              <w:rPr>
                <w:b w:val="0"/>
                <w:sz w:val="21"/>
              </w:rPr>
              <w:t>Орташа жас</w:t>
            </w:r>
          </w:p>
        </w:tc>
        <w:tc>
          <w:tcPr>
            <w:tcW w:type="dxa" w:w="5329"/>
          </w:tcPr>
          <w:p>
            <w:pPr>
              <w:spacing w:after="60" w:before="60" w:line="240" w:lineRule="auto"/>
            </w:pPr>
            <w:r>
              <w:rPr>
                <w:b w:val="0"/>
                <w:sz w:val="21"/>
              </w:rPr>
              <w:t>33,24 жас</w:t>
            </w:r>
          </w:p>
        </w:tc>
      </w:tr>
      <w:tr>
        <w:trPr>
          <w:cantSplit/>
        </w:trPr>
        <w:tc>
          <w:tcPr>
            <w:tcW w:type="dxa" w:w="4535"/>
          </w:tcPr>
          <w:p>
            <w:pPr>
              <w:spacing w:after="60" w:before="60" w:line="240" w:lineRule="auto"/>
            </w:pPr>
            <w:r>
              <w:rPr>
                <w:b w:val="0"/>
                <w:sz w:val="21"/>
              </w:rPr>
              <w:t>Диабет белгісі оң</w:t>
            </w:r>
          </w:p>
        </w:tc>
        <w:tc>
          <w:tcPr>
            <w:tcW w:type="dxa" w:w="5329"/>
          </w:tcPr>
          <w:p>
            <w:pPr>
              <w:spacing w:after="60" w:before="60" w:line="240" w:lineRule="auto"/>
            </w:pPr>
            <w:r>
              <w:rPr>
                <w:b w:val="0"/>
                <w:sz w:val="21"/>
              </w:rPr>
              <w:t>268 жазба</w:t>
            </w:r>
          </w:p>
        </w:tc>
      </w:tr>
      <w:tr>
        <w:trPr>
          <w:cantSplit/>
        </w:trPr>
        <w:tc>
          <w:tcPr>
            <w:tcW w:type="dxa" w:w="4535"/>
          </w:tcPr>
          <w:p>
            <w:pPr>
              <w:spacing w:after="60" w:before="60" w:line="240" w:lineRule="auto"/>
            </w:pPr>
            <w:r>
              <w:rPr>
                <w:b w:val="0"/>
                <w:sz w:val="21"/>
              </w:rPr>
              <w:t>Диабет белгісі теріс</w:t>
            </w:r>
          </w:p>
        </w:tc>
        <w:tc>
          <w:tcPr>
            <w:tcW w:type="dxa" w:w="5329"/>
          </w:tcPr>
          <w:p>
            <w:pPr>
              <w:spacing w:after="60" w:before="60" w:line="240" w:lineRule="auto"/>
            </w:pPr>
            <w:r>
              <w:rPr>
                <w:b w:val="0"/>
                <w:sz w:val="21"/>
              </w:rPr>
              <w:t>500 жазба</w:t>
            </w:r>
          </w:p>
        </w:tc>
      </w:tr>
    </w:tbl>
    <w:p>
      <w:pPr>
        <w:jc w:val="both"/>
      </w:pPr>
      <w:r>
        <w:rPr>
          <w:b w:val="0"/>
        </w:rPr>
      </w:r>
    </w:p>
    <w:tbl>
      <w:tblPr>
        <w:tblStyle w:val="TableGrid"/>
        <w:tblW w:type="auto" w:w="0"/>
        <w:tblLayout w:type="fixed"/>
        <w:tblLook w:firstColumn="1" w:firstRow="1" w:lastColumn="0" w:lastRow="0" w:noHBand="0" w:noVBand="1" w:val="04A0"/>
      </w:tblPr>
      <w:tblGrid>
        <w:gridCol w:w="907"/>
        <w:gridCol w:w="1474"/>
        <w:gridCol w:w="7483"/>
      </w:tblGrid>
      <w:tr>
        <w:trPr>
          <w:cantSplit/>
          <w:tblHeader/>
        </w:trPr>
        <w:tc>
          <w:tcPr>
            <w:tcW w:type="dxa" w:w="907"/>
            <w:shd w:fill="E6EEF3"/>
          </w:tcPr>
          <w:p>
            <w:pPr>
              <w:spacing w:after="60" w:before="60" w:line="240" w:lineRule="auto"/>
            </w:pPr>
            <w:r>
              <w:rPr>
                <w:b/>
                <w:sz w:val="21"/>
              </w:rPr>
              <w:t>Өріс</w:t>
            </w:r>
          </w:p>
        </w:tc>
        <w:tc>
          <w:tcPr>
            <w:tcW w:type="dxa" w:w="1474"/>
            <w:shd w:fill="E6EEF3"/>
          </w:tcPr>
          <w:p>
            <w:pPr>
              <w:spacing w:after="60" w:before="60" w:line="240" w:lineRule="auto"/>
            </w:pPr>
            <w:r>
              <w:rPr>
                <w:b/>
                <w:sz w:val="21"/>
              </w:rPr>
              <w:t>Типі</w:t>
            </w:r>
          </w:p>
        </w:tc>
        <w:tc>
          <w:tcPr>
            <w:tcW w:type="dxa" w:w="7483"/>
            <w:shd w:fill="E6EEF3"/>
          </w:tcPr>
          <w:p>
            <w:pPr>
              <w:spacing w:after="60" w:before="60" w:line="240" w:lineRule="auto"/>
            </w:pPr>
            <w:r>
              <w:rPr>
                <w:b/>
                <w:sz w:val="21"/>
              </w:rPr>
              <w:t>Шығу тегі және түсіндірмесі</w:t>
            </w:r>
          </w:p>
        </w:tc>
      </w:tr>
      <w:tr>
        <w:trPr>
          <w:cantSplit/>
        </w:trPr>
        <w:tc>
          <w:tcPr>
            <w:tcW w:type="dxa" w:w="907"/>
          </w:tcPr>
          <w:p>
            <w:pPr>
              <w:spacing w:after="60" w:before="60" w:line="240" w:lineRule="auto"/>
            </w:pPr>
            <w:r>
              <w:rPr>
                <w:b w:val="0"/>
                <w:sz w:val="21"/>
              </w:rPr>
              <w:t>id</w:t>
            </w:r>
          </w:p>
        </w:tc>
        <w:tc>
          <w:tcPr>
            <w:tcW w:type="dxa" w:w="1474"/>
          </w:tcPr>
          <w:p>
            <w:pPr>
              <w:spacing w:after="60" w:before="60" w:line="240" w:lineRule="auto"/>
            </w:pPr>
            <w:r>
              <w:rPr>
                <w:b w:val="0"/>
                <w:sz w:val="21"/>
              </w:rPr>
              <w:t>Бүтін сан</w:t>
            </w:r>
          </w:p>
        </w:tc>
        <w:tc>
          <w:tcPr>
            <w:tcW w:type="dxa" w:w="7483"/>
          </w:tcPr>
          <w:p>
            <w:pPr>
              <w:spacing w:after="60" w:before="60" w:line="240" w:lineRule="auto"/>
            </w:pPr>
            <w:r>
              <w:rPr>
                <w:b w:val="0"/>
                <w:sz w:val="21"/>
              </w:rPr>
              <w:t>Бастапқы CSV жолының нөмірі: 1–768.</w:t>
            </w:r>
          </w:p>
        </w:tc>
      </w:tr>
      <w:tr>
        <w:trPr>
          <w:cantSplit/>
        </w:trPr>
        <w:tc>
          <w:tcPr>
            <w:tcW w:type="dxa" w:w="907"/>
          </w:tcPr>
          <w:p>
            <w:pPr>
              <w:spacing w:after="60" w:before="60" w:line="240" w:lineRule="auto"/>
            </w:pPr>
            <w:r>
              <w:rPr>
                <w:b w:val="0"/>
                <w:sz w:val="21"/>
              </w:rPr>
              <w:t>name</w:t>
            </w:r>
          </w:p>
        </w:tc>
        <w:tc>
          <w:tcPr>
            <w:tcW w:type="dxa" w:w="1474"/>
          </w:tcPr>
          <w:p>
            <w:pPr>
              <w:spacing w:after="60" w:before="60" w:line="240" w:lineRule="auto"/>
            </w:pPr>
            <w:r>
              <w:rPr>
                <w:b w:val="0"/>
                <w:sz w:val="21"/>
              </w:rPr>
              <w:t>Мәтін</w:t>
            </w:r>
          </w:p>
        </w:tc>
        <w:tc>
          <w:tcPr>
            <w:tcW w:type="dxa" w:w="7483"/>
          </w:tcPr>
          <w:p>
            <w:pPr>
              <w:spacing w:after="60" w:before="60" w:line="240" w:lineRule="auto"/>
            </w:pPr>
            <w:r>
              <w:rPr>
                <w:b w:val="0"/>
                <w:sz w:val="21"/>
              </w:rPr>
              <w:t>Пациент-0001 түріндегі шартты код. Нақты аты-жөн емес.</w:t>
            </w:r>
          </w:p>
        </w:tc>
      </w:tr>
      <w:tr>
        <w:trPr>
          <w:cantSplit/>
        </w:trPr>
        <w:tc>
          <w:tcPr>
            <w:tcW w:type="dxa" w:w="907"/>
          </w:tcPr>
          <w:p>
            <w:pPr>
              <w:spacing w:after="60" w:before="60" w:line="240" w:lineRule="auto"/>
            </w:pPr>
            <w:r>
              <w:rPr>
                <w:b w:val="0"/>
                <w:sz w:val="21"/>
              </w:rPr>
              <w:t>age</w:t>
            </w:r>
          </w:p>
        </w:tc>
        <w:tc>
          <w:tcPr>
            <w:tcW w:type="dxa" w:w="1474"/>
          </w:tcPr>
          <w:p>
            <w:pPr>
              <w:spacing w:after="60" w:before="60" w:line="240" w:lineRule="auto"/>
            </w:pPr>
            <w:r>
              <w:rPr>
                <w:b w:val="0"/>
                <w:sz w:val="21"/>
              </w:rPr>
              <w:t>Бүтін сан</w:t>
            </w:r>
          </w:p>
        </w:tc>
        <w:tc>
          <w:tcPr>
            <w:tcW w:type="dxa" w:w="7483"/>
          </w:tcPr>
          <w:p>
            <w:pPr>
              <w:spacing w:after="60" w:before="60" w:line="240" w:lineRule="auto"/>
            </w:pPr>
            <w:r>
              <w:rPr>
                <w:b w:val="0"/>
                <w:sz w:val="21"/>
              </w:rPr>
              <w:t>Бастапқы CSV файлының 8-бағаны: жас, жылмен.</w:t>
            </w:r>
          </w:p>
        </w:tc>
      </w:tr>
      <w:tr>
        <w:trPr>
          <w:cantSplit/>
        </w:trPr>
        <w:tc>
          <w:tcPr>
            <w:tcW w:type="dxa" w:w="907"/>
          </w:tcPr>
          <w:p>
            <w:pPr>
              <w:spacing w:after="60" w:before="60" w:line="240" w:lineRule="auto"/>
            </w:pPr>
            <w:r>
              <w:rPr>
                <w:b w:val="0"/>
                <w:sz w:val="21"/>
              </w:rPr>
              <w:t>diagnosis</w:t>
            </w:r>
          </w:p>
        </w:tc>
        <w:tc>
          <w:tcPr>
            <w:tcW w:type="dxa" w:w="1474"/>
          </w:tcPr>
          <w:p>
            <w:pPr>
              <w:spacing w:after="60" w:before="60" w:line="240" w:lineRule="auto"/>
            </w:pPr>
            <w:r>
              <w:rPr>
                <w:b w:val="0"/>
                <w:sz w:val="21"/>
              </w:rPr>
              <w:t>Мәтін</w:t>
            </w:r>
          </w:p>
        </w:tc>
        <w:tc>
          <w:tcPr>
            <w:tcW w:type="dxa" w:w="7483"/>
          </w:tcPr>
          <w:p>
            <w:pPr>
              <w:spacing w:after="60" w:before="60" w:line="240" w:lineRule="auto"/>
            </w:pPr>
            <w:r>
              <w:rPr>
                <w:b w:val="0"/>
                <w:sz w:val="21"/>
              </w:rPr>
              <w:t>9-бағандағы class: 1 → «Диабет: оң нәтиже»; 0 → «Диабет: теріс нәтиже».</w:t>
            </w:r>
          </w:p>
        </w:tc>
      </w:tr>
      <w:tr>
        <w:trPr>
          <w:cantSplit/>
        </w:trPr>
        <w:tc>
          <w:tcPr>
            <w:tcW w:type="dxa" w:w="907"/>
          </w:tcPr>
          <w:p>
            <w:pPr>
              <w:spacing w:after="60" w:before="60" w:line="240" w:lineRule="auto"/>
            </w:pPr>
            <w:r>
              <w:rPr>
                <w:b w:val="0"/>
                <w:sz w:val="21"/>
              </w:rPr>
              <w:t>room</w:t>
            </w:r>
          </w:p>
        </w:tc>
        <w:tc>
          <w:tcPr>
            <w:tcW w:type="dxa" w:w="1474"/>
          </w:tcPr>
          <w:p>
            <w:pPr>
              <w:spacing w:after="60" w:before="60" w:line="240" w:lineRule="auto"/>
            </w:pPr>
            <w:r>
              <w:rPr>
                <w:b w:val="0"/>
                <w:sz w:val="21"/>
              </w:rPr>
              <w:t>Бүтін сан</w:t>
            </w:r>
          </w:p>
        </w:tc>
        <w:tc>
          <w:tcPr>
            <w:tcW w:type="dxa" w:w="7483"/>
          </w:tcPr>
          <w:p>
            <w:pPr>
              <w:spacing w:after="60" w:before="60" w:line="240" w:lineRule="auto"/>
            </w:pPr>
            <w:r>
              <w:rPr>
                <w:b w:val="0"/>
                <w:sz w:val="21"/>
              </w:rPr>
              <w:t>Оқу үшін есептелген палата: 101 + (id − 1) mod 50.</w:t>
            </w:r>
          </w:p>
        </w:tc>
      </w:tr>
    </w:tbl>
    <w:p>
      <w:pPr>
        <w:jc w:val="both"/>
      </w:pPr>
      <w:r>
        <w:rPr>
          <w:b w:val="0"/>
        </w:rPr>
      </w:r>
    </w:p>
    <w:p>
      <w:pPr>
        <w:jc w:val="both"/>
      </w:pPr>
      <w:r>
        <w:rPr>
          <w:b w:val="0"/>
        </w:rPr>
        <w:t>Демек, жас пен диабет белгісі нақты бастапқы деректен алынған; пациент коды мен палата оқу моделін толықтырады. Теріс диабет белгісі адамның барлық аурудан сау екенін білдірмейді. Деректерді өңдеу барысында бастапқы age және diagnosis мәндері өзгертілмеді.</w:t>
      </w:r>
    </w:p>
    <w:p>
      <w:pPr>
        <w:sectPr>
          <w:pgSz w:w="11906" w:h="16838"/>
          <w:pgMar w:top="850" w:right="1020" w:bottom="850" w:left="1020" w:header="369" w:footer="369" w:gutter="0"/>
          <w:cols w:space="720"/>
          <w:docGrid w:linePitch="360"/>
        </w:sectPr>
      </w:pPr>
    </w:p>
    <w:p>
      <w:bookmarkStart w:id="3" w:name="section_3"/>
      <w:pPr>
        <w:pStyle w:val="Heading1"/>
      </w:pPr>
      <w:r>
        <w:t>3. Бағдарламалық орта және контейнерлер</w:t>
      </w:r>
      <w:bookmarkEnd w:id="3"/>
    </w:p>
    <w:p>
      <w:pPr>
        <w:jc w:val="both"/>
      </w:pPr>
      <w:r>
        <w:rPr>
          <w:b w:val="0"/>
        </w:rPr>
        <w:t>Жұмыс Windows 11 Pro жүйесінде Docker Desktop көмегімен орындалды. MongoDB және Cassandra жеке Linux-контейнерлерінде іске қосылды. MongoDB-мен жұмыс істеу үшін Compass және оның құрамындағы MongoDB Shell, Cassandra үшін PowerShell арқылы ашылған cqlsh қолданылды.</w:t>
      </w:r>
    </w:p>
    <w:tbl>
      <w:tblPr>
        <w:tblStyle w:val="TableGrid"/>
        <w:tblW w:type="auto" w:w="0"/>
        <w:tblLayout w:type="fixed"/>
        <w:tblLook w:firstColumn="1" w:firstRow="1" w:lastColumn="0" w:lastRow="0" w:noHBand="0" w:noVBand="1" w:val="04A0"/>
      </w:tblPr>
      <w:tblGrid>
        <w:gridCol w:w="3515"/>
        <w:gridCol w:w="6350"/>
      </w:tblGrid>
      <w:tr>
        <w:trPr>
          <w:cantSplit/>
          <w:tblHeader/>
        </w:trPr>
        <w:tc>
          <w:tcPr>
            <w:tcW w:type="dxa" w:w="3515"/>
            <w:shd w:fill="E6EEF3"/>
          </w:tcPr>
          <w:p>
            <w:pPr>
              <w:spacing w:after="60" w:before="60" w:line="240" w:lineRule="auto"/>
            </w:pPr>
            <w:r>
              <w:rPr>
                <w:b/>
                <w:sz w:val="21"/>
              </w:rPr>
              <w:t>Компонент</w:t>
            </w:r>
          </w:p>
        </w:tc>
        <w:tc>
          <w:tcPr>
            <w:tcW w:type="dxa" w:w="6350"/>
            <w:shd w:fill="E6EEF3"/>
          </w:tcPr>
          <w:p>
            <w:pPr>
              <w:spacing w:after="60" w:before="60" w:line="240" w:lineRule="auto"/>
            </w:pPr>
            <w:r>
              <w:rPr>
                <w:b/>
                <w:sz w:val="21"/>
              </w:rPr>
              <w:t>Нұсқасы немесе баптауы</w:t>
            </w:r>
          </w:p>
        </w:tc>
      </w:tr>
      <w:tr>
        <w:trPr>
          <w:cantSplit/>
        </w:trPr>
        <w:tc>
          <w:tcPr>
            <w:tcW w:type="dxa" w:w="3515"/>
          </w:tcPr>
          <w:p>
            <w:pPr>
              <w:spacing w:after="60" w:before="60" w:line="240" w:lineRule="auto"/>
            </w:pPr>
            <w:r>
              <w:rPr>
                <w:b w:val="0"/>
                <w:sz w:val="21"/>
              </w:rPr>
              <w:t>Docker Desktop / Engine</w:t>
            </w:r>
          </w:p>
        </w:tc>
        <w:tc>
          <w:tcPr>
            <w:tcW w:type="dxa" w:w="6350"/>
          </w:tcPr>
          <w:p>
            <w:pPr>
              <w:spacing w:after="60" w:before="60" w:line="240" w:lineRule="auto"/>
            </w:pPr>
            <w:r>
              <w:rPr>
                <w:b w:val="0"/>
                <w:sz w:val="21"/>
              </w:rPr>
              <w:t>4.95.0 / 29.8.2; desktop-linux</w:t>
            </w:r>
          </w:p>
        </w:tc>
      </w:tr>
      <w:tr>
        <w:trPr>
          <w:cantSplit/>
        </w:trPr>
        <w:tc>
          <w:tcPr>
            <w:tcW w:type="dxa" w:w="3515"/>
          </w:tcPr>
          <w:p>
            <w:pPr>
              <w:spacing w:after="60" w:before="60" w:line="240" w:lineRule="auto"/>
            </w:pPr>
            <w:r>
              <w:rPr>
                <w:b w:val="0"/>
                <w:sz w:val="21"/>
              </w:rPr>
              <w:t>MongoDB контейнері</w:t>
            </w:r>
          </w:p>
        </w:tc>
        <w:tc>
          <w:tcPr>
            <w:tcW w:type="dxa" w:w="6350"/>
          </w:tcPr>
          <w:p>
            <w:pPr>
              <w:spacing w:after="60" w:before="60" w:line="240" w:lineRule="auto"/>
            </w:pPr>
            <w:r>
              <w:rPr>
                <w:b w:val="0"/>
                <w:sz w:val="21"/>
              </w:rPr>
              <w:t>mongo:7.0.16; lab7-mongo</w:t>
            </w:r>
          </w:p>
        </w:tc>
      </w:tr>
      <w:tr>
        <w:trPr>
          <w:cantSplit/>
        </w:trPr>
        <w:tc>
          <w:tcPr>
            <w:tcW w:type="dxa" w:w="3515"/>
          </w:tcPr>
          <w:p>
            <w:pPr>
              <w:spacing w:after="60" w:before="60" w:line="240" w:lineRule="auto"/>
            </w:pPr>
            <w:r>
              <w:rPr>
                <w:b w:val="0"/>
                <w:sz w:val="21"/>
              </w:rPr>
              <w:t>Cassandra контейнері</w:t>
            </w:r>
          </w:p>
        </w:tc>
        <w:tc>
          <w:tcPr>
            <w:tcW w:type="dxa" w:w="6350"/>
          </w:tcPr>
          <w:p>
            <w:pPr>
              <w:spacing w:after="60" w:before="60" w:line="240" w:lineRule="auto"/>
            </w:pPr>
            <w:r>
              <w:rPr>
                <w:b w:val="0"/>
                <w:sz w:val="21"/>
              </w:rPr>
              <w:t>cassandra:4.1.7; lab7-cassandra</w:t>
            </w:r>
          </w:p>
        </w:tc>
      </w:tr>
      <w:tr>
        <w:trPr>
          <w:cantSplit/>
        </w:trPr>
        <w:tc>
          <w:tcPr>
            <w:tcW w:type="dxa" w:w="3515"/>
          </w:tcPr>
          <w:p>
            <w:pPr>
              <w:spacing w:after="60" w:before="60" w:line="240" w:lineRule="auto"/>
            </w:pPr>
            <w:r>
              <w:rPr>
                <w:b w:val="0"/>
                <w:sz w:val="21"/>
              </w:rPr>
              <w:t>CQL Shell</w:t>
            </w:r>
          </w:p>
        </w:tc>
        <w:tc>
          <w:tcPr>
            <w:tcW w:type="dxa" w:w="6350"/>
          </w:tcPr>
          <w:p>
            <w:pPr>
              <w:spacing w:after="60" w:before="60" w:line="240" w:lineRule="auto"/>
            </w:pPr>
            <w:r>
              <w:rPr>
                <w:b w:val="0"/>
                <w:sz w:val="21"/>
              </w:rPr>
              <w:t>cqlsh 6.1.0</w:t>
            </w:r>
          </w:p>
        </w:tc>
      </w:tr>
      <w:tr>
        <w:trPr>
          <w:cantSplit/>
        </w:trPr>
        <w:tc>
          <w:tcPr>
            <w:tcW w:type="dxa" w:w="3515"/>
          </w:tcPr>
          <w:p>
            <w:pPr>
              <w:spacing w:after="60" w:before="60" w:line="240" w:lineRule="auto"/>
            </w:pPr>
            <w:r>
              <w:rPr>
                <w:b w:val="0"/>
                <w:sz w:val="21"/>
              </w:rPr>
              <w:t>MongoDB қосылысы</w:t>
            </w:r>
          </w:p>
        </w:tc>
        <w:tc>
          <w:tcPr>
            <w:tcW w:type="dxa" w:w="6350"/>
          </w:tcPr>
          <w:p>
            <w:pPr>
              <w:spacing w:after="60" w:before="60" w:line="240" w:lineRule="auto"/>
            </w:pPr>
            <w:r>
              <w:rPr>
                <w:b w:val="0"/>
                <w:sz w:val="21"/>
              </w:rPr>
              <w:t>mongodb://127.0.0.1:27018</w:t>
            </w:r>
          </w:p>
        </w:tc>
      </w:tr>
      <w:tr>
        <w:trPr>
          <w:cantSplit/>
        </w:trPr>
        <w:tc>
          <w:tcPr>
            <w:tcW w:type="dxa" w:w="3515"/>
          </w:tcPr>
          <w:p>
            <w:pPr>
              <w:spacing w:after="60" w:before="60" w:line="240" w:lineRule="auto"/>
            </w:pPr>
            <w:r>
              <w:rPr>
                <w:b w:val="0"/>
                <w:sz w:val="21"/>
              </w:rPr>
              <w:t>Порт сәйкестігі</w:t>
            </w:r>
          </w:p>
        </w:tc>
        <w:tc>
          <w:tcPr>
            <w:tcW w:type="dxa" w:w="6350"/>
          </w:tcPr>
          <w:p>
            <w:pPr>
              <w:spacing w:after="60" w:before="60" w:line="240" w:lineRule="auto"/>
            </w:pPr>
            <w:r>
              <w:rPr>
                <w:b w:val="0"/>
                <w:sz w:val="21"/>
              </w:rPr>
              <w:t>Windows 27018 → контейнер 27017; Cassandra 9042 → 9042</w:t>
            </w:r>
          </w:p>
        </w:tc>
      </w:tr>
    </w:tbl>
    <w:p>
      <w:pPr>
        <w:jc w:val="both"/>
      </w:pPr>
      <w:r>
        <w:rPr>
          <w:b w:val="0"/>
        </w:rPr>
      </w:r>
    </w:p>
    <w:p>
      <w:pPr>
        <w:keepNext/>
        <w:spacing w:after="60"/>
        <w:jc w:val="center"/>
      </w:pPr>
      <w:r>
        <w:drawing>
          <wp:inline xmlns:a="http://schemas.openxmlformats.org/drawingml/2006/main" xmlns:pic="http://schemas.openxmlformats.org/drawingml/2006/picture">
            <wp:extent cx="6050342" cy="4680000"/>
            <wp:docPr id="1" name="Picture 1" descr="MongoDB 7.0.16 және Cassandra 4.1.7 Docker образдарын жүктеу"/>
            <wp:cNvGraphicFramePr>
              <a:graphicFrameLocks noChangeAspect="1"/>
            </wp:cNvGraphicFramePr>
            <a:graphic>
              <a:graphicData uri="http://schemas.openxmlformats.org/drawingml/2006/picture">
                <pic:pic>
                  <pic:nvPicPr>
                    <pic:cNvPr id="0" name="орнату.png"/>
                    <pic:cNvPicPr/>
                  </pic:nvPicPr>
                  <pic:blipFill>
                    <a:blip r:embed="rId11"/>
                    <a:stretch>
                      <a:fillRect/>
                    </a:stretch>
                  </pic:blipFill>
                  <pic:spPr>
                    <a:xfrm>
                      <a:off x="0" y="0"/>
                      <a:ext cx="6050342" cy="4680000"/>
                    </a:xfrm>
                    <a:prstGeom prst="rect"/>
                  </pic:spPr>
                </pic:pic>
              </a:graphicData>
            </a:graphic>
          </wp:inline>
        </w:drawing>
      </w:r>
    </w:p>
    <w:p>
      <w:pPr>
        <w:pStyle w:val="Caption"/>
        <w:jc w:val="center"/>
      </w:pPr>
      <w:r>
        <w:t>1-сурет. MongoDB 7.0.16 және Cassandra 4.1.7 Docker образдарын жүктеу.</w:t>
      </w:r>
    </w:p>
    <w:p>
      <w:pPr>
        <w:jc w:val="both"/>
      </w:pPr>
      <w:r>
        <w:rPr>
          <w:b w:val="0"/>
        </w:rPr>
        <w:t>MongoDB үшін сыртқы 27018 порты таңдалды, себебі Windows-та 27017 порты бос болмады. Контейнер ішіндегі стандартты порт өзгермеді. Деректерді сақтау үшін lab7-mongo-data және lab7-cassandra-data атаулы томдары қолданылды.</w:t>
      </w:r>
    </w:p>
    <w:p>
      <w:pPr>
        <w:sectPr>
          <w:pgSz w:w="11906" w:h="16838"/>
          <w:pgMar w:top="850" w:right="1020" w:bottom="850" w:left="1020" w:header="369" w:footer="369" w:gutter="0"/>
          <w:cols w:space="720"/>
          <w:docGrid w:linePitch="360"/>
        </w:sectPr>
      </w:pPr>
    </w:p>
    <w:p>
      <w:bookmarkStart w:id="4" w:name="section_4"/>
      <w:pPr>
        <w:pStyle w:val="Heading1"/>
      </w:pPr>
      <w:r>
        <w:t>3.1. Контейнерлердің іске қосылғанын тексеру</w:t>
      </w:r>
      <w:bookmarkEnd w:id="4"/>
    </w:p>
    <w:p>
      <w:pPr>
        <w:jc w:val="both"/>
      </w:pPr>
      <w:r>
        <w:rPr>
          <w:b w:val="0"/>
        </w:rPr>
        <w:t>Docker Desktop терезесінде lab7-cassandra және lab7-mongo контейнерлерінің жасыл күй индикаторлары көрінеді. Порттар бағаны Cassandra үшін 9042:9042, MongoDB үшін 27018:27017 сәйкестігін көрсетеді. Терезенің төменгі жағындағы Engine running хабарламасы Docker қозғалтқышының іске қосылғанын растайды.</w:t>
      </w:r>
    </w:p>
    <w:p>
      <w:pPr>
        <w:keepNext/>
        <w:spacing w:after="60"/>
        <w:jc w:val="center"/>
      </w:pPr>
      <w:r>
        <w:drawing>
          <wp:inline xmlns:a="http://schemas.openxmlformats.org/drawingml/2006/main" xmlns:pic="http://schemas.openxmlformats.org/drawingml/2006/picture">
            <wp:extent cx="8815764" cy="4968000"/>
            <wp:docPr id="2" name="Picture 2" descr="Docker Desktop: екі контейнер және олардың порттары"/>
            <wp:cNvGraphicFramePr>
              <a:graphicFrameLocks noChangeAspect="1"/>
            </wp:cNvGraphicFramePr>
            <a:graphic>
              <a:graphicData uri="http://schemas.openxmlformats.org/drawingml/2006/picture">
                <pic:pic>
                  <pic:nvPicPr>
                    <pic:cNvPr id="0" name="докерррр.png"/>
                    <pic:cNvPicPr/>
                  </pic:nvPicPr>
                  <pic:blipFill>
                    <a:blip r:embed="rId12"/>
                    <a:stretch>
                      <a:fillRect/>
                    </a:stretch>
                  </pic:blipFill>
                  <pic:spPr>
                    <a:xfrm>
                      <a:off x="0" y="0"/>
                      <a:ext cx="8815764" cy="4968000"/>
                    </a:xfrm>
                    <a:prstGeom prst="rect"/>
                  </pic:spPr>
                </pic:pic>
              </a:graphicData>
            </a:graphic>
          </wp:inline>
        </w:drawing>
      </w:r>
    </w:p>
    <w:p>
      <w:pPr>
        <w:pStyle w:val="Caption"/>
        <w:jc w:val="center"/>
      </w:pPr>
      <w:r>
        <w:t>2-сурет. Docker Desktop: екі контейнер және олардың порттары.</w:t>
      </w:r>
    </w:p>
    <w:p>
      <w:pPr>
        <w:sectPr>
          <w:pgSz w:w="16838" w:h="11906" w:orient="landscape"/>
          <w:pgMar w:top="850" w:right="1020" w:bottom="850" w:left="1020" w:header="369" w:footer="369" w:gutter="0"/>
          <w:cols w:space="720"/>
          <w:docGrid w:linePitch="360"/>
        </w:sectPr>
      </w:pPr>
    </w:p>
    <w:p>
      <w:bookmarkStart w:id="5" w:name="section_5"/>
      <w:pPr>
        <w:pStyle w:val="Heading1"/>
      </w:pPr>
      <w:r>
        <w:t>4. MongoDB: импорттау және ID бойынша іздеу</w:t>
      </w:r>
      <w:bookmarkEnd w:id="5"/>
    </w:p>
    <w:p>
      <w:pPr>
        <w:jc w:val="both"/>
      </w:pPr>
      <w:r>
        <w:rPr>
          <w:b w:val="0"/>
        </w:rPr>
        <w:t>Compass ішінде hospital_lab7 базасы және patients коллекциясы құрылды. Add Data → Import JSON or CSV file арқылы data/patients.json файлы импортталды. Экрандағы «768 documents imported» хабарламасы импорт көлемін растайды. Filter өрісіндегі {"id": 3} шарты бір пациентті таңдады.</w:t>
      </w:r>
    </w:p>
    <w:p>
      <w:pPr>
        <w:keepNext/>
        <w:spacing w:after="60"/>
        <w:jc w:val="center"/>
      </w:pPr>
      <w:r>
        <w:drawing>
          <wp:inline xmlns:a="http://schemas.openxmlformats.org/drawingml/2006/main" xmlns:pic="http://schemas.openxmlformats.org/drawingml/2006/picture">
            <wp:extent cx="8564058" cy="4968000"/>
            <wp:docPr id="3" name="Picture 3" descr="768 құжаттың импортталуы және id = 3 пациентін Compass арқылы табу"/>
            <wp:cNvGraphicFramePr>
              <a:graphicFrameLocks noChangeAspect="1"/>
            </wp:cNvGraphicFramePr>
            <a:graphic>
              <a:graphicData uri="http://schemas.openxmlformats.org/drawingml/2006/picture">
                <pic:pic>
                  <pic:nvPicPr>
                    <pic:cNvPr id="0" name="WhatsApp Image 2026-10-16 at 06.06.13.jpeg"/>
                    <pic:cNvPicPr/>
                  </pic:nvPicPr>
                  <pic:blipFill>
                    <a:blip r:embed="rId13"/>
                    <a:stretch>
                      <a:fillRect/>
                    </a:stretch>
                  </pic:blipFill>
                  <pic:spPr>
                    <a:xfrm>
                      <a:off x="0" y="0"/>
                      <a:ext cx="8564058" cy="4968000"/>
                    </a:xfrm>
                    <a:prstGeom prst="rect"/>
                  </pic:spPr>
                </pic:pic>
              </a:graphicData>
            </a:graphic>
          </wp:inline>
        </w:drawing>
      </w:r>
    </w:p>
    <w:p>
      <w:pPr>
        <w:pStyle w:val="Caption"/>
        <w:jc w:val="center"/>
      </w:pPr>
      <w:r>
        <w:t>3-сурет. 768 құжаттың импортталуы және id = 3 пациентін Compass арқылы табу.</w:t>
      </w:r>
    </w:p>
    <w:p>
      <w:pPr>
        <w:sectPr>
          <w:pgSz w:w="16838" w:h="11906" w:orient="landscape"/>
          <w:pgMar w:top="850" w:right="1020" w:bottom="850" w:left="1020" w:header="369" w:footer="369" w:gutter="0"/>
          <w:cols w:space="720"/>
          <w:docGrid w:linePitch="360"/>
        </w:sectPr>
      </w:pPr>
    </w:p>
    <w:p>
      <w:bookmarkStart w:id="6" w:name="section_6"/>
      <w:pPr>
        <w:pStyle w:val="Heading1"/>
      </w:pPr>
      <w:r>
        <w:t>4.1. MongoDB сұраныстары және бастапқы жазбалар</w:t>
      </w:r>
      <w:bookmarkEnd w:id="6"/>
    </w:p>
    <w:p>
      <w:pPr>
        <w:jc w:val="both"/>
      </w:pPr>
      <w:r>
        <w:rPr>
          <w:b w:val="0"/>
        </w:rPr>
        <w:t>MongoDB құжаттарды BSON форматында сақтайды. patients құжаттарында нұсқаға сәйкес бес өріс және автоматты _id идентификаторы бар. _id: 0 проекциясы есептегі нәтижеден қызметтік өрісті жасырады.</w:t>
      </w:r>
    </w:p>
    <w:p>
      <w:pPr>
        <w:spacing w:line="240" w:lineRule="auto" w:after="160"/>
        <w:jc w:val="left"/>
        <w:shd w:fill="F0F4F6"/>
      </w:pPr>
      <w:r>
        <w:rPr>
          <w:rFonts w:ascii="DejaVu Sans Mono" w:hAnsi="DejaVu Sans Mono"/>
          <w:b w:val="0"/>
          <w:sz w:val="18"/>
        </w:rPr>
        <w:t>use hospital_lab7</w:t>
        <w:br/>
        <w:t>db.patients.createIndex({id: 1}, {unique: true})</w:t>
        <w:br/>
        <w:t>db.patients.countDocuments({})</w:t>
      </w:r>
    </w:p>
    <w:p>
      <w:pPr>
        <w:jc w:val="both"/>
      </w:pPr>
      <w:r>
        <w:rPr>
          <w:b w:val="0"/>
        </w:rPr>
        <w:t>Импорттан кейінгі бастапқы саны — 768. id өрісінің бірегейлігін қамтамасыз етуге арналған unique индекс қайталанатын ID енгізуге жол бермейді. Барлық құжаттарды шығару сұранысы:</w:t>
      </w:r>
    </w:p>
    <w:p>
      <w:pPr>
        <w:spacing w:line="240" w:lineRule="auto" w:after="160"/>
        <w:jc w:val="left"/>
        <w:shd w:fill="F0F4F6"/>
      </w:pPr>
      <w:r>
        <w:rPr>
          <w:rFonts w:ascii="DejaVu Sans Mono" w:hAnsi="DejaVu Sans Mono"/>
          <w:b w:val="0"/>
          <w:sz w:val="18"/>
        </w:rPr>
        <w:t>db.patients.find({}, {_id: 0}).sort({id: 1})</w:t>
        <w:br/>
        <w:t xml:space="preserve">  .forEach(p =&gt; print(EJSON.stringify(p)))</w:t>
      </w:r>
    </w:p>
    <w:p>
      <w:pPr>
        <w:jc w:val="both"/>
      </w:pPr>
      <w:r>
        <w:rPr>
          <w:b w:val="0"/>
        </w:rPr>
        <w:t>forEach() таңдалған барлық құжатты шығарады. Интерактивті find() нәтижесі беттерге бөлінуі мүмкін; limit(5) тек қысқа көрініс жасау үшін қолданылады. Төмендегі кесте импорт файлының алғашқы бес жазбасын көрсетеді.</w:t>
      </w:r>
    </w:p>
    <w:tbl>
      <w:tblPr>
        <w:tblStyle w:val="TableGrid"/>
        <w:tblW w:type="auto" w:w="0"/>
        <w:tblLayout w:type="fixed"/>
        <w:tblLook w:firstColumn="1" w:firstRow="1" w:lastColumn="0" w:lastRow="0" w:noHBand="0" w:noVBand="1" w:val="04A0"/>
      </w:tblPr>
      <w:tblGrid>
        <w:gridCol w:w="454"/>
        <w:gridCol w:w="2551"/>
        <w:gridCol w:w="680"/>
        <w:gridCol w:w="5046"/>
        <w:gridCol w:w="1134"/>
      </w:tblGrid>
      <w:tr>
        <w:trPr>
          <w:cantSplit/>
          <w:tblHeader/>
        </w:trPr>
        <w:tc>
          <w:tcPr>
            <w:tcW w:type="dxa" w:w="454"/>
            <w:shd w:fill="E6EEF3"/>
          </w:tcPr>
          <w:p>
            <w:pPr>
              <w:spacing w:after="60" w:before="60" w:line="240" w:lineRule="auto"/>
            </w:pPr>
            <w:r>
              <w:rPr>
                <w:b/>
                <w:sz w:val="21"/>
              </w:rPr>
              <w:t>id</w:t>
            </w:r>
          </w:p>
        </w:tc>
        <w:tc>
          <w:tcPr>
            <w:tcW w:type="dxa" w:w="2551"/>
            <w:shd w:fill="E6EEF3"/>
          </w:tcPr>
          <w:p>
            <w:pPr>
              <w:spacing w:after="60" w:before="60" w:line="240" w:lineRule="auto"/>
            </w:pPr>
            <w:r>
              <w:rPr>
                <w:b/>
                <w:sz w:val="21"/>
              </w:rPr>
              <w:t>name</w:t>
            </w:r>
          </w:p>
        </w:tc>
        <w:tc>
          <w:tcPr>
            <w:tcW w:type="dxa" w:w="680"/>
            <w:shd w:fill="E6EEF3"/>
          </w:tcPr>
          <w:p>
            <w:pPr>
              <w:spacing w:after="60" w:before="60" w:line="240" w:lineRule="auto"/>
            </w:pPr>
            <w:r>
              <w:rPr>
                <w:b/>
                <w:sz w:val="21"/>
              </w:rPr>
              <w:t>age</w:t>
            </w:r>
          </w:p>
        </w:tc>
        <w:tc>
          <w:tcPr>
            <w:tcW w:type="dxa" w:w="5046"/>
            <w:shd w:fill="E6EEF3"/>
          </w:tcPr>
          <w:p>
            <w:pPr>
              <w:spacing w:after="60" w:before="60" w:line="240" w:lineRule="auto"/>
            </w:pPr>
            <w:r>
              <w:rPr>
                <w:b/>
                <w:sz w:val="21"/>
              </w:rPr>
              <w:t>diagnosis</w:t>
            </w:r>
          </w:p>
        </w:tc>
        <w:tc>
          <w:tcPr>
            <w:tcW w:type="dxa" w:w="1134"/>
            <w:shd w:fill="E6EEF3"/>
          </w:tcPr>
          <w:p>
            <w:pPr>
              <w:spacing w:after="60" w:before="60" w:line="240" w:lineRule="auto"/>
            </w:pPr>
            <w:r>
              <w:rPr>
                <w:b/>
                <w:sz w:val="21"/>
              </w:rPr>
              <w:t>room</w:t>
            </w:r>
          </w:p>
        </w:tc>
      </w:tr>
      <w:tr>
        <w:trPr>
          <w:cantSplit/>
        </w:trPr>
        <w:tc>
          <w:tcPr>
            <w:tcW w:type="dxa" w:w="454"/>
          </w:tcPr>
          <w:p>
            <w:pPr>
              <w:spacing w:after="60" w:before="60" w:line="240" w:lineRule="auto"/>
            </w:pPr>
            <w:r>
              <w:rPr>
                <w:b w:val="0"/>
                <w:sz w:val="21"/>
              </w:rPr>
              <w:t>1</w:t>
            </w:r>
          </w:p>
        </w:tc>
        <w:tc>
          <w:tcPr>
            <w:tcW w:type="dxa" w:w="2551"/>
          </w:tcPr>
          <w:p>
            <w:pPr>
              <w:spacing w:after="60" w:before="60" w:line="240" w:lineRule="auto"/>
            </w:pPr>
            <w:r>
              <w:rPr>
                <w:b w:val="0"/>
                <w:sz w:val="21"/>
              </w:rPr>
              <w:t>Пациент-0001</w:t>
            </w:r>
          </w:p>
        </w:tc>
        <w:tc>
          <w:tcPr>
            <w:tcW w:type="dxa" w:w="680"/>
          </w:tcPr>
          <w:p>
            <w:pPr>
              <w:spacing w:after="60" w:before="60" w:line="240" w:lineRule="auto"/>
            </w:pPr>
            <w:r>
              <w:rPr>
                <w:b w:val="0"/>
                <w:sz w:val="21"/>
              </w:rPr>
              <w:t>50</w:t>
            </w:r>
          </w:p>
        </w:tc>
        <w:tc>
          <w:tcPr>
            <w:tcW w:type="dxa" w:w="5046"/>
          </w:tcPr>
          <w:p>
            <w:pPr>
              <w:spacing w:after="60" w:before="60" w:line="240" w:lineRule="auto"/>
            </w:pPr>
            <w:r>
              <w:rPr>
                <w:b w:val="0"/>
                <w:sz w:val="21"/>
              </w:rPr>
              <w:t>Диабет: оң нәтиже</w:t>
            </w:r>
          </w:p>
        </w:tc>
        <w:tc>
          <w:tcPr>
            <w:tcW w:type="dxa" w:w="1134"/>
          </w:tcPr>
          <w:p>
            <w:pPr>
              <w:spacing w:after="60" w:before="60" w:line="240" w:lineRule="auto"/>
            </w:pPr>
            <w:r>
              <w:rPr>
                <w:b w:val="0"/>
                <w:sz w:val="21"/>
              </w:rPr>
              <w:t>101</w:t>
            </w:r>
          </w:p>
        </w:tc>
      </w:tr>
      <w:tr>
        <w:trPr>
          <w:cantSplit/>
        </w:trPr>
        <w:tc>
          <w:tcPr>
            <w:tcW w:type="dxa" w:w="454"/>
          </w:tcPr>
          <w:p>
            <w:pPr>
              <w:spacing w:after="60" w:before="60" w:line="240" w:lineRule="auto"/>
            </w:pPr>
            <w:r>
              <w:rPr>
                <w:b w:val="0"/>
                <w:sz w:val="21"/>
              </w:rPr>
              <w:t>2</w:t>
            </w:r>
          </w:p>
        </w:tc>
        <w:tc>
          <w:tcPr>
            <w:tcW w:type="dxa" w:w="2551"/>
          </w:tcPr>
          <w:p>
            <w:pPr>
              <w:spacing w:after="60" w:before="60" w:line="240" w:lineRule="auto"/>
            </w:pPr>
            <w:r>
              <w:rPr>
                <w:b w:val="0"/>
                <w:sz w:val="21"/>
              </w:rPr>
              <w:t>Пациент-0002</w:t>
            </w:r>
          </w:p>
        </w:tc>
        <w:tc>
          <w:tcPr>
            <w:tcW w:type="dxa" w:w="680"/>
          </w:tcPr>
          <w:p>
            <w:pPr>
              <w:spacing w:after="60" w:before="60" w:line="240" w:lineRule="auto"/>
            </w:pPr>
            <w:r>
              <w:rPr>
                <w:b w:val="0"/>
                <w:sz w:val="21"/>
              </w:rPr>
              <w:t>31</w:t>
            </w:r>
          </w:p>
        </w:tc>
        <w:tc>
          <w:tcPr>
            <w:tcW w:type="dxa" w:w="5046"/>
          </w:tcPr>
          <w:p>
            <w:pPr>
              <w:spacing w:after="60" w:before="60" w:line="240" w:lineRule="auto"/>
            </w:pPr>
            <w:r>
              <w:rPr>
                <w:b w:val="0"/>
                <w:sz w:val="21"/>
              </w:rPr>
              <w:t>Диабет: теріс нәтиже</w:t>
            </w:r>
          </w:p>
        </w:tc>
        <w:tc>
          <w:tcPr>
            <w:tcW w:type="dxa" w:w="1134"/>
          </w:tcPr>
          <w:p>
            <w:pPr>
              <w:spacing w:after="60" w:before="60" w:line="240" w:lineRule="auto"/>
            </w:pPr>
            <w:r>
              <w:rPr>
                <w:b w:val="0"/>
                <w:sz w:val="21"/>
              </w:rPr>
              <w:t>102</w:t>
            </w:r>
          </w:p>
        </w:tc>
      </w:tr>
      <w:tr>
        <w:trPr>
          <w:cantSplit/>
        </w:trPr>
        <w:tc>
          <w:tcPr>
            <w:tcW w:type="dxa" w:w="454"/>
          </w:tcPr>
          <w:p>
            <w:pPr>
              <w:spacing w:after="60" w:before="60" w:line="240" w:lineRule="auto"/>
            </w:pPr>
            <w:r>
              <w:rPr>
                <w:b w:val="0"/>
                <w:sz w:val="21"/>
              </w:rPr>
              <w:t>3</w:t>
            </w:r>
          </w:p>
        </w:tc>
        <w:tc>
          <w:tcPr>
            <w:tcW w:type="dxa" w:w="2551"/>
          </w:tcPr>
          <w:p>
            <w:pPr>
              <w:spacing w:after="60" w:before="60" w:line="240" w:lineRule="auto"/>
            </w:pPr>
            <w:r>
              <w:rPr>
                <w:b w:val="0"/>
                <w:sz w:val="21"/>
              </w:rPr>
              <w:t>Пациент-0003</w:t>
            </w:r>
          </w:p>
        </w:tc>
        <w:tc>
          <w:tcPr>
            <w:tcW w:type="dxa" w:w="680"/>
          </w:tcPr>
          <w:p>
            <w:pPr>
              <w:spacing w:after="60" w:before="60" w:line="240" w:lineRule="auto"/>
            </w:pPr>
            <w:r>
              <w:rPr>
                <w:b w:val="0"/>
                <w:sz w:val="21"/>
              </w:rPr>
              <w:t>32</w:t>
            </w:r>
          </w:p>
        </w:tc>
        <w:tc>
          <w:tcPr>
            <w:tcW w:type="dxa" w:w="5046"/>
          </w:tcPr>
          <w:p>
            <w:pPr>
              <w:spacing w:after="60" w:before="60" w:line="240" w:lineRule="auto"/>
            </w:pPr>
            <w:r>
              <w:rPr>
                <w:b w:val="0"/>
                <w:sz w:val="21"/>
              </w:rPr>
              <w:t>Диабет: оң нәтиже</w:t>
            </w:r>
          </w:p>
        </w:tc>
        <w:tc>
          <w:tcPr>
            <w:tcW w:type="dxa" w:w="1134"/>
          </w:tcPr>
          <w:p>
            <w:pPr>
              <w:spacing w:after="60" w:before="60" w:line="240" w:lineRule="auto"/>
            </w:pPr>
            <w:r>
              <w:rPr>
                <w:b w:val="0"/>
                <w:sz w:val="21"/>
              </w:rPr>
              <w:t>103</w:t>
            </w:r>
          </w:p>
        </w:tc>
      </w:tr>
      <w:tr>
        <w:trPr>
          <w:cantSplit/>
        </w:trPr>
        <w:tc>
          <w:tcPr>
            <w:tcW w:type="dxa" w:w="454"/>
          </w:tcPr>
          <w:p>
            <w:pPr>
              <w:spacing w:after="60" w:before="60" w:line="240" w:lineRule="auto"/>
            </w:pPr>
            <w:r>
              <w:rPr>
                <w:b w:val="0"/>
                <w:sz w:val="21"/>
              </w:rPr>
              <w:t>4</w:t>
            </w:r>
          </w:p>
        </w:tc>
        <w:tc>
          <w:tcPr>
            <w:tcW w:type="dxa" w:w="2551"/>
          </w:tcPr>
          <w:p>
            <w:pPr>
              <w:spacing w:after="60" w:before="60" w:line="240" w:lineRule="auto"/>
            </w:pPr>
            <w:r>
              <w:rPr>
                <w:b w:val="0"/>
                <w:sz w:val="21"/>
              </w:rPr>
              <w:t>Пациент-0004</w:t>
            </w:r>
          </w:p>
        </w:tc>
        <w:tc>
          <w:tcPr>
            <w:tcW w:type="dxa" w:w="680"/>
          </w:tcPr>
          <w:p>
            <w:pPr>
              <w:spacing w:after="60" w:before="60" w:line="240" w:lineRule="auto"/>
            </w:pPr>
            <w:r>
              <w:rPr>
                <w:b w:val="0"/>
                <w:sz w:val="21"/>
              </w:rPr>
              <w:t>21</w:t>
            </w:r>
          </w:p>
        </w:tc>
        <w:tc>
          <w:tcPr>
            <w:tcW w:type="dxa" w:w="5046"/>
          </w:tcPr>
          <w:p>
            <w:pPr>
              <w:spacing w:after="60" w:before="60" w:line="240" w:lineRule="auto"/>
            </w:pPr>
            <w:r>
              <w:rPr>
                <w:b w:val="0"/>
                <w:sz w:val="21"/>
              </w:rPr>
              <w:t>Диабет: теріс нәтиже</w:t>
            </w:r>
          </w:p>
        </w:tc>
        <w:tc>
          <w:tcPr>
            <w:tcW w:type="dxa" w:w="1134"/>
          </w:tcPr>
          <w:p>
            <w:pPr>
              <w:spacing w:after="60" w:before="60" w:line="240" w:lineRule="auto"/>
            </w:pPr>
            <w:r>
              <w:rPr>
                <w:b w:val="0"/>
                <w:sz w:val="21"/>
              </w:rPr>
              <w:t>104</w:t>
            </w:r>
          </w:p>
        </w:tc>
      </w:tr>
      <w:tr>
        <w:trPr>
          <w:cantSplit/>
        </w:trPr>
        <w:tc>
          <w:tcPr>
            <w:tcW w:type="dxa" w:w="454"/>
          </w:tcPr>
          <w:p>
            <w:pPr>
              <w:spacing w:after="60" w:before="60" w:line="240" w:lineRule="auto"/>
            </w:pPr>
            <w:r>
              <w:rPr>
                <w:b w:val="0"/>
                <w:sz w:val="21"/>
              </w:rPr>
              <w:t>5</w:t>
            </w:r>
          </w:p>
        </w:tc>
        <w:tc>
          <w:tcPr>
            <w:tcW w:type="dxa" w:w="2551"/>
          </w:tcPr>
          <w:p>
            <w:pPr>
              <w:spacing w:after="60" w:before="60" w:line="240" w:lineRule="auto"/>
            </w:pPr>
            <w:r>
              <w:rPr>
                <w:b w:val="0"/>
                <w:sz w:val="21"/>
              </w:rPr>
              <w:t>Пациент-0005</w:t>
            </w:r>
          </w:p>
        </w:tc>
        <w:tc>
          <w:tcPr>
            <w:tcW w:type="dxa" w:w="680"/>
          </w:tcPr>
          <w:p>
            <w:pPr>
              <w:spacing w:after="60" w:before="60" w:line="240" w:lineRule="auto"/>
            </w:pPr>
            <w:r>
              <w:rPr>
                <w:b w:val="0"/>
                <w:sz w:val="21"/>
              </w:rPr>
              <w:t>33</w:t>
            </w:r>
          </w:p>
        </w:tc>
        <w:tc>
          <w:tcPr>
            <w:tcW w:type="dxa" w:w="5046"/>
          </w:tcPr>
          <w:p>
            <w:pPr>
              <w:spacing w:after="60" w:before="60" w:line="240" w:lineRule="auto"/>
            </w:pPr>
            <w:r>
              <w:rPr>
                <w:b w:val="0"/>
                <w:sz w:val="21"/>
              </w:rPr>
              <w:t>Диабет: оң нәтиже</w:t>
            </w:r>
          </w:p>
        </w:tc>
        <w:tc>
          <w:tcPr>
            <w:tcW w:type="dxa" w:w="1134"/>
          </w:tcPr>
          <w:p>
            <w:pPr>
              <w:spacing w:after="60" w:before="60" w:line="240" w:lineRule="auto"/>
            </w:pPr>
            <w:r>
              <w:rPr>
                <w:b w:val="0"/>
                <w:sz w:val="21"/>
              </w:rPr>
              <w:t>105</w:t>
            </w:r>
          </w:p>
        </w:tc>
      </w:tr>
    </w:tbl>
    <w:p>
      <w:pPr>
        <w:jc w:val="both"/>
      </w:pPr>
      <w:r>
        <w:rPr>
          <w:b w:val="0"/>
        </w:rPr>
      </w:r>
    </w:p>
    <w:p>
      <w:pPr>
        <w:spacing w:line="240" w:lineRule="auto" w:after="160"/>
        <w:jc w:val="left"/>
        <w:shd w:fill="F0F4F6"/>
      </w:pPr>
      <w:r>
        <w:rPr>
          <w:rFonts w:ascii="DejaVu Sans Mono" w:hAnsi="DejaVu Sans Mono"/>
          <w:b w:val="0"/>
          <w:sz w:val="18"/>
        </w:rPr>
        <w:t>db.patients.findOne({id: 3}, {_id: 0})</w:t>
      </w:r>
    </w:p>
    <w:p>
      <w:pPr>
        <w:jc w:val="both"/>
      </w:pPr>
      <w:r>
        <w:rPr>
          <w:b w:val="0"/>
        </w:rPr>
        <w:t>ID бойынша іздеуде Пациент-0003 табылды: жасы — 32, диабет белгісі — оң, палатасы — 103. Бұл мәндер Compass скриншотында көрсетілген.</w:t>
      </w:r>
    </w:p>
    <w:p>
      <w:pPr>
        <w:sectPr>
          <w:pgSz w:w="11906" w:h="16838"/>
          <w:pgMar w:top="850" w:right="1020" w:bottom="850" w:left="1020" w:header="369" w:footer="369" w:gutter="0"/>
          <w:cols w:space="720"/>
          <w:docGrid w:linePitch="360"/>
        </w:sectPr>
      </w:pPr>
    </w:p>
    <w:p>
      <w:bookmarkStart w:id="7" w:name="section_7"/>
      <w:pPr>
        <w:pStyle w:val="Heading1"/>
      </w:pPr>
      <w:r>
        <w:t>4.2. MongoDB: сандық өрісті өзгерту</w:t>
      </w:r>
      <w:bookmarkEnd w:id="7"/>
    </w:p>
    <w:p>
      <w:pPr>
        <w:jc w:val="both"/>
      </w:pPr>
      <w:r>
        <w:rPr>
          <w:b w:val="0"/>
        </w:rPr>
        <w:t>id = 2 пациентінің room өрісі 102-ден 215-ке өзгертілді. updateOne() нәтижесінде matchedCount = 1 және modifiedCount = 1 қайтарылды. Қайта орындалған findOne() жаңа палата нөмірін растады. Медициналық жас пен диагноз белгісі сақталды.</w:t>
      </w:r>
    </w:p>
    <w:p>
      <w:pPr>
        <w:keepNext/>
        <w:spacing w:after="60"/>
        <w:jc w:val="center"/>
      </w:pPr>
      <w:r>
        <w:drawing>
          <wp:inline xmlns:a="http://schemas.openxmlformats.org/drawingml/2006/main" xmlns:pic="http://schemas.openxmlformats.org/drawingml/2006/picture">
            <wp:extent cx="9063752" cy="5292000"/>
            <wp:docPr id="4" name="Picture 4" descr="room өрісін NumberInt(215) мәніне өзгерту және нәтижені қайта оқу"/>
            <wp:cNvGraphicFramePr>
              <a:graphicFrameLocks noChangeAspect="1"/>
            </wp:cNvGraphicFramePr>
            <a:graphic>
              <a:graphicData uri="http://schemas.openxmlformats.org/drawingml/2006/picture">
                <pic:pic>
                  <pic:nvPicPr>
                    <pic:cNvPr id="0" name="палата номерын ауыстыру.png"/>
                    <pic:cNvPicPr/>
                  </pic:nvPicPr>
                  <pic:blipFill>
                    <a:blip r:embed="rId14"/>
                    <a:stretch>
                      <a:fillRect/>
                    </a:stretch>
                  </pic:blipFill>
                  <pic:spPr>
                    <a:xfrm>
                      <a:off x="0" y="0"/>
                      <a:ext cx="9063752" cy="5292000"/>
                    </a:xfrm>
                    <a:prstGeom prst="rect"/>
                  </pic:spPr>
                </pic:pic>
              </a:graphicData>
            </a:graphic>
          </wp:inline>
        </w:drawing>
      </w:r>
    </w:p>
    <w:p>
      <w:pPr>
        <w:pStyle w:val="Caption"/>
        <w:jc w:val="center"/>
      </w:pPr>
      <w:r>
        <w:t>4-сурет. room өрісін NumberInt(215) мәніне өзгерту және нәтижені қайта оқу.</w:t>
      </w:r>
    </w:p>
    <w:p>
      <w:pPr>
        <w:sectPr>
          <w:pgSz w:w="16838" w:h="11906" w:orient="landscape"/>
          <w:pgMar w:top="850" w:right="1020" w:bottom="850" w:left="1020" w:header="369" w:footer="369" w:gutter="0"/>
          <w:cols w:space="720"/>
          <w:docGrid w:linePitch="360"/>
        </w:sectPr>
      </w:pPr>
    </w:p>
    <w:p>
      <w:bookmarkStart w:id="8" w:name="section_8"/>
      <w:pPr>
        <w:pStyle w:val="Heading1"/>
      </w:pPr>
      <w:r>
        <w:t>4.3. MongoDB: жазбаны жою және санау</w:t>
      </w:r>
      <w:bookmarkEnd w:id="8"/>
    </w:p>
    <w:p>
      <w:pPr>
        <w:jc w:val="both"/>
      </w:pPr>
      <w:r>
        <w:rPr>
          <w:b w:val="0"/>
        </w:rPr>
        <w:t>Алдымен id = 768 құжаты оқылды. deleteOne({id: 768}) бір құжатты жойды: deletedCount = 1. Қайта іздеу null мәнін, ал countDocuments({}) 767 санын қайтарды. Скриншоттың жоғарғы бөлігінде жаңартылған id = 2 үшін room = 215 мәні де көрінеді.</w:t>
      </w:r>
    </w:p>
    <w:p>
      <w:pPr>
        <w:keepNext/>
        <w:spacing w:after="60"/>
        <w:jc w:val="center"/>
      </w:pPr>
      <w:r>
        <w:drawing>
          <wp:inline xmlns:a="http://schemas.openxmlformats.org/drawingml/2006/main" xmlns:pic="http://schemas.openxmlformats.org/drawingml/2006/picture">
            <wp:extent cx="9041833" cy="5292000"/>
            <wp:docPr id="5" name="Picture 5" descr="id = 768 құжатын жою, оның жоқтығын тексеру және 767 құжатты санау"/>
            <wp:cNvGraphicFramePr>
              <a:graphicFrameLocks noChangeAspect="1"/>
            </wp:cNvGraphicFramePr>
            <a:graphic>
              <a:graphicData uri="http://schemas.openxmlformats.org/drawingml/2006/picture">
                <pic:pic>
                  <pic:nvPicPr>
                    <pic:cNvPr id="0" name="удаление пациента.png"/>
                    <pic:cNvPicPr/>
                  </pic:nvPicPr>
                  <pic:blipFill>
                    <a:blip r:embed="rId15"/>
                    <a:stretch>
                      <a:fillRect/>
                    </a:stretch>
                  </pic:blipFill>
                  <pic:spPr>
                    <a:xfrm>
                      <a:off x="0" y="0"/>
                      <a:ext cx="9041833" cy="5292000"/>
                    </a:xfrm>
                    <a:prstGeom prst="rect"/>
                  </pic:spPr>
                </pic:pic>
              </a:graphicData>
            </a:graphic>
          </wp:inline>
        </w:drawing>
      </w:r>
    </w:p>
    <w:p>
      <w:pPr>
        <w:pStyle w:val="Caption"/>
        <w:jc w:val="center"/>
      </w:pPr>
      <w:r>
        <w:t>5-сурет. id = 768 құжатын жою, оның жоқтығын тексеру және 767 құжатты санау.</w:t>
      </w:r>
    </w:p>
    <w:p>
      <w:pPr>
        <w:sectPr>
          <w:pgSz w:w="16838" w:h="11906" w:orient="landscape"/>
          <w:pgMar w:top="850" w:right="1020" w:bottom="850" w:left="1020" w:header="369" w:footer="369" w:gutter="0"/>
          <w:cols w:space="720"/>
          <w:docGrid w:linePitch="360"/>
        </w:sectPr>
      </w:pPr>
    </w:p>
    <w:p>
      <w:bookmarkStart w:id="9" w:name="section_9"/>
      <w:pPr>
        <w:pStyle w:val="Heading1"/>
      </w:pPr>
      <w:r>
        <w:t>4.4. MongoDB: жас бойынша салыстыру шарты</w:t>
      </w:r>
      <w:bookmarkEnd w:id="9"/>
    </w:p>
    <w:p>
      <w:pPr>
        <w:jc w:val="both"/>
      </w:pPr>
      <w:r>
        <w:rPr>
          <w:b w:val="0"/>
        </w:rPr>
        <w:t>age &gt; 40 шарты $gt операторы арқылы орындалды. countDocuments({age: {$gt: 40}}) нәтижесі — 194. Скриншотта барлық құжаттардың қорытынды саны 767 және шартқа сәйкес алғашқы жазбалар қатар көрсетілген. 40 жастың өзі шартқа кірмейді.</w:t>
      </w:r>
    </w:p>
    <w:p>
      <w:pPr>
        <w:keepNext/>
        <w:spacing w:after="60"/>
        <w:jc w:val="center"/>
      </w:pPr>
      <w:r>
        <w:drawing>
          <wp:inline xmlns:a="http://schemas.openxmlformats.org/drawingml/2006/main" xmlns:pic="http://schemas.openxmlformats.org/drawingml/2006/picture">
            <wp:extent cx="9089410" cy="5291999"/>
            <wp:docPr id="6" name="Picture 6" descr="Жасы 40-тан жоғары 194 пациентті табу"/>
            <wp:cNvGraphicFramePr>
              <a:graphicFrameLocks noChangeAspect="1"/>
            </wp:cNvGraphicFramePr>
            <a:graphic>
              <a:graphicData uri="http://schemas.openxmlformats.org/drawingml/2006/picture">
                <pic:pic>
                  <pic:nvPicPr>
                    <pic:cNvPr id="0" name="найди пациента старше 40.png"/>
                    <pic:cNvPicPr/>
                  </pic:nvPicPr>
                  <pic:blipFill>
                    <a:blip r:embed="rId16"/>
                    <a:stretch>
                      <a:fillRect/>
                    </a:stretch>
                  </pic:blipFill>
                  <pic:spPr>
                    <a:xfrm>
                      <a:off x="0" y="0"/>
                      <a:ext cx="9089410" cy="5291999"/>
                    </a:xfrm>
                    <a:prstGeom prst="rect"/>
                  </pic:spPr>
                </pic:pic>
              </a:graphicData>
            </a:graphic>
          </wp:inline>
        </w:drawing>
      </w:r>
    </w:p>
    <w:p>
      <w:pPr>
        <w:pStyle w:val="Caption"/>
        <w:jc w:val="center"/>
      </w:pPr>
      <w:r>
        <w:t>6-сурет. Жасы 40-тан жоғары 194 пациентті табу.</w:t>
      </w:r>
    </w:p>
    <w:p>
      <w:pPr>
        <w:sectPr>
          <w:pgSz w:w="16838" w:h="11906" w:orient="landscape"/>
          <w:pgMar w:top="850" w:right="1020" w:bottom="850" w:left="1020" w:header="369" w:footer="369" w:gutter="0"/>
          <w:cols w:space="720"/>
          <w:docGrid w:linePitch="360"/>
        </w:sectPr>
      </w:pPr>
    </w:p>
    <w:p>
      <w:bookmarkStart w:id="10" w:name="section_10"/>
      <w:pPr>
        <w:pStyle w:val="Heading1"/>
      </w:pPr>
      <w:r>
        <w:t>4.5. MongoDB: сандық өріспен сұрыптау</w:t>
      </w:r>
      <w:bookmarkEnd w:id="10"/>
    </w:p>
    <w:p>
      <w:pPr>
        <w:jc w:val="both"/>
      </w:pPr>
      <w:r>
        <w:rPr>
          <w:b w:val="0"/>
        </w:rPr>
        <w:t>sort({age: -1, id: 1}) сұранысы пациенттерді жас бойынша кему ретімен орналастырады. Жастары бірдей болғанда ID өсу реті екінші сұрыптау шарты болады. limit(5) экранға шығарылатын жазбалар санын шектейді.</w:t>
      </w:r>
    </w:p>
    <w:p>
      <w:pPr>
        <w:keepNext/>
        <w:spacing w:after="60"/>
        <w:jc w:val="center"/>
      </w:pPr>
      <w:r>
        <w:drawing>
          <wp:inline xmlns:a="http://schemas.openxmlformats.org/drawingml/2006/main" xmlns:pic="http://schemas.openxmlformats.org/drawingml/2006/picture">
            <wp:extent cx="9113286" cy="5292000"/>
            <wp:docPr id="7" name="Picture 7" descr="Жазбаларды age бойынша кему ретімен сұрыптау"/>
            <wp:cNvGraphicFramePr>
              <a:graphicFrameLocks noChangeAspect="1"/>
            </wp:cNvGraphicFramePr>
            <a:graphic>
              <a:graphicData uri="http://schemas.openxmlformats.org/drawingml/2006/picture">
                <pic:pic>
                  <pic:nvPicPr>
                    <pic:cNvPr id="0" name="убывание.png"/>
                    <pic:cNvPicPr/>
                  </pic:nvPicPr>
                  <pic:blipFill>
                    <a:blip r:embed="rId17"/>
                    <a:stretch>
                      <a:fillRect/>
                    </a:stretch>
                  </pic:blipFill>
                  <pic:spPr>
                    <a:xfrm>
                      <a:off x="0" y="0"/>
                      <a:ext cx="9113286" cy="5292000"/>
                    </a:xfrm>
                    <a:prstGeom prst="rect"/>
                  </pic:spPr>
                </pic:pic>
              </a:graphicData>
            </a:graphic>
          </wp:inline>
        </w:drawing>
      </w:r>
    </w:p>
    <w:p>
      <w:pPr>
        <w:pStyle w:val="Caption"/>
        <w:jc w:val="center"/>
      </w:pPr>
      <w:r>
        <w:t>7-сурет. Жазбаларды age бойынша кему ретімен сұрыптау.</w:t>
      </w:r>
    </w:p>
    <w:p>
      <w:pPr>
        <w:sectPr>
          <w:pgSz w:w="16838" w:h="11906" w:orient="landscape"/>
          <w:pgMar w:top="850" w:right="1020" w:bottom="850" w:left="1020" w:header="369" w:footer="369" w:gutter="0"/>
          <w:cols w:space="720"/>
          <w:docGrid w:linePitch="360"/>
        </w:sectPr>
      </w:pPr>
    </w:p>
    <w:p>
      <w:bookmarkStart w:id="11" w:name="section_11"/>
      <w:pPr>
        <w:pStyle w:val="Heading1"/>
      </w:pPr>
      <w:r>
        <w:t>4.6. MongoDB: қосымша тапсырма</w:t>
      </w:r>
      <w:bookmarkEnd w:id="11"/>
    </w:p>
    <w:p>
      <w:pPr>
        <w:jc w:val="both"/>
      </w:pPr>
      <w:r>
        <w:rPr>
          <w:b w:val="0"/>
        </w:rPr>
        <w:t>Нұсқаға арналған қосымша сұраныста age &gt; 40 сүзгісі және жас бойынша кему реті біріктірілді. Скриншоттағы алғашқы нәтижелерде жас мәндері 81, 72, 70, 69 болып кемиді. Сұраныстың limit(5) параметрі толық 194 жазбалық таңдаудың алғашқы бөлігін ғана көрсетеді.</w:t>
      </w:r>
    </w:p>
    <w:p>
      <w:pPr>
        <w:keepNext/>
        <w:spacing w:after="60"/>
        <w:jc w:val="center"/>
      </w:pPr>
      <w:r>
        <w:drawing>
          <wp:inline xmlns:a="http://schemas.openxmlformats.org/drawingml/2006/main" xmlns:pic="http://schemas.openxmlformats.org/drawingml/2006/picture">
            <wp:extent cx="9045553" cy="5291999"/>
            <wp:docPr id="8" name="Picture 8" descr="age &gt; 40 шартын сұрыптаумен біріктіру"/>
            <wp:cNvGraphicFramePr>
              <a:graphicFrameLocks noChangeAspect="1"/>
            </wp:cNvGraphicFramePr>
            <a:graphic>
              <a:graphicData uri="http://schemas.openxmlformats.org/drawingml/2006/picture">
                <pic:pic>
                  <pic:nvPicPr>
                    <pic:cNvPr id="0" name="вывфыаф.png"/>
                    <pic:cNvPicPr/>
                  </pic:nvPicPr>
                  <pic:blipFill>
                    <a:blip r:embed="rId18"/>
                    <a:stretch>
                      <a:fillRect/>
                    </a:stretch>
                  </pic:blipFill>
                  <pic:spPr>
                    <a:xfrm>
                      <a:off x="0" y="0"/>
                      <a:ext cx="9045553" cy="5291999"/>
                    </a:xfrm>
                    <a:prstGeom prst="rect"/>
                  </pic:spPr>
                </pic:pic>
              </a:graphicData>
            </a:graphic>
          </wp:inline>
        </w:drawing>
      </w:r>
    </w:p>
    <w:p>
      <w:pPr>
        <w:pStyle w:val="Caption"/>
        <w:jc w:val="center"/>
      </w:pPr>
      <w:r>
        <w:t>8-сурет. age &gt; 40 шартын сұрыптаумен біріктіру.</w:t>
      </w:r>
    </w:p>
    <w:p>
      <w:pPr>
        <w:sectPr>
          <w:pgSz w:w="16838" w:h="11906" w:orient="landscape"/>
          <w:pgMar w:top="850" w:right="1020" w:bottom="850" w:left="1020" w:header="369" w:footer="369" w:gutter="0"/>
          <w:cols w:space="720"/>
          <w:docGrid w:linePitch="360"/>
        </w:sectPr>
      </w:pPr>
    </w:p>
    <w:p>
      <w:bookmarkStart w:id="12" w:name="section_12"/>
      <w:pPr>
        <w:pStyle w:val="Heading1"/>
      </w:pPr>
      <w:r>
        <w:t>4.7. MongoDB нәтижелерін түсіндіру</w:t>
      </w:r>
      <w:bookmarkEnd w:id="12"/>
    </w:p>
    <w:p>
      <w:pPr>
        <w:spacing w:line="240" w:lineRule="auto" w:after="160"/>
        <w:jc w:val="left"/>
        <w:shd w:fill="F0F4F6"/>
      </w:pPr>
      <w:r>
        <w:rPr>
          <w:rFonts w:ascii="DejaVu Sans Mono" w:hAnsi="DejaVu Sans Mono"/>
          <w:b w:val="0"/>
          <w:sz w:val="18"/>
        </w:rPr>
        <w:t>db.patients.find({age: {$gt: 40}}, {_id: 0})</w:t>
        <w:br/>
        <w:t xml:space="preserve">  .sort({age: -1, id: 1}).limit(5)</w:t>
      </w:r>
    </w:p>
    <w:p>
      <w:pPr>
        <w:jc w:val="both"/>
      </w:pPr>
      <w:r>
        <w:rPr>
          <w:b w:val="0"/>
        </w:rPr>
        <w:t>Сұраныс алдымен 40 жастан жоғары пациенттерді таңдайды, содан кейін олардың жасын кему ретімен сұрыптайды. _id: 0 проекциясы негізгі бес өрісті қалдырады. limit(5) коллекциядағы жазбаларды өзгертпейді, тек нәтиженің көрсетілетін бөлігін шектейді.</w:t>
      </w:r>
    </w:p>
    <w:tbl>
      <w:tblPr>
        <w:tblStyle w:val="TableGrid"/>
        <w:tblW w:type="auto" w:w="0"/>
        <w:tblLayout w:type="fixed"/>
        <w:tblLook w:firstColumn="1" w:firstRow="1" w:lastColumn="0" w:lastRow="0" w:noHBand="0" w:noVBand="1" w:val="04A0"/>
      </w:tblPr>
      <w:tblGrid>
        <w:gridCol w:w="4819"/>
        <w:gridCol w:w="5046"/>
      </w:tblGrid>
      <w:tr>
        <w:trPr>
          <w:cantSplit/>
          <w:tblHeader/>
        </w:trPr>
        <w:tc>
          <w:tcPr>
            <w:tcW w:type="dxa" w:w="4819"/>
            <w:shd w:fill="E6EEF3"/>
          </w:tcPr>
          <w:p>
            <w:pPr>
              <w:spacing w:after="60" w:before="60" w:line="240" w:lineRule="auto"/>
            </w:pPr>
            <w:r>
              <w:rPr>
                <w:b/>
                <w:sz w:val="21"/>
              </w:rPr>
              <w:t>Көрсеткіш</w:t>
            </w:r>
          </w:p>
        </w:tc>
        <w:tc>
          <w:tcPr>
            <w:tcW w:type="dxa" w:w="5046"/>
            <w:shd w:fill="E6EEF3"/>
          </w:tcPr>
          <w:p>
            <w:pPr>
              <w:spacing w:after="60" w:before="60" w:line="240" w:lineRule="auto"/>
            </w:pPr>
            <w:r>
              <w:rPr>
                <w:b/>
                <w:sz w:val="21"/>
              </w:rPr>
              <w:t>Расталған нәтиже</w:t>
            </w:r>
          </w:p>
        </w:tc>
      </w:tr>
      <w:tr>
        <w:trPr>
          <w:cantSplit/>
        </w:trPr>
        <w:tc>
          <w:tcPr>
            <w:tcW w:type="dxa" w:w="4819"/>
          </w:tcPr>
          <w:p>
            <w:pPr>
              <w:spacing w:after="60" w:before="60" w:line="240" w:lineRule="auto"/>
            </w:pPr>
            <w:r>
              <w:rPr>
                <w:b w:val="0"/>
                <w:sz w:val="21"/>
              </w:rPr>
              <w:t>Импортталған құжаттар</w:t>
            </w:r>
          </w:p>
        </w:tc>
        <w:tc>
          <w:tcPr>
            <w:tcW w:type="dxa" w:w="5046"/>
          </w:tcPr>
          <w:p>
            <w:pPr>
              <w:spacing w:after="60" w:before="60" w:line="240" w:lineRule="auto"/>
            </w:pPr>
            <w:r>
              <w:rPr>
                <w:b w:val="0"/>
                <w:sz w:val="21"/>
              </w:rPr>
              <w:t>768</w:t>
            </w:r>
          </w:p>
        </w:tc>
      </w:tr>
      <w:tr>
        <w:trPr>
          <w:cantSplit/>
        </w:trPr>
        <w:tc>
          <w:tcPr>
            <w:tcW w:type="dxa" w:w="4819"/>
          </w:tcPr>
          <w:p>
            <w:pPr>
              <w:spacing w:after="60" w:before="60" w:line="240" w:lineRule="auto"/>
            </w:pPr>
            <w:r>
              <w:rPr>
                <w:b w:val="0"/>
                <w:sz w:val="21"/>
              </w:rPr>
              <w:t>Жаңартылған жазба</w:t>
            </w:r>
          </w:p>
        </w:tc>
        <w:tc>
          <w:tcPr>
            <w:tcW w:type="dxa" w:w="5046"/>
          </w:tcPr>
          <w:p>
            <w:pPr>
              <w:spacing w:after="60" w:before="60" w:line="240" w:lineRule="auto"/>
            </w:pPr>
            <w:r>
              <w:rPr>
                <w:b w:val="0"/>
                <w:sz w:val="21"/>
              </w:rPr>
              <w:t>id = 2; room = 215</w:t>
            </w:r>
          </w:p>
        </w:tc>
      </w:tr>
      <w:tr>
        <w:trPr>
          <w:cantSplit/>
        </w:trPr>
        <w:tc>
          <w:tcPr>
            <w:tcW w:type="dxa" w:w="4819"/>
          </w:tcPr>
          <w:p>
            <w:pPr>
              <w:spacing w:after="60" w:before="60" w:line="240" w:lineRule="auto"/>
            </w:pPr>
            <w:r>
              <w:rPr>
                <w:b w:val="0"/>
                <w:sz w:val="21"/>
              </w:rPr>
              <w:t>Жойылған жазба</w:t>
            </w:r>
          </w:p>
        </w:tc>
        <w:tc>
          <w:tcPr>
            <w:tcW w:type="dxa" w:w="5046"/>
          </w:tcPr>
          <w:p>
            <w:pPr>
              <w:spacing w:after="60" w:before="60" w:line="240" w:lineRule="auto"/>
            </w:pPr>
            <w:r>
              <w:rPr>
                <w:b w:val="0"/>
                <w:sz w:val="21"/>
              </w:rPr>
              <w:t>id = 768; deletedCount = 1</w:t>
            </w:r>
          </w:p>
        </w:tc>
      </w:tr>
      <w:tr>
        <w:trPr>
          <w:cantSplit/>
        </w:trPr>
        <w:tc>
          <w:tcPr>
            <w:tcW w:type="dxa" w:w="4819"/>
          </w:tcPr>
          <w:p>
            <w:pPr>
              <w:spacing w:after="60" w:before="60" w:line="240" w:lineRule="auto"/>
            </w:pPr>
            <w:r>
              <w:rPr>
                <w:b w:val="0"/>
                <w:sz w:val="21"/>
              </w:rPr>
              <w:t>Жойылған ID-ді қайта іздеу</w:t>
            </w:r>
          </w:p>
        </w:tc>
        <w:tc>
          <w:tcPr>
            <w:tcW w:type="dxa" w:w="5046"/>
          </w:tcPr>
          <w:p>
            <w:pPr>
              <w:spacing w:after="60" w:before="60" w:line="240" w:lineRule="auto"/>
            </w:pPr>
            <w:r>
              <w:rPr>
                <w:b w:val="0"/>
                <w:sz w:val="21"/>
              </w:rPr>
              <w:t>null</w:t>
            </w:r>
          </w:p>
        </w:tc>
      </w:tr>
      <w:tr>
        <w:trPr>
          <w:cantSplit/>
        </w:trPr>
        <w:tc>
          <w:tcPr>
            <w:tcW w:type="dxa" w:w="4819"/>
          </w:tcPr>
          <w:p>
            <w:pPr>
              <w:spacing w:after="60" w:before="60" w:line="240" w:lineRule="auto"/>
            </w:pPr>
            <w:r>
              <w:rPr>
                <w:b w:val="0"/>
                <w:sz w:val="21"/>
              </w:rPr>
              <w:t>Соңғы жалпы саны</w:t>
            </w:r>
          </w:p>
        </w:tc>
        <w:tc>
          <w:tcPr>
            <w:tcW w:type="dxa" w:w="5046"/>
          </w:tcPr>
          <w:p>
            <w:pPr>
              <w:spacing w:after="60" w:before="60" w:line="240" w:lineRule="auto"/>
            </w:pPr>
            <w:r>
              <w:rPr>
                <w:b w:val="0"/>
                <w:sz w:val="21"/>
              </w:rPr>
              <w:t>767</w:t>
            </w:r>
          </w:p>
        </w:tc>
      </w:tr>
      <w:tr>
        <w:trPr>
          <w:cantSplit/>
        </w:trPr>
        <w:tc>
          <w:tcPr>
            <w:tcW w:type="dxa" w:w="4819"/>
          </w:tcPr>
          <w:p>
            <w:pPr>
              <w:spacing w:after="60" w:before="60" w:line="240" w:lineRule="auto"/>
            </w:pPr>
            <w:r>
              <w:rPr>
                <w:b w:val="0"/>
                <w:sz w:val="21"/>
              </w:rPr>
              <w:t>age &gt; 40 шартына сәйкес саны</w:t>
            </w:r>
          </w:p>
        </w:tc>
        <w:tc>
          <w:tcPr>
            <w:tcW w:type="dxa" w:w="5046"/>
          </w:tcPr>
          <w:p>
            <w:pPr>
              <w:spacing w:after="60" w:before="60" w:line="240" w:lineRule="auto"/>
            </w:pPr>
            <w:r>
              <w:rPr>
                <w:b w:val="0"/>
                <w:sz w:val="21"/>
              </w:rPr>
              <w:t>194</w:t>
            </w:r>
          </w:p>
        </w:tc>
      </w:tr>
    </w:tbl>
    <w:p>
      <w:pPr>
        <w:jc w:val="both"/>
      </w:pPr>
      <w:r>
        <w:rPr>
          <w:b w:val="0"/>
        </w:rPr>
      </w:r>
    </w:p>
    <w:p>
      <w:pPr>
        <w:jc w:val="both"/>
      </w:pPr>
      <w:r>
        <w:rPr>
          <w:b w:val="0"/>
        </w:rPr>
        <w:t>Жас бойынша алғашқы бес нәтиженің мәндері бастапқы деректерден тексерілетін ретпен беріледі:</w:t>
      </w:r>
    </w:p>
    <w:tbl>
      <w:tblPr>
        <w:tblStyle w:val="TableGrid"/>
        <w:tblW w:type="auto" w:w="0"/>
        <w:tblLayout w:type="fixed"/>
        <w:tblLook w:firstColumn="1" w:firstRow="1" w:lastColumn="0" w:lastRow="0" w:noHBand="0" w:noVBand="1" w:val="04A0"/>
      </w:tblPr>
      <w:tblGrid>
        <w:gridCol w:w="1134"/>
        <w:gridCol w:w="4195"/>
        <w:gridCol w:w="2268"/>
        <w:gridCol w:w="2268"/>
      </w:tblGrid>
      <w:tr>
        <w:trPr>
          <w:cantSplit/>
          <w:tblHeader/>
        </w:trPr>
        <w:tc>
          <w:tcPr>
            <w:tcW w:type="dxa" w:w="1134"/>
            <w:shd w:fill="E6EEF3"/>
          </w:tcPr>
          <w:p>
            <w:pPr>
              <w:spacing w:after="60" w:before="60" w:line="240" w:lineRule="auto"/>
            </w:pPr>
            <w:r>
              <w:rPr>
                <w:b/>
                <w:sz w:val="21"/>
              </w:rPr>
              <w:t>id</w:t>
            </w:r>
          </w:p>
        </w:tc>
        <w:tc>
          <w:tcPr>
            <w:tcW w:type="dxa" w:w="4195"/>
            <w:shd w:fill="E6EEF3"/>
          </w:tcPr>
          <w:p>
            <w:pPr>
              <w:spacing w:after="60" w:before="60" w:line="240" w:lineRule="auto"/>
            </w:pPr>
            <w:r>
              <w:rPr>
                <w:b/>
                <w:sz w:val="21"/>
              </w:rPr>
              <w:t>Пациент коды</w:t>
            </w:r>
          </w:p>
        </w:tc>
        <w:tc>
          <w:tcPr>
            <w:tcW w:type="dxa" w:w="2268"/>
            <w:shd w:fill="E6EEF3"/>
          </w:tcPr>
          <w:p>
            <w:pPr>
              <w:spacing w:after="60" w:before="60" w:line="240" w:lineRule="auto"/>
            </w:pPr>
            <w:r>
              <w:rPr>
                <w:b/>
                <w:sz w:val="21"/>
              </w:rPr>
              <w:t>Жас</w:t>
            </w:r>
          </w:p>
        </w:tc>
        <w:tc>
          <w:tcPr>
            <w:tcW w:type="dxa" w:w="2268"/>
            <w:shd w:fill="E6EEF3"/>
          </w:tcPr>
          <w:p>
            <w:pPr>
              <w:spacing w:after="60" w:before="60" w:line="240" w:lineRule="auto"/>
            </w:pPr>
            <w:r>
              <w:rPr>
                <w:b/>
                <w:sz w:val="21"/>
              </w:rPr>
              <w:t>Палата</w:t>
            </w:r>
          </w:p>
        </w:tc>
      </w:tr>
      <w:tr>
        <w:trPr>
          <w:cantSplit/>
        </w:trPr>
        <w:tc>
          <w:tcPr>
            <w:tcW w:type="dxa" w:w="1134"/>
          </w:tcPr>
          <w:p>
            <w:pPr>
              <w:spacing w:after="60" w:before="60" w:line="240" w:lineRule="auto"/>
            </w:pPr>
            <w:r>
              <w:rPr>
                <w:b w:val="0"/>
                <w:sz w:val="21"/>
              </w:rPr>
              <w:t>460</w:t>
            </w:r>
          </w:p>
        </w:tc>
        <w:tc>
          <w:tcPr>
            <w:tcW w:type="dxa" w:w="4195"/>
          </w:tcPr>
          <w:p>
            <w:pPr>
              <w:spacing w:after="60" w:before="60" w:line="240" w:lineRule="auto"/>
            </w:pPr>
            <w:r>
              <w:rPr>
                <w:b w:val="0"/>
                <w:sz w:val="21"/>
              </w:rPr>
              <w:t>Пациент-0460</w:t>
            </w:r>
          </w:p>
        </w:tc>
        <w:tc>
          <w:tcPr>
            <w:tcW w:type="dxa" w:w="2268"/>
          </w:tcPr>
          <w:p>
            <w:pPr>
              <w:spacing w:after="60" w:before="60" w:line="240" w:lineRule="auto"/>
            </w:pPr>
            <w:r>
              <w:rPr>
                <w:b w:val="0"/>
                <w:sz w:val="21"/>
              </w:rPr>
              <w:t>81</w:t>
            </w:r>
          </w:p>
        </w:tc>
        <w:tc>
          <w:tcPr>
            <w:tcW w:type="dxa" w:w="2268"/>
          </w:tcPr>
          <w:p>
            <w:pPr>
              <w:spacing w:after="60" w:before="60" w:line="240" w:lineRule="auto"/>
            </w:pPr>
            <w:r>
              <w:rPr>
                <w:b w:val="0"/>
                <w:sz w:val="21"/>
              </w:rPr>
              <w:t>110</w:t>
            </w:r>
          </w:p>
        </w:tc>
      </w:tr>
      <w:tr>
        <w:trPr>
          <w:cantSplit/>
        </w:trPr>
        <w:tc>
          <w:tcPr>
            <w:tcW w:type="dxa" w:w="1134"/>
          </w:tcPr>
          <w:p>
            <w:pPr>
              <w:spacing w:after="60" w:before="60" w:line="240" w:lineRule="auto"/>
            </w:pPr>
            <w:r>
              <w:rPr>
                <w:b w:val="0"/>
                <w:sz w:val="21"/>
              </w:rPr>
              <w:t>454</w:t>
            </w:r>
          </w:p>
        </w:tc>
        <w:tc>
          <w:tcPr>
            <w:tcW w:type="dxa" w:w="4195"/>
          </w:tcPr>
          <w:p>
            <w:pPr>
              <w:spacing w:after="60" w:before="60" w:line="240" w:lineRule="auto"/>
            </w:pPr>
            <w:r>
              <w:rPr>
                <w:b w:val="0"/>
                <w:sz w:val="21"/>
              </w:rPr>
              <w:t>Пациент-0454</w:t>
            </w:r>
          </w:p>
        </w:tc>
        <w:tc>
          <w:tcPr>
            <w:tcW w:type="dxa" w:w="2268"/>
          </w:tcPr>
          <w:p>
            <w:pPr>
              <w:spacing w:after="60" w:before="60" w:line="240" w:lineRule="auto"/>
            </w:pPr>
            <w:r>
              <w:rPr>
                <w:b w:val="0"/>
                <w:sz w:val="21"/>
              </w:rPr>
              <w:t>72</w:t>
            </w:r>
          </w:p>
        </w:tc>
        <w:tc>
          <w:tcPr>
            <w:tcW w:type="dxa" w:w="2268"/>
          </w:tcPr>
          <w:p>
            <w:pPr>
              <w:spacing w:after="60" w:before="60" w:line="240" w:lineRule="auto"/>
            </w:pPr>
            <w:r>
              <w:rPr>
                <w:b w:val="0"/>
                <w:sz w:val="21"/>
              </w:rPr>
              <w:t>104</w:t>
            </w:r>
          </w:p>
        </w:tc>
      </w:tr>
      <w:tr>
        <w:trPr>
          <w:cantSplit/>
        </w:trPr>
        <w:tc>
          <w:tcPr>
            <w:tcW w:type="dxa" w:w="1134"/>
          </w:tcPr>
          <w:p>
            <w:pPr>
              <w:spacing w:after="60" w:before="60" w:line="240" w:lineRule="auto"/>
            </w:pPr>
            <w:r>
              <w:rPr>
                <w:b w:val="0"/>
                <w:sz w:val="21"/>
              </w:rPr>
              <w:t>667</w:t>
            </w:r>
          </w:p>
        </w:tc>
        <w:tc>
          <w:tcPr>
            <w:tcW w:type="dxa" w:w="4195"/>
          </w:tcPr>
          <w:p>
            <w:pPr>
              <w:spacing w:after="60" w:before="60" w:line="240" w:lineRule="auto"/>
            </w:pPr>
            <w:r>
              <w:rPr>
                <w:b w:val="0"/>
                <w:sz w:val="21"/>
              </w:rPr>
              <w:t>Пациент-0667</w:t>
            </w:r>
          </w:p>
        </w:tc>
        <w:tc>
          <w:tcPr>
            <w:tcW w:type="dxa" w:w="2268"/>
          </w:tcPr>
          <w:p>
            <w:pPr>
              <w:spacing w:after="60" w:before="60" w:line="240" w:lineRule="auto"/>
            </w:pPr>
            <w:r>
              <w:rPr>
                <w:b w:val="0"/>
                <w:sz w:val="21"/>
              </w:rPr>
              <w:t>70</w:t>
            </w:r>
          </w:p>
        </w:tc>
        <w:tc>
          <w:tcPr>
            <w:tcW w:type="dxa" w:w="2268"/>
          </w:tcPr>
          <w:p>
            <w:pPr>
              <w:spacing w:after="60" w:before="60" w:line="240" w:lineRule="auto"/>
            </w:pPr>
            <w:r>
              <w:rPr>
                <w:b w:val="0"/>
                <w:sz w:val="21"/>
              </w:rPr>
              <w:t>117</w:t>
            </w:r>
          </w:p>
        </w:tc>
      </w:tr>
      <w:tr>
        <w:trPr>
          <w:cantSplit/>
        </w:trPr>
        <w:tc>
          <w:tcPr>
            <w:tcW w:type="dxa" w:w="1134"/>
          </w:tcPr>
          <w:p>
            <w:pPr>
              <w:spacing w:after="60" w:before="60" w:line="240" w:lineRule="auto"/>
            </w:pPr>
            <w:r>
              <w:rPr>
                <w:b w:val="0"/>
                <w:sz w:val="21"/>
              </w:rPr>
              <w:t>124</w:t>
            </w:r>
          </w:p>
        </w:tc>
        <w:tc>
          <w:tcPr>
            <w:tcW w:type="dxa" w:w="4195"/>
          </w:tcPr>
          <w:p>
            <w:pPr>
              <w:spacing w:after="60" w:before="60" w:line="240" w:lineRule="auto"/>
            </w:pPr>
            <w:r>
              <w:rPr>
                <w:b w:val="0"/>
                <w:sz w:val="21"/>
              </w:rPr>
              <w:t>Пациент-0124</w:t>
            </w:r>
          </w:p>
        </w:tc>
        <w:tc>
          <w:tcPr>
            <w:tcW w:type="dxa" w:w="2268"/>
          </w:tcPr>
          <w:p>
            <w:pPr>
              <w:spacing w:after="60" w:before="60" w:line="240" w:lineRule="auto"/>
            </w:pPr>
            <w:r>
              <w:rPr>
                <w:b w:val="0"/>
                <w:sz w:val="21"/>
              </w:rPr>
              <w:t>69</w:t>
            </w:r>
          </w:p>
        </w:tc>
        <w:tc>
          <w:tcPr>
            <w:tcW w:type="dxa" w:w="2268"/>
          </w:tcPr>
          <w:p>
            <w:pPr>
              <w:spacing w:after="60" w:before="60" w:line="240" w:lineRule="auto"/>
            </w:pPr>
            <w:r>
              <w:rPr>
                <w:b w:val="0"/>
                <w:sz w:val="21"/>
              </w:rPr>
              <w:t>124</w:t>
            </w:r>
          </w:p>
        </w:tc>
      </w:tr>
      <w:tr>
        <w:trPr>
          <w:cantSplit/>
        </w:trPr>
        <w:tc>
          <w:tcPr>
            <w:tcW w:type="dxa" w:w="1134"/>
          </w:tcPr>
          <w:p>
            <w:pPr>
              <w:spacing w:after="60" w:before="60" w:line="240" w:lineRule="auto"/>
            </w:pPr>
            <w:r>
              <w:rPr>
                <w:b w:val="0"/>
                <w:sz w:val="21"/>
              </w:rPr>
              <w:t>685</w:t>
            </w:r>
          </w:p>
        </w:tc>
        <w:tc>
          <w:tcPr>
            <w:tcW w:type="dxa" w:w="4195"/>
          </w:tcPr>
          <w:p>
            <w:pPr>
              <w:spacing w:after="60" w:before="60" w:line="240" w:lineRule="auto"/>
            </w:pPr>
            <w:r>
              <w:rPr>
                <w:b w:val="0"/>
                <w:sz w:val="21"/>
              </w:rPr>
              <w:t>Пациент-0685</w:t>
            </w:r>
          </w:p>
        </w:tc>
        <w:tc>
          <w:tcPr>
            <w:tcW w:type="dxa" w:w="2268"/>
          </w:tcPr>
          <w:p>
            <w:pPr>
              <w:spacing w:after="60" w:before="60" w:line="240" w:lineRule="auto"/>
            </w:pPr>
            <w:r>
              <w:rPr>
                <w:b w:val="0"/>
                <w:sz w:val="21"/>
              </w:rPr>
              <w:t>69</w:t>
            </w:r>
          </w:p>
        </w:tc>
        <w:tc>
          <w:tcPr>
            <w:tcW w:type="dxa" w:w="2268"/>
          </w:tcPr>
          <w:p>
            <w:pPr>
              <w:spacing w:after="60" w:before="60" w:line="240" w:lineRule="auto"/>
            </w:pPr>
            <w:r>
              <w:rPr>
                <w:b w:val="0"/>
                <w:sz w:val="21"/>
              </w:rPr>
              <w:t>135</w:t>
            </w:r>
          </w:p>
        </w:tc>
      </w:tr>
    </w:tbl>
    <w:p>
      <w:pPr>
        <w:jc w:val="both"/>
      </w:pPr>
      <w:r>
        <w:rPr>
          <w:b w:val="0"/>
        </w:rPr>
      </w:r>
    </w:p>
    <w:p>
      <w:pPr>
        <w:jc w:val="both"/>
      </w:pPr>
      <w:r>
        <w:rPr>
          <w:b w:val="0"/>
        </w:rPr>
        <w:t>69 жастағы екі жазбаның ID мәндері 124 және 685 болып өсу ретімен орналасады. Теріс диабет белгісі бар 81 жастағы пациенттің бірінші шығуы сұрыптаудың диагноз бойынша емес, age бойынша орындалғанын көрсетеді.</w:t>
      </w:r>
    </w:p>
    <w:p>
      <w:pPr>
        <w:sectPr>
          <w:pgSz w:w="11906" w:h="16838"/>
          <w:pgMar w:top="850" w:right="1020" w:bottom="850" w:left="1020" w:header="369" w:footer="369" w:gutter="0"/>
          <w:cols w:space="720"/>
          <w:docGrid w:linePitch="360"/>
        </w:sectPr>
      </w:pPr>
    </w:p>
    <w:p>
      <w:bookmarkStart w:id="13" w:name="section_13"/>
      <w:pPr>
        <w:pStyle w:val="Heading1"/>
      </w:pPr>
      <w:r>
        <w:t>5. Cassandra: keyspace және кесте құру</w:t>
      </w:r>
      <w:bookmarkEnd w:id="13"/>
    </w:p>
    <w:p>
      <w:pPr>
        <w:jc w:val="both"/>
      </w:pPr>
      <w:r>
        <w:rPr>
          <w:b w:val="0"/>
        </w:rPr>
        <w:t>PowerShell ішінен docker exec -it lab7-cassandra cqlsh командасы орындалды. Байланыс ақпараты Cassandra 4.1.7 және cqlsh 6.1.0 нұсқаларын көрсетеді. hospital_lab7 keyspace SimpleStrategy, replication_factor = 1 параметрлерімен құрылды. patients кестесінде id int PRIMARY KEY берілген.</w:t>
      </w:r>
    </w:p>
    <w:p>
      <w:pPr>
        <w:keepNext/>
        <w:spacing w:after="60"/>
        <w:jc w:val="center"/>
      </w:pPr>
      <w:r>
        <w:drawing>
          <wp:inline xmlns:a="http://schemas.openxmlformats.org/drawingml/2006/main" xmlns:pic="http://schemas.openxmlformats.org/drawingml/2006/picture">
            <wp:extent cx="8303965" cy="4968000"/>
            <wp:docPr id="9" name="Picture 9" descr="Cassandra keyspace, patients кестесі және DESCRIBE TABLE нәтижесі"/>
            <wp:cNvGraphicFramePr>
              <a:graphicFrameLocks noChangeAspect="1"/>
            </wp:cNvGraphicFramePr>
            <a:graphic>
              <a:graphicData uri="http://schemas.openxmlformats.org/drawingml/2006/picture">
                <pic:pic>
                  <pic:nvPicPr>
                    <pic:cNvPr id="0" name="Cassandra жүйесінде keyspace және patients кестесін құру..png"/>
                    <pic:cNvPicPr/>
                  </pic:nvPicPr>
                  <pic:blipFill>
                    <a:blip r:embed="rId19"/>
                    <a:stretch>
                      <a:fillRect/>
                    </a:stretch>
                  </pic:blipFill>
                  <pic:spPr>
                    <a:xfrm>
                      <a:off x="0" y="0"/>
                      <a:ext cx="8303965" cy="4968000"/>
                    </a:xfrm>
                    <a:prstGeom prst="rect"/>
                  </pic:spPr>
                </pic:pic>
              </a:graphicData>
            </a:graphic>
          </wp:inline>
        </w:drawing>
      </w:r>
    </w:p>
    <w:p>
      <w:pPr>
        <w:pStyle w:val="Caption"/>
        <w:jc w:val="center"/>
      </w:pPr>
      <w:r>
        <w:t>9-сурет. Cassandra keyspace, patients кестесі және DESCRIBE TABLE нәтижесі.</w:t>
      </w:r>
    </w:p>
    <w:p>
      <w:pPr>
        <w:sectPr>
          <w:pgSz w:w="16838" w:h="11906" w:orient="landscape"/>
          <w:pgMar w:top="850" w:right="1020" w:bottom="850" w:left="1020" w:header="369" w:footer="369" w:gutter="0"/>
          <w:cols w:space="720"/>
          <w:docGrid w:linePitch="360"/>
        </w:sectPr>
      </w:pPr>
    </w:p>
    <w:p>
      <w:bookmarkStart w:id="14" w:name="section_14"/>
      <w:pPr>
        <w:pStyle w:val="Heading1"/>
      </w:pPr>
      <w:r>
        <w:t>5.1. Cassandra: 768 жазбаны енгізу</w:t>
      </w:r>
      <w:bookmarkEnd w:id="14"/>
    </w:p>
    <w:p>
      <w:pPr>
        <w:jc w:val="both"/>
      </w:pPr>
      <w:r>
        <w:rPr>
          <w:b w:val="0"/>
        </w:rPr>
        <w:t>Алдын ала контейнерге көшірілген /tmp/lab7_insert.cql файлы SOURCE командасымен орындалды. Бұл файлдағы 768 INSERT операторы JSON импортындағы бес өріске сәйкес келеді. SELECT COUNT(*) нәтижесі 768 жолдың енгізілгенін растады.</w:t>
      </w:r>
    </w:p>
    <w:p>
      <w:pPr>
        <w:keepNext/>
        <w:spacing w:after="60"/>
        <w:jc w:val="center"/>
      </w:pPr>
      <w:r>
        <w:drawing>
          <wp:inline xmlns:a="http://schemas.openxmlformats.org/drawingml/2006/main" xmlns:pic="http://schemas.openxmlformats.org/drawingml/2006/picture">
            <wp:extent cx="6263999" cy="2578578"/>
            <wp:docPr id="10" name="Picture 10" descr="CQL файлын SOURCE арқылы орындау және бастапқы санын тексеру"/>
            <wp:cNvGraphicFramePr>
              <a:graphicFrameLocks noChangeAspect="1"/>
            </wp:cNvGraphicFramePr>
            <a:graphic>
              <a:graphicData uri="http://schemas.openxmlformats.org/drawingml/2006/picture">
                <pic:pic>
                  <pic:nvPicPr>
                    <pic:cNvPr id="0" name="SOURCE.png"/>
                    <pic:cNvPicPr/>
                  </pic:nvPicPr>
                  <pic:blipFill>
                    <a:blip r:embed="rId20"/>
                    <a:stretch>
                      <a:fillRect/>
                    </a:stretch>
                  </pic:blipFill>
                  <pic:spPr>
                    <a:xfrm>
                      <a:off x="0" y="0"/>
                      <a:ext cx="6263999" cy="2578578"/>
                    </a:xfrm>
                    <a:prstGeom prst="rect"/>
                  </pic:spPr>
                </pic:pic>
              </a:graphicData>
            </a:graphic>
          </wp:inline>
        </w:drawing>
      </w:r>
    </w:p>
    <w:p>
      <w:pPr>
        <w:pStyle w:val="Caption"/>
        <w:jc w:val="center"/>
      </w:pPr>
      <w:r>
        <w:t>10-сурет. CQL файлын SOURCE арқылы орындау және бастапқы санын тексеру.</w:t>
      </w:r>
    </w:p>
    <w:p>
      <w:pPr>
        <w:jc w:val="both"/>
      </w:pPr>
      <w:r>
        <w:rPr>
          <w:b w:val="0"/>
        </w:rPr>
        <w:t>Файлдағы алғашқы INSERT командаларының үлгісі:</w:t>
      </w:r>
    </w:p>
    <w:p>
      <w:pPr>
        <w:spacing w:line="240" w:lineRule="auto" w:after="160"/>
        <w:jc w:val="left"/>
        <w:shd w:fill="F0F4F6"/>
      </w:pPr>
      <w:r>
        <w:rPr>
          <w:rFonts w:ascii="DejaVu Sans Mono" w:hAnsi="DejaVu Sans Mono"/>
          <w:b w:val="0"/>
          <w:sz w:val="18"/>
        </w:rPr>
        <w:t>INSERT INTO patients (id, name, age, diagnosis, room)</w:t>
        <w:br/>
        <w:t>VALUES (1, 'Пациент-0001', 50, 'Диабет: оң нәтиже', 101);</w:t>
        <w:br/>
        <w:t>INSERT INTO patients (id, name, age, diagnosis, room)</w:t>
        <w:br/>
        <w:t>VALUES (2, 'Пациент-0002', 31, 'Диабет: теріс нәтиже', 102);</w:t>
        <w:br/>
        <w:t>INSERT INTO patients (id, name, age, diagnosis, room)</w:t>
        <w:br/>
        <w:t>VALUES (3, 'Пациент-0003', 32, 'Диабет: оң нәтиже', 103);</w:t>
      </w:r>
    </w:p>
    <w:p>
      <w:pPr>
        <w:jc w:val="both"/>
      </w:pPr>
      <w:r>
        <w:rPr>
          <w:b w:val="0"/>
        </w:rPr>
        <w:t>«Aggregation query used without partition key» ескертуі COUNT сұранысының кестені толық сканерлейтінін білдіреді. Ол енгізу қатесі емес. Үлкен өндірістік кестелерде мұндай санаудың құны ескерілуі тиіс.</w:t>
      </w:r>
    </w:p>
    <w:p>
      <w:pPr>
        <w:sectPr>
          <w:pgSz w:w="11906" w:h="16838"/>
          <w:pgMar w:top="850" w:right="1020" w:bottom="850" w:left="1020" w:header="369" w:footer="369" w:gutter="0"/>
          <w:cols w:space="720"/>
          <w:docGrid w:linePitch="360"/>
        </w:sectPr>
      </w:pPr>
    </w:p>
    <w:p>
      <w:bookmarkStart w:id="15" w:name="section_15"/>
      <w:pPr>
        <w:pStyle w:val="Heading1"/>
      </w:pPr>
      <w:r>
        <w:t>5.2. Cassandra: барлық жолдарды оқу</w:t>
      </w:r>
      <w:bookmarkEnd w:id="15"/>
    </w:p>
    <w:p>
      <w:pPr>
        <w:jc w:val="both"/>
      </w:pPr>
      <w:r>
        <w:rPr>
          <w:b w:val="0"/>
        </w:rPr>
        <w:t>PAGING OFF командасы cqlsh нәтижелерін беттерге бөлуді өшіреді. SELECT * FROM patients; сұранысы кестедегі барлық жолды шығарады. Төмендегі скриншотта сұраныс пен нәтиженің бастапқы бөлігі көрсетілген.</w:t>
      </w:r>
    </w:p>
    <w:p>
      <w:pPr>
        <w:keepNext/>
        <w:spacing w:after="60"/>
        <w:jc w:val="center"/>
      </w:pPr>
      <w:r>
        <w:drawing>
          <wp:inline xmlns:a="http://schemas.openxmlformats.org/drawingml/2006/main" xmlns:pic="http://schemas.openxmlformats.org/drawingml/2006/picture">
            <wp:extent cx="6263999" cy="5557062"/>
            <wp:docPr id="11" name="Picture 11" descr="PAGING OFF және SELECT * нәтижесінің бастапқы бөлігі"/>
            <wp:cNvGraphicFramePr>
              <a:graphicFrameLocks noChangeAspect="1"/>
            </wp:cNvGraphicFramePr>
            <a:graphic>
              <a:graphicData uri="http://schemas.openxmlformats.org/drawingml/2006/picture">
                <pic:pic>
                  <pic:nvPicPr>
                    <pic:cNvPr id="0" name="число пациентов селект.png"/>
                    <pic:cNvPicPr/>
                  </pic:nvPicPr>
                  <pic:blipFill>
                    <a:blip r:embed="rId21"/>
                    <a:stretch>
                      <a:fillRect/>
                    </a:stretch>
                  </pic:blipFill>
                  <pic:spPr>
                    <a:xfrm>
                      <a:off x="0" y="0"/>
                      <a:ext cx="6263999" cy="5557062"/>
                    </a:xfrm>
                    <a:prstGeom prst="rect"/>
                  </pic:spPr>
                </pic:pic>
              </a:graphicData>
            </a:graphic>
          </wp:inline>
        </w:drawing>
      </w:r>
    </w:p>
    <w:p>
      <w:pPr>
        <w:pStyle w:val="Caption"/>
        <w:jc w:val="center"/>
      </w:pPr>
      <w:r>
        <w:t>11-сурет. PAGING OFF және SELECT * нәтижесінің бастапқы бөлігі.</w:t>
      </w:r>
    </w:p>
    <w:p>
      <w:pPr>
        <w:jc w:val="both"/>
      </w:pPr>
      <w:r>
        <w:rPr>
          <w:b w:val="0"/>
        </w:rPr>
        <w:t>Нәтиже id бойынша реттелмеген. Cassandra-да бөлім кілттері хэш-токендерге сәйкес таратылады; ORDER BY көрсетілмеген толық SELECT нәтижесін ID өсу ретімен күтуге болмайды.</w:t>
      </w:r>
    </w:p>
    <w:p>
      <w:pPr>
        <w:sectPr>
          <w:pgSz w:w="11906" w:h="16838"/>
          <w:pgMar w:top="850" w:right="1020" w:bottom="850" w:left="1020" w:header="369" w:footer="369" w:gutter="0"/>
          <w:cols w:space="720"/>
          <w:docGrid w:linePitch="360"/>
        </w:sectPr>
      </w:pPr>
    </w:p>
    <w:p>
      <w:bookmarkStart w:id="16" w:name="section_16"/>
      <w:pPr>
        <w:pStyle w:val="Heading1"/>
      </w:pPr>
      <w:r>
        <w:t>5.3. Толық таңдаудың 768 жолмен аяқталуы</w:t>
      </w:r>
      <w:bookmarkEnd w:id="16"/>
    </w:p>
    <w:p>
      <w:pPr>
        <w:jc w:val="both"/>
      </w:pPr>
      <w:r>
        <w:rPr>
          <w:b w:val="0"/>
        </w:rPr>
        <w:t>SELECT нәтижесінің соңғы бөлігі және «(768 rows)» қорытындысы барлық бастапқы жазбаның шығарылғанын растайды.</w:t>
      </w:r>
    </w:p>
    <w:p>
      <w:pPr>
        <w:keepNext/>
        <w:spacing w:after="60"/>
        <w:jc w:val="center"/>
      </w:pPr>
      <w:r>
        <w:drawing>
          <wp:inline xmlns:a="http://schemas.openxmlformats.org/drawingml/2006/main" xmlns:pic="http://schemas.openxmlformats.org/drawingml/2006/picture">
            <wp:extent cx="4263965" cy="7919998"/>
            <wp:docPr id="12" name="Picture 12" descr="Толық SELECT нәтижесінің соңы: 768 жол"/>
            <wp:cNvGraphicFramePr>
              <a:graphicFrameLocks noChangeAspect="1"/>
            </wp:cNvGraphicFramePr>
            <a:graphic>
              <a:graphicData uri="http://schemas.openxmlformats.org/drawingml/2006/picture">
                <pic:pic>
                  <pic:nvPicPr>
                    <pic:cNvPr id="0" name="768 rows.png"/>
                    <pic:cNvPicPr/>
                  </pic:nvPicPr>
                  <pic:blipFill>
                    <a:blip r:embed="rId22"/>
                    <a:stretch>
                      <a:fillRect/>
                    </a:stretch>
                  </pic:blipFill>
                  <pic:spPr>
                    <a:xfrm>
                      <a:off x="0" y="0"/>
                      <a:ext cx="4263965" cy="7919998"/>
                    </a:xfrm>
                    <a:prstGeom prst="rect"/>
                  </pic:spPr>
                </pic:pic>
              </a:graphicData>
            </a:graphic>
          </wp:inline>
        </w:drawing>
      </w:r>
    </w:p>
    <w:p>
      <w:pPr>
        <w:pStyle w:val="Caption"/>
        <w:jc w:val="center"/>
      </w:pPr>
      <w:r>
        <w:t>12-сурет. Толық SELECT нәтижесінің соңы: 768 жол.</w:t>
      </w:r>
    </w:p>
    <w:p>
      <w:pPr>
        <w:sectPr>
          <w:pgSz w:w="11906" w:h="16838"/>
          <w:pgMar w:top="850" w:right="1020" w:bottom="850" w:left="1020" w:header="369" w:footer="369" w:gutter="0"/>
          <w:cols w:space="720"/>
          <w:docGrid w:linePitch="360"/>
        </w:sectPr>
      </w:pPr>
    </w:p>
    <w:p>
      <w:bookmarkStart w:id="17" w:name="section_17"/>
      <w:pPr>
        <w:pStyle w:val="Heading1"/>
      </w:pPr>
      <w:r>
        <w:t>5.4. Cassandra: ID іздеу және палата өзгерту</w:t>
      </w:r>
      <w:bookmarkEnd w:id="17"/>
    </w:p>
    <w:p>
      <w:pPr>
        <w:jc w:val="both"/>
      </w:pPr>
      <w:r>
        <w:rPr>
          <w:b w:val="0"/>
        </w:rPr>
        <w:t>WHERE id = 3 сұранысы бір жолды қайтарды: жасы 32, диабет белгісі оң, палата 103. Бұл мәндер MongoDB-де табылған пациентпен сәйкес келеді.</w:t>
      </w:r>
    </w:p>
    <w:p>
      <w:pPr>
        <w:keepNext/>
        <w:spacing w:after="60"/>
        <w:jc w:val="center"/>
      </w:pPr>
      <w:r>
        <w:drawing>
          <wp:inline xmlns:a="http://schemas.openxmlformats.org/drawingml/2006/main" xmlns:pic="http://schemas.openxmlformats.org/drawingml/2006/picture">
            <wp:extent cx="6263999" cy="1529008"/>
            <wp:docPr id="13" name="Picture 13" descr="id = 3 арқылы пациентті табу"/>
            <wp:cNvGraphicFramePr>
              <a:graphicFrameLocks noChangeAspect="1"/>
            </wp:cNvGraphicFramePr>
            <a:graphic>
              <a:graphicData uri="http://schemas.openxmlformats.org/drawingml/2006/picture">
                <pic:pic>
                  <pic:nvPicPr>
                    <pic:cNvPr id="0" name="результат поиска.png"/>
                    <pic:cNvPicPr/>
                  </pic:nvPicPr>
                  <pic:blipFill>
                    <a:blip r:embed="rId23"/>
                    <a:stretch>
                      <a:fillRect/>
                    </a:stretch>
                  </pic:blipFill>
                  <pic:spPr>
                    <a:xfrm>
                      <a:off x="0" y="0"/>
                      <a:ext cx="6263999" cy="1529008"/>
                    </a:xfrm>
                    <a:prstGeom prst="rect"/>
                  </pic:spPr>
                </pic:pic>
              </a:graphicData>
            </a:graphic>
          </wp:inline>
        </w:drawing>
      </w:r>
    </w:p>
    <w:p>
      <w:pPr>
        <w:pStyle w:val="Caption"/>
        <w:jc w:val="center"/>
      </w:pPr>
      <w:r>
        <w:t>13-сурет. id = 3 арқылы пациентті табу.</w:t>
      </w:r>
    </w:p>
    <w:p>
      <w:pPr>
        <w:jc w:val="both"/>
      </w:pPr>
      <w:r>
        <w:rPr>
          <w:b w:val="0"/>
        </w:rPr>
        <w:t>Келесі әрекетте id = 2 жолының room мәні SELECT арқылы оқылып, UPDATE командасымен 102-ден 215-ке өзгертілді. Соңғы SELECT жаңартылған мәнді көрсетті.</w:t>
      </w:r>
    </w:p>
    <w:p>
      <w:pPr>
        <w:keepNext/>
        <w:spacing w:after="60"/>
        <w:jc w:val="center"/>
      </w:pPr>
      <w:r>
        <w:drawing>
          <wp:inline xmlns:a="http://schemas.openxmlformats.org/drawingml/2006/main" xmlns:pic="http://schemas.openxmlformats.org/drawingml/2006/picture">
            <wp:extent cx="6263999" cy="2668193"/>
            <wp:docPr id="14" name="Picture 14" descr="Cassandra-да room мәнінің 102-ден 215-ке өзгеруі"/>
            <wp:cNvGraphicFramePr>
              <a:graphicFrameLocks noChangeAspect="1"/>
            </wp:cNvGraphicFramePr>
            <a:graphic>
              <a:graphicData uri="http://schemas.openxmlformats.org/drawingml/2006/picture">
                <pic:pic>
                  <pic:nvPicPr>
                    <pic:cNvPr id="0" name="Пациенттің палата нөмірін 102-ден 215-ке өзгерту..png"/>
                    <pic:cNvPicPr/>
                  </pic:nvPicPr>
                  <pic:blipFill>
                    <a:blip r:embed="rId24"/>
                    <a:stretch>
                      <a:fillRect/>
                    </a:stretch>
                  </pic:blipFill>
                  <pic:spPr>
                    <a:xfrm>
                      <a:off x="0" y="0"/>
                      <a:ext cx="6263999" cy="2668193"/>
                    </a:xfrm>
                    <a:prstGeom prst="rect"/>
                  </pic:spPr>
                </pic:pic>
              </a:graphicData>
            </a:graphic>
          </wp:inline>
        </w:drawing>
      </w:r>
    </w:p>
    <w:p>
      <w:pPr>
        <w:pStyle w:val="Caption"/>
        <w:jc w:val="center"/>
      </w:pPr>
      <w:r>
        <w:t>14-сурет. Cassandra-да room мәнінің 102-ден 215-ке өзгеруі.</w:t>
      </w:r>
    </w:p>
    <w:p>
      <w:pPr>
        <w:jc w:val="both"/>
      </w:pPr>
      <w:r>
        <w:rPr>
          <w:b w:val="0"/>
        </w:rPr>
        <w:t>UPDATE әдетте бөлек «бір жол өзгертілді» хабарламасын шығармайды. Нәтиже қайталап оқумен расталады. Cassandra UPDATE операциясы upsert семантикасына ие; осы жұмыста өзгертілетін ID алдын ала табылды.</w:t>
      </w:r>
    </w:p>
    <w:p>
      <w:pPr>
        <w:sectPr>
          <w:pgSz w:w="11906" w:h="16838"/>
          <w:pgMar w:top="850" w:right="1020" w:bottom="850" w:left="1020" w:header="369" w:footer="369" w:gutter="0"/>
          <w:cols w:space="720"/>
          <w:docGrid w:linePitch="360"/>
        </w:sectPr>
      </w:pPr>
    </w:p>
    <w:p>
      <w:bookmarkStart w:id="18" w:name="section_18"/>
      <w:pPr>
        <w:pStyle w:val="Heading1"/>
      </w:pPr>
      <w:r>
        <w:t>5.5. Cassandra: жою және қорытынды сан</w:t>
      </w:r>
      <w:bookmarkEnd w:id="18"/>
    </w:p>
    <w:p>
      <w:pPr>
        <w:jc w:val="both"/>
      </w:pPr>
      <w:r>
        <w:rPr>
          <w:b w:val="0"/>
        </w:rPr>
        <w:t>id = 768 жолының бастапқы мәндері шығарылып, DELETE FROM patients WHERE id = 768; командасы орындалды. Сол ID бойынша келесі SELECT бос нәтиже — «(0 rows)» қайтарды. COUNT(*) соңғы 767 жолды көрсетті.</w:t>
      </w:r>
    </w:p>
    <w:p>
      <w:pPr>
        <w:keepNext/>
        <w:spacing w:after="60"/>
        <w:jc w:val="center"/>
      </w:pPr>
      <w:r>
        <w:drawing>
          <wp:inline xmlns:a="http://schemas.openxmlformats.org/drawingml/2006/main" xmlns:pic="http://schemas.openxmlformats.org/drawingml/2006/picture">
            <wp:extent cx="6263999" cy="4403716"/>
            <wp:docPr id="15" name="Picture 15" descr="id = 768 жолын жою, бос нәтижені және 767 санын тексеру"/>
            <wp:cNvGraphicFramePr>
              <a:graphicFrameLocks noChangeAspect="1"/>
            </wp:cNvGraphicFramePr>
            <a:graphic>
              <a:graphicData uri="http://schemas.openxmlformats.org/drawingml/2006/picture">
                <pic:pic>
                  <pic:nvPicPr>
                    <pic:cNvPr id="0" name="удалениеееее в casandra.png"/>
                    <pic:cNvPicPr/>
                  </pic:nvPicPr>
                  <pic:blipFill>
                    <a:blip r:embed="rId25"/>
                    <a:stretch>
                      <a:fillRect/>
                    </a:stretch>
                  </pic:blipFill>
                  <pic:spPr>
                    <a:xfrm>
                      <a:off x="0" y="0"/>
                      <a:ext cx="6263999" cy="4403716"/>
                    </a:xfrm>
                    <a:prstGeom prst="rect"/>
                  </pic:spPr>
                </pic:pic>
              </a:graphicData>
            </a:graphic>
          </wp:inline>
        </w:drawing>
      </w:r>
    </w:p>
    <w:p>
      <w:pPr>
        <w:pStyle w:val="Caption"/>
        <w:jc w:val="center"/>
      </w:pPr>
      <w:r>
        <w:t>15-сурет. id = 768 жолын жою, бос нәтижені және 767 санын тексеру.</w:t>
      </w:r>
    </w:p>
    <w:p>
      <w:pPr>
        <w:jc w:val="both"/>
      </w:pPr>
      <w:r>
        <w:rPr>
          <w:b w:val="0"/>
        </w:rPr>
        <w:t>Бастапқы 768 жолдың біреуі жойылғандықтан 768 − 1 = 767. Бұл нәтиже 500-ден кем емес жазба талабын сақтайды. Cassandra-да жою tombstone арқылы белгіленеді; логикалық жоюдан кейінгі физикалық тазарту compaction шарттарына байланысты болады.</w:t>
      </w:r>
    </w:p>
    <w:p>
      <w:pPr>
        <w:sectPr>
          <w:pgSz w:w="11906" w:h="16838"/>
          <w:pgMar w:top="850" w:right="1020" w:bottom="850" w:left="1020" w:header="369" w:footer="369" w:gutter="0"/>
          <w:cols w:space="720"/>
          <w:docGrid w:linePitch="360"/>
        </w:sectPr>
      </w:pPr>
    </w:p>
    <w:p>
      <w:bookmarkStart w:id="19" w:name="section_19"/>
      <w:pPr>
        <w:pStyle w:val="Heading1"/>
      </w:pPr>
      <w:r>
        <w:t>5.6. Cassandra: екі түрлі ID сұранысы</w:t>
      </w:r>
      <w:bookmarkEnd w:id="19"/>
    </w:p>
    <w:p>
      <w:pPr>
        <w:spacing w:line="240" w:lineRule="auto" w:after="160"/>
        <w:jc w:val="left"/>
        <w:shd w:fill="F0F4F6"/>
      </w:pPr>
      <w:r>
        <w:rPr>
          <w:rFonts w:ascii="DejaVu Sans Mono" w:hAnsi="DejaVu Sans Mono"/>
          <w:b w:val="0"/>
          <w:sz w:val="18"/>
        </w:rPr>
        <w:t>SELECT * FROM patients WHERE id = 1;</w:t>
        <w:br/>
        <w:t>SELECT id, name, age, diagnosis, room</w:t>
        <w:br/>
        <w:t>FROM patients WHERE id IN (1, 2, 3);</w:t>
      </w:r>
    </w:p>
    <w:p>
      <w:pPr>
        <w:keepNext/>
        <w:spacing w:after="60"/>
        <w:jc w:val="center"/>
      </w:pPr>
      <w:r>
        <w:drawing>
          <wp:inline xmlns:a="http://schemas.openxmlformats.org/drawingml/2006/main" xmlns:pic="http://schemas.openxmlformats.org/drawingml/2006/picture">
            <wp:extent cx="6263999" cy="3325068"/>
            <wp:docPr id="16" name="Picture 16" descr="ID теңдігі және ID жиыны бойынша бір және үш жолды алу"/>
            <wp:cNvGraphicFramePr>
              <a:graphicFrameLocks noChangeAspect="1"/>
            </wp:cNvGraphicFramePr>
            <a:graphic>
              <a:graphicData uri="http://schemas.openxmlformats.org/drawingml/2006/picture">
                <pic:pic>
                  <pic:nvPicPr>
                    <pic:cNvPr id="0" name="ID теңдігі және ID жиыны бойынша сұраныстарды орындау..png"/>
                    <pic:cNvPicPr/>
                  </pic:nvPicPr>
                  <pic:blipFill>
                    <a:blip r:embed="rId26"/>
                    <a:stretch>
                      <a:fillRect/>
                    </a:stretch>
                  </pic:blipFill>
                  <pic:spPr>
                    <a:xfrm>
                      <a:off x="0" y="0"/>
                      <a:ext cx="6263999" cy="3325068"/>
                    </a:xfrm>
                    <a:prstGeom prst="rect"/>
                  </pic:spPr>
                </pic:pic>
              </a:graphicData>
            </a:graphic>
          </wp:inline>
        </w:drawing>
      </w:r>
    </w:p>
    <w:p>
      <w:pPr>
        <w:pStyle w:val="Caption"/>
        <w:jc w:val="center"/>
      </w:pPr>
      <w:r>
        <w:t>16-сурет. ID теңдігі және ID жиыны бойынша бір және үш жолды алу.</w:t>
      </w:r>
    </w:p>
    <w:p>
      <w:pPr>
        <w:jc w:val="both"/>
      </w:pPr>
      <w:r>
        <w:rPr>
          <w:b w:val="0"/>
        </w:rPr>
        <w:t>Бірінші сұраныс id = 1 болатын бір бөлімге жүгінеді және бір жол қайтарады. Екінші сұраныс IN арқылы үш ID-ді таңдайды; нәтиже үш жолдан тұрады. id = 2 жолында room = 215 мәні сақталғаны көрінеді. IN нәтижесінің ретіне жалпы кепілдік берілмейді.</w:t>
      </w:r>
    </w:p>
    <w:p>
      <w:pPr>
        <w:jc w:val="both"/>
      </w:pPr>
      <w:r>
        <w:rPr>
          <w:b w:val="0"/>
        </w:rPr>
        <w:t>Осы кестеде id — жалғыз partition key. age бойынша еркін сүзгілеу және жаһандық жас сұрыптауы бұл модельге тікелей сәйкес келмейді. Сондықтан тапсырманың 8–9-тармақтары MongoDB-де орындалды; Cassandra үшін мұндай қажеттілікке бөлек сұранысқа бейімделген кесте жобаланады.</w:t>
      </w:r>
    </w:p>
    <w:p>
      <w:pPr>
        <w:sectPr>
          <w:pgSz w:w="11906" w:h="16838"/>
          <w:pgMar w:top="850" w:right="1020" w:bottom="850" w:left="1020" w:header="369" w:footer="369" w:gutter="0"/>
          <w:cols w:space="720"/>
          <w:docGrid w:linePitch="360"/>
        </w:sectPr>
      </w:pPr>
    </w:p>
    <w:p>
      <w:bookmarkStart w:id="20" w:name="section_20"/>
      <w:pPr>
        <w:pStyle w:val="Heading1"/>
      </w:pPr>
      <w:r>
        <w:t>6. Тапсырмалардың нәтижелерін жинақтау</w:t>
      </w:r>
      <w:bookmarkEnd w:id="20"/>
    </w:p>
    <w:p>
      <w:pPr>
        <w:jc w:val="both"/>
      </w:pPr>
      <w:r>
        <w:rPr>
          <w:b w:val="0"/>
        </w:rPr>
        <w:t>Нәтижелер Windows ортасындағы MongoDB Compass және cqlsh скриншоттары бойынша жинақталды. Төмендегі кестеде командалар мен бақылау мәндері сәйкестендірілген.</w:t>
      </w:r>
    </w:p>
    <w:tbl>
      <w:tblPr>
        <w:tblStyle w:val="TableGrid"/>
        <w:tblW w:type="auto" w:w="0"/>
        <w:tblLayout w:type="fixed"/>
        <w:tblLook w:firstColumn="1" w:firstRow="1" w:lastColumn="0" w:lastRow="0" w:noHBand="0" w:noVBand="1" w:val="04A0"/>
      </w:tblPr>
      <w:tblGrid>
        <w:gridCol w:w="510"/>
        <w:gridCol w:w="3118"/>
        <w:gridCol w:w="6236"/>
      </w:tblGrid>
      <w:tr>
        <w:trPr>
          <w:cantSplit/>
          <w:tblHeader/>
        </w:trPr>
        <w:tc>
          <w:tcPr>
            <w:tcW w:type="dxa" w:w="510"/>
            <w:shd w:fill="E6EEF3"/>
          </w:tcPr>
          <w:p>
            <w:pPr>
              <w:spacing w:after="60" w:before="60" w:line="240" w:lineRule="auto"/>
            </w:pPr>
            <w:r>
              <w:rPr>
                <w:b/>
                <w:sz w:val="21"/>
              </w:rPr>
              <w:t>№</w:t>
            </w:r>
          </w:p>
        </w:tc>
        <w:tc>
          <w:tcPr>
            <w:tcW w:type="dxa" w:w="3118"/>
            <w:shd w:fill="E6EEF3"/>
          </w:tcPr>
          <w:p>
            <w:pPr>
              <w:spacing w:after="60" w:before="60" w:line="240" w:lineRule="auto"/>
            </w:pPr>
            <w:r>
              <w:rPr>
                <w:b/>
                <w:sz w:val="21"/>
              </w:rPr>
              <w:t>Тапсырма</w:t>
            </w:r>
          </w:p>
        </w:tc>
        <w:tc>
          <w:tcPr>
            <w:tcW w:type="dxa" w:w="6236"/>
            <w:shd w:fill="E6EEF3"/>
          </w:tcPr>
          <w:p>
            <w:pPr>
              <w:spacing w:after="60" w:before="60" w:line="240" w:lineRule="auto"/>
            </w:pPr>
            <w:r>
              <w:rPr>
                <w:b/>
                <w:sz w:val="21"/>
              </w:rPr>
              <w:t>Нәтиже</w:t>
            </w:r>
          </w:p>
        </w:tc>
      </w:tr>
      <w:tr>
        <w:trPr>
          <w:cantSplit/>
        </w:trPr>
        <w:tc>
          <w:tcPr>
            <w:tcW w:type="dxa" w:w="510"/>
          </w:tcPr>
          <w:p>
            <w:pPr>
              <w:spacing w:after="60" w:before="60" w:line="240" w:lineRule="auto"/>
            </w:pPr>
            <w:r>
              <w:rPr>
                <w:b w:val="0"/>
                <w:sz w:val="21"/>
              </w:rPr>
              <w:t>1</w:t>
            </w:r>
          </w:p>
        </w:tc>
        <w:tc>
          <w:tcPr>
            <w:tcW w:type="dxa" w:w="3118"/>
          </w:tcPr>
          <w:p>
            <w:pPr>
              <w:spacing w:after="60" w:before="60" w:line="240" w:lineRule="auto"/>
            </w:pPr>
            <w:r>
              <w:rPr>
                <w:b w:val="0"/>
                <w:sz w:val="21"/>
              </w:rPr>
              <w:t>Құрылымды құру</w:t>
            </w:r>
          </w:p>
        </w:tc>
        <w:tc>
          <w:tcPr>
            <w:tcW w:type="dxa" w:w="6236"/>
          </w:tcPr>
          <w:p>
            <w:pPr>
              <w:spacing w:after="60" w:before="60" w:line="240" w:lineRule="auto"/>
            </w:pPr>
            <w:r>
              <w:rPr>
                <w:b w:val="0"/>
                <w:sz w:val="21"/>
              </w:rPr>
              <w:t>hospital_lab7.patients екі жүйеде бар; Cassandra схемасы көрсетілген.</w:t>
            </w:r>
          </w:p>
        </w:tc>
      </w:tr>
      <w:tr>
        <w:trPr>
          <w:cantSplit/>
        </w:trPr>
        <w:tc>
          <w:tcPr>
            <w:tcW w:type="dxa" w:w="510"/>
          </w:tcPr>
          <w:p>
            <w:pPr>
              <w:spacing w:after="60" w:before="60" w:line="240" w:lineRule="auto"/>
            </w:pPr>
            <w:r>
              <w:rPr>
                <w:b w:val="0"/>
                <w:sz w:val="21"/>
              </w:rPr>
              <w:t>2</w:t>
            </w:r>
          </w:p>
        </w:tc>
        <w:tc>
          <w:tcPr>
            <w:tcW w:type="dxa" w:w="3118"/>
          </w:tcPr>
          <w:p>
            <w:pPr>
              <w:spacing w:after="60" w:before="60" w:line="240" w:lineRule="auto"/>
            </w:pPr>
            <w:r>
              <w:rPr>
                <w:b w:val="0"/>
                <w:sz w:val="21"/>
              </w:rPr>
              <w:t>Жазбаларды енгізу</w:t>
            </w:r>
          </w:p>
        </w:tc>
        <w:tc>
          <w:tcPr>
            <w:tcW w:type="dxa" w:w="6236"/>
          </w:tcPr>
          <w:p>
            <w:pPr>
              <w:spacing w:after="60" w:before="60" w:line="240" w:lineRule="auto"/>
            </w:pPr>
            <w:r>
              <w:rPr>
                <w:b w:val="0"/>
                <w:sz w:val="21"/>
              </w:rPr>
              <w:t>Compass: 768 documents imported; Cassandra COUNT = 768.</w:t>
            </w:r>
          </w:p>
        </w:tc>
      </w:tr>
      <w:tr>
        <w:trPr>
          <w:cantSplit/>
        </w:trPr>
        <w:tc>
          <w:tcPr>
            <w:tcW w:type="dxa" w:w="510"/>
          </w:tcPr>
          <w:p>
            <w:pPr>
              <w:spacing w:after="60" w:before="60" w:line="240" w:lineRule="auto"/>
            </w:pPr>
            <w:r>
              <w:rPr>
                <w:b w:val="0"/>
                <w:sz w:val="21"/>
              </w:rPr>
              <w:t>3</w:t>
            </w:r>
          </w:p>
        </w:tc>
        <w:tc>
          <w:tcPr>
            <w:tcW w:type="dxa" w:w="3118"/>
          </w:tcPr>
          <w:p>
            <w:pPr>
              <w:spacing w:after="60" w:before="60" w:line="240" w:lineRule="auto"/>
            </w:pPr>
            <w:r>
              <w:rPr>
                <w:b w:val="0"/>
                <w:sz w:val="21"/>
              </w:rPr>
              <w:t>Барлық жазбаларды шығару</w:t>
            </w:r>
          </w:p>
        </w:tc>
        <w:tc>
          <w:tcPr>
            <w:tcW w:type="dxa" w:w="6236"/>
          </w:tcPr>
          <w:p>
            <w:pPr>
              <w:spacing w:after="60" w:before="60" w:line="240" w:lineRule="auto"/>
            </w:pPr>
            <w:r>
              <w:rPr>
                <w:b w:val="0"/>
                <w:sz w:val="21"/>
              </w:rPr>
              <w:t>MongoDB толық оқу сұранысы берілген; Cassandra SELECT соңы — 768 rows.</w:t>
            </w:r>
          </w:p>
        </w:tc>
      </w:tr>
      <w:tr>
        <w:trPr>
          <w:cantSplit/>
        </w:trPr>
        <w:tc>
          <w:tcPr>
            <w:tcW w:type="dxa" w:w="510"/>
          </w:tcPr>
          <w:p>
            <w:pPr>
              <w:spacing w:after="60" w:before="60" w:line="240" w:lineRule="auto"/>
            </w:pPr>
            <w:r>
              <w:rPr>
                <w:b w:val="0"/>
                <w:sz w:val="21"/>
              </w:rPr>
              <w:t>4</w:t>
            </w:r>
          </w:p>
        </w:tc>
        <w:tc>
          <w:tcPr>
            <w:tcW w:type="dxa" w:w="3118"/>
          </w:tcPr>
          <w:p>
            <w:pPr>
              <w:spacing w:after="60" w:before="60" w:line="240" w:lineRule="auto"/>
            </w:pPr>
            <w:r>
              <w:rPr>
                <w:b w:val="0"/>
                <w:sz w:val="21"/>
              </w:rPr>
              <w:t>ID арқылы іздеу</w:t>
            </w:r>
          </w:p>
        </w:tc>
        <w:tc>
          <w:tcPr>
            <w:tcW w:type="dxa" w:w="6236"/>
          </w:tcPr>
          <w:p>
            <w:pPr>
              <w:spacing w:after="60" w:before="60" w:line="240" w:lineRule="auto"/>
            </w:pPr>
            <w:r>
              <w:rPr>
                <w:b w:val="0"/>
                <w:sz w:val="21"/>
              </w:rPr>
              <w:t>id = 3: age = 32, room = 103, диабет белгісі оң.</w:t>
            </w:r>
          </w:p>
        </w:tc>
      </w:tr>
      <w:tr>
        <w:trPr>
          <w:cantSplit/>
        </w:trPr>
        <w:tc>
          <w:tcPr>
            <w:tcW w:type="dxa" w:w="510"/>
          </w:tcPr>
          <w:p>
            <w:pPr>
              <w:spacing w:after="60" w:before="60" w:line="240" w:lineRule="auto"/>
            </w:pPr>
            <w:r>
              <w:rPr>
                <w:b w:val="0"/>
                <w:sz w:val="21"/>
              </w:rPr>
              <w:t>5</w:t>
            </w:r>
          </w:p>
        </w:tc>
        <w:tc>
          <w:tcPr>
            <w:tcW w:type="dxa" w:w="3118"/>
          </w:tcPr>
          <w:p>
            <w:pPr>
              <w:spacing w:after="60" w:before="60" w:line="240" w:lineRule="auto"/>
            </w:pPr>
            <w:r>
              <w:rPr>
                <w:b w:val="0"/>
                <w:sz w:val="21"/>
              </w:rPr>
              <w:t>Сандық мәнді өзгерту</w:t>
            </w:r>
          </w:p>
        </w:tc>
        <w:tc>
          <w:tcPr>
            <w:tcW w:type="dxa" w:w="6236"/>
          </w:tcPr>
          <w:p>
            <w:pPr>
              <w:spacing w:after="60" w:before="60" w:line="240" w:lineRule="auto"/>
            </w:pPr>
            <w:r>
              <w:rPr>
                <w:b w:val="0"/>
                <w:sz w:val="21"/>
              </w:rPr>
              <w:t>Екі жүйеде id = 2 палатасы 102 → 215.</w:t>
            </w:r>
          </w:p>
        </w:tc>
      </w:tr>
      <w:tr>
        <w:trPr>
          <w:cantSplit/>
        </w:trPr>
        <w:tc>
          <w:tcPr>
            <w:tcW w:type="dxa" w:w="510"/>
          </w:tcPr>
          <w:p>
            <w:pPr>
              <w:spacing w:after="60" w:before="60" w:line="240" w:lineRule="auto"/>
            </w:pPr>
            <w:r>
              <w:rPr>
                <w:b w:val="0"/>
                <w:sz w:val="21"/>
              </w:rPr>
              <w:t>6</w:t>
            </w:r>
          </w:p>
        </w:tc>
        <w:tc>
          <w:tcPr>
            <w:tcW w:type="dxa" w:w="3118"/>
          </w:tcPr>
          <w:p>
            <w:pPr>
              <w:spacing w:after="60" w:before="60" w:line="240" w:lineRule="auto"/>
            </w:pPr>
            <w:r>
              <w:rPr>
                <w:b w:val="0"/>
                <w:sz w:val="21"/>
              </w:rPr>
              <w:t>Бір жазбаны жою</w:t>
            </w:r>
          </w:p>
        </w:tc>
        <w:tc>
          <w:tcPr>
            <w:tcW w:type="dxa" w:w="6236"/>
          </w:tcPr>
          <w:p>
            <w:pPr>
              <w:spacing w:after="60" w:before="60" w:line="240" w:lineRule="auto"/>
            </w:pPr>
            <w:r>
              <w:rPr>
                <w:b w:val="0"/>
                <w:sz w:val="21"/>
              </w:rPr>
              <w:t>MongoDB: deletedCount = 1, null; Cassandra: 0 rows.</w:t>
            </w:r>
          </w:p>
        </w:tc>
      </w:tr>
      <w:tr>
        <w:trPr>
          <w:cantSplit/>
        </w:trPr>
        <w:tc>
          <w:tcPr>
            <w:tcW w:type="dxa" w:w="510"/>
          </w:tcPr>
          <w:p>
            <w:pPr>
              <w:spacing w:after="60" w:before="60" w:line="240" w:lineRule="auto"/>
            </w:pPr>
            <w:r>
              <w:rPr>
                <w:b w:val="0"/>
                <w:sz w:val="21"/>
              </w:rPr>
              <w:t>7</w:t>
            </w:r>
          </w:p>
        </w:tc>
        <w:tc>
          <w:tcPr>
            <w:tcW w:type="dxa" w:w="3118"/>
          </w:tcPr>
          <w:p>
            <w:pPr>
              <w:spacing w:after="60" w:before="60" w:line="240" w:lineRule="auto"/>
            </w:pPr>
            <w:r>
              <w:rPr>
                <w:b w:val="0"/>
                <w:sz w:val="21"/>
              </w:rPr>
              <w:t>Санын есептеу</w:t>
            </w:r>
          </w:p>
        </w:tc>
        <w:tc>
          <w:tcPr>
            <w:tcW w:type="dxa" w:w="6236"/>
          </w:tcPr>
          <w:p>
            <w:pPr>
              <w:spacing w:after="60" w:before="60" w:line="240" w:lineRule="auto"/>
            </w:pPr>
            <w:r>
              <w:rPr>
                <w:b w:val="0"/>
                <w:sz w:val="21"/>
              </w:rPr>
              <w:t>Екі жүйеде қорытынды саны — 767.</w:t>
            </w:r>
          </w:p>
        </w:tc>
      </w:tr>
      <w:tr>
        <w:trPr>
          <w:cantSplit/>
        </w:trPr>
        <w:tc>
          <w:tcPr>
            <w:tcW w:type="dxa" w:w="510"/>
          </w:tcPr>
          <w:p>
            <w:pPr>
              <w:spacing w:after="60" w:before="60" w:line="240" w:lineRule="auto"/>
            </w:pPr>
            <w:r>
              <w:rPr>
                <w:b w:val="0"/>
                <w:sz w:val="21"/>
              </w:rPr>
              <w:t>8</w:t>
            </w:r>
          </w:p>
        </w:tc>
        <w:tc>
          <w:tcPr>
            <w:tcW w:type="dxa" w:w="3118"/>
          </w:tcPr>
          <w:p>
            <w:pPr>
              <w:spacing w:after="60" w:before="60" w:line="240" w:lineRule="auto"/>
            </w:pPr>
            <w:r>
              <w:rPr>
                <w:b w:val="0"/>
                <w:sz w:val="21"/>
              </w:rPr>
              <w:t>Сандық салыстыру</w:t>
            </w:r>
          </w:p>
        </w:tc>
        <w:tc>
          <w:tcPr>
            <w:tcW w:type="dxa" w:w="6236"/>
          </w:tcPr>
          <w:p>
            <w:pPr>
              <w:spacing w:after="60" w:before="60" w:line="240" w:lineRule="auto"/>
            </w:pPr>
            <w:r>
              <w:rPr>
                <w:b w:val="0"/>
                <w:sz w:val="21"/>
              </w:rPr>
              <w:t>MongoDB age &gt; 40: 194 құжат.</w:t>
            </w:r>
          </w:p>
        </w:tc>
      </w:tr>
      <w:tr>
        <w:trPr>
          <w:cantSplit/>
        </w:trPr>
        <w:tc>
          <w:tcPr>
            <w:tcW w:type="dxa" w:w="510"/>
          </w:tcPr>
          <w:p>
            <w:pPr>
              <w:spacing w:after="60" w:before="60" w:line="240" w:lineRule="auto"/>
            </w:pPr>
            <w:r>
              <w:rPr>
                <w:b w:val="0"/>
                <w:sz w:val="21"/>
              </w:rPr>
              <w:t>9</w:t>
            </w:r>
          </w:p>
        </w:tc>
        <w:tc>
          <w:tcPr>
            <w:tcW w:type="dxa" w:w="3118"/>
          </w:tcPr>
          <w:p>
            <w:pPr>
              <w:spacing w:after="60" w:before="60" w:line="240" w:lineRule="auto"/>
            </w:pPr>
            <w:r>
              <w:rPr>
                <w:b w:val="0"/>
                <w:sz w:val="21"/>
              </w:rPr>
              <w:t>Сандық сұрыптау</w:t>
            </w:r>
          </w:p>
        </w:tc>
        <w:tc>
          <w:tcPr>
            <w:tcW w:type="dxa" w:w="6236"/>
          </w:tcPr>
          <w:p>
            <w:pPr>
              <w:spacing w:after="60" w:before="60" w:line="240" w:lineRule="auto"/>
            </w:pPr>
            <w:r>
              <w:rPr>
                <w:b w:val="0"/>
                <w:sz w:val="21"/>
              </w:rPr>
              <w:t>MongoDB age: −1, id: 1; алғашқы жасы 81, 72, 70, 69.</w:t>
            </w:r>
          </w:p>
        </w:tc>
      </w:tr>
      <w:tr>
        <w:trPr>
          <w:cantSplit/>
        </w:trPr>
        <w:tc>
          <w:tcPr>
            <w:tcW w:type="dxa" w:w="510"/>
          </w:tcPr>
          <w:p>
            <w:pPr>
              <w:spacing w:after="60" w:before="60" w:line="240" w:lineRule="auto"/>
            </w:pPr>
            <w:r>
              <w:rPr>
                <w:b w:val="0"/>
                <w:sz w:val="21"/>
              </w:rPr>
              <w:t>10</w:t>
            </w:r>
          </w:p>
        </w:tc>
        <w:tc>
          <w:tcPr>
            <w:tcW w:type="dxa" w:w="3118"/>
          </w:tcPr>
          <w:p>
            <w:pPr>
              <w:spacing w:after="60" w:before="60" w:line="240" w:lineRule="auto"/>
            </w:pPr>
            <w:r>
              <w:rPr>
                <w:b w:val="0"/>
                <w:sz w:val="21"/>
              </w:rPr>
              <w:t>Екі ID сұранысы</w:t>
            </w:r>
          </w:p>
        </w:tc>
        <w:tc>
          <w:tcPr>
            <w:tcW w:type="dxa" w:w="6236"/>
          </w:tcPr>
          <w:p>
            <w:pPr>
              <w:spacing w:after="60" w:before="60" w:line="240" w:lineRule="auto"/>
            </w:pPr>
            <w:r>
              <w:rPr>
                <w:b w:val="0"/>
                <w:sz w:val="21"/>
              </w:rPr>
              <w:t>Cassandra = 1: бір жол; IN (1,2,3): үш жол.</w:t>
            </w:r>
          </w:p>
        </w:tc>
      </w:tr>
    </w:tbl>
    <w:p>
      <w:pPr>
        <w:jc w:val="both"/>
      </w:pPr>
      <w:r>
        <w:rPr>
          <w:b w:val="0"/>
        </w:rPr>
      </w:r>
    </w:p>
    <w:p>
      <w:pPr>
        <w:jc w:val="both"/>
      </w:pPr>
      <w:r>
        <w:rPr>
          <w:b w:val="0"/>
        </w:rPr>
        <w:t>Таңдалған ID-лердің жасы, диагноз белгісі және палатасы екі жүйеде сәйкес келеді. Соңғы жалпы сандар да бірдей. Салыстыру үшін бірдей ID бойынша алынған мәндер және жоюдан кейінгі есептегіштер пайдаланылды.</w:t>
      </w:r>
    </w:p>
    <w:p>
      <w:pPr>
        <w:sectPr>
          <w:pgSz w:w="11906" w:h="16838"/>
          <w:pgMar w:top="850" w:right="1020" w:bottom="850" w:left="1020" w:header="369" w:footer="369" w:gutter="0"/>
          <w:cols w:space="720"/>
          <w:docGrid w:linePitch="360"/>
        </w:sectPr>
      </w:pPr>
    </w:p>
    <w:p>
      <w:bookmarkStart w:id="21" w:name="section_21"/>
      <w:pPr>
        <w:pStyle w:val="Heading1"/>
      </w:pPr>
      <w:r>
        <w:t>7. MongoDB және Cassandra салыстыру</w:t>
      </w:r>
      <w:bookmarkEnd w:id="21"/>
    </w:p>
    <w:tbl>
      <w:tblPr>
        <w:tblStyle w:val="TableGrid"/>
        <w:tblW w:type="auto" w:w="0"/>
        <w:tblLayout w:type="fixed"/>
        <w:tblLook w:firstColumn="1" w:firstRow="1" w:lastColumn="0" w:lastRow="0" w:noHBand="0" w:noVBand="1" w:val="04A0"/>
      </w:tblPr>
      <w:tblGrid>
        <w:gridCol w:w="2268"/>
        <w:gridCol w:w="3798"/>
        <w:gridCol w:w="3798"/>
      </w:tblGrid>
      <w:tr>
        <w:trPr>
          <w:cantSplit/>
          <w:tblHeader/>
        </w:trPr>
        <w:tc>
          <w:tcPr>
            <w:tcW w:type="dxa" w:w="2268"/>
            <w:shd w:fill="E6EEF3"/>
          </w:tcPr>
          <w:p>
            <w:pPr>
              <w:spacing w:after="60" w:before="60" w:line="240" w:lineRule="auto"/>
            </w:pPr>
            <w:r>
              <w:rPr>
                <w:b/>
                <w:sz w:val="21"/>
              </w:rPr>
              <w:t>Сипаттамасы</w:t>
            </w:r>
          </w:p>
        </w:tc>
        <w:tc>
          <w:tcPr>
            <w:tcW w:type="dxa" w:w="3798"/>
            <w:shd w:fill="E6EEF3"/>
          </w:tcPr>
          <w:p>
            <w:pPr>
              <w:spacing w:after="60" w:before="60" w:line="240" w:lineRule="auto"/>
            </w:pPr>
            <w:r>
              <w:rPr>
                <w:b/>
                <w:sz w:val="21"/>
              </w:rPr>
              <w:t>MongoDB</w:t>
            </w:r>
          </w:p>
        </w:tc>
        <w:tc>
          <w:tcPr>
            <w:tcW w:type="dxa" w:w="3798"/>
            <w:shd w:fill="E6EEF3"/>
          </w:tcPr>
          <w:p>
            <w:pPr>
              <w:spacing w:after="60" w:before="60" w:line="240" w:lineRule="auto"/>
            </w:pPr>
            <w:r>
              <w:rPr>
                <w:b/>
                <w:sz w:val="21"/>
              </w:rPr>
              <w:t>Cassandra</w:t>
            </w:r>
          </w:p>
        </w:tc>
      </w:tr>
      <w:tr>
        <w:trPr>
          <w:cantSplit/>
        </w:trPr>
        <w:tc>
          <w:tcPr>
            <w:tcW w:type="dxa" w:w="2268"/>
          </w:tcPr>
          <w:p>
            <w:pPr>
              <w:spacing w:after="60" w:before="60" w:line="240" w:lineRule="auto"/>
            </w:pPr>
            <w:r>
              <w:rPr>
                <w:b w:val="0"/>
                <w:sz w:val="21"/>
              </w:rPr>
              <w:t>Деректер моделі</w:t>
            </w:r>
          </w:p>
        </w:tc>
        <w:tc>
          <w:tcPr>
            <w:tcW w:type="dxa" w:w="3798"/>
          </w:tcPr>
          <w:p>
            <w:pPr>
              <w:spacing w:after="60" w:before="60" w:line="240" w:lineRule="auto"/>
            </w:pPr>
            <w:r>
              <w:rPr>
                <w:b w:val="0"/>
                <w:sz w:val="21"/>
              </w:rPr>
              <w:t>Құжаттық модель, BSON</w:t>
            </w:r>
          </w:p>
        </w:tc>
        <w:tc>
          <w:tcPr>
            <w:tcW w:type="dxa" w:w="3798"/>
          </w:tcPr>
          <w:p>
            <w:pPr>
              <w:spacing w:after="60" w:before="60" w:line="240" w:lineRule="auto"/>
            </w:pPr>
            <w:r>
              <w:rPr>
                <w:b w:val="0"/>
                <w:sz w:val="21"/>
              </w:rPr>
              <w:t>Кең бағанды модель, кесте және бөлімдер</w:t>
            </w:r>
          </w:p>
        </w:tc>
      </w:tr>
      <w:tr>
        <w:trPr>
          <w:cantSplit/>
        </w:trPr>
        <w:tc>
          <w:tcPr>
            <w:tcW w:type="dxa" w:w="2268"/>
          </w:tcPr>
          <w:p>
            <w:pPr>
              <w:spacing w:after="60" w:before="60" w:line="240" w:lineRule="auto"/>
            </w:pPr>
            <w:r>
              <w:rPr>
                <w:b w:val="0"/>
                <w:sz w:val="21"/>
              </w:rPr>
              <w:t>Ұйымдастыру бірлігі</w:t>
            </w:r>
          </w:p>
        </w:tc>
        <w:tc>
          <w:tcPr>
            <w:tcW w:type="dxa" w:w="3798"/>
          </w:tcPr>
          <w:p>
            <w:pPr>
              <w:spacing w:after="60" w:before="60" w:line="240" w:lineRule="auto"/>
            </w:pPr>
            <w:r>
              <w:rPr>
                <w:b w:val="0"/>
                <w:sz w:val="21"/>
              </w:rPr>
              <w:t>Database → collection → document</w:t>
            </w:r>
          </w:p>
        </w:tc>
        <w:tc>
          <w:tcPr>
            <w:tcW w:type="dxa" w:w="3798"/>
          </w:tcPr>
          <w:p>
            <w:pPr>
              <w:spacing w:after="60" w:before="60" w:line="240" w:lineRule="auto"/>
            </w:pPr>
            <w:r>
              <w:rPr>
                <w:b w:val="0"/>
                <w:sz w:val="21"/>
              </w:rPr>
              <w:t>Keyspace → table → partition/row</w:t>
            </w:r>
          </w:p>
        </w:tc>
      </w:tr>
      <w:tr>
        <w:trPr>
          <w:cantSplit/>
        </w:trPr>
        <w:tc>
          <w:tcPr>
            <w:tcW w:type="dxa" w:w="2268"/>
          </w:tcPr>
          <w:p>
            <w:pPr>
              <w:spacing w:after="60" w:before="60" w:line="240" w:lineRule="auto"/>
            </w:pPr>
            <w:r>
              <w:rPr>
                <w:b w:val="0"/>
                <w:sz w:val="21"/>
              </w:rPr>
              <w:t>Осы жұмыстағы кілт</w:t>
            </w:r>
          </w:p>
        </w:tc>
        <w:tc>
          <w:tcPr>
            <w:tcW w:type="dxa" w:w="3798"/>
          </w:tcPr>
          <w:p>
            <w:pPr>
              <w:spacing w:after="60" w:before="60" w:line="240" w:lineRule="auto"/>
            </w:pPr>
            <w:r>
              <w:rPr>
                <w:b w:val="0"/>
                <w:sz w:val="21"/>
              </w:rPr>
              <w:t>_id; пайдаланушының id өрісі</w:t>
            </w:r>
          </w:p>
        </w:tc>
        <w:tc>
          <w:tcPr>
            <w:tcW w:type="dxa" w:w="3798"/>
          </w:tcPr>
          <w:p>
            <w:pPr>
              <w:spacing w:after="60" w:before="60" w:line="240" w:lineRule="auto"/>
            </w:pPr>
            <w:r>
              <w:rPr>
                <w:b w:val="0"/>
                <w:sz w:val="21"/>
              </w:rPr>
              <w:t>id int PRIMARY KEY — бөлім кілті</w:t>
            </w:r>
          </w:p>
        </w:tc>
      </w:tr>
      <w:tr>
        <w:trPr>
          <w:cantSplit/>
        </w:trPr>
        <w:tc>
          <w:tcPr>
            <w:tcW w:type="dxa" w:w="2268"/>
          </w:tcPr>
          <w:p>
            <w:pPr>
              <w:spacing w:after="60" w:before="60" w:line="240" w:lineRule="auto"/>
            </w:pPr>
            <w:r>
              <w:rPr>
                <w:b w:val="0"/>
                <w:sz w:val="21"/>
              </w:rPr>
              <w:t>Іздеу</w:t>
            </w:r>
          </w:p>
        </w:tc>
        <w:tc>
          <w:tcPr>
            <w:tcW w:type="dxa" w:w="3798"/>
          </w:tcPr>
          <w:p>
            <w:pPr>
              <w:spacing w:after="60" w:before="60" w:line="240" w:lineRule="auto"/>
            </w:pPr>
            <w:r>
              <w:rPr>
                <w:b w:val="0"/>
                <w:sz w:val="21"/>
              </w:rPr>
              <w:t>find(), findOne(), салыстыру операторлары</w:t>
            </w:r>
          </w:p>
        </w:tc>
        <w:tc>
          <w:tcPr>
            <w:tcW w:type="dxa" w:w="3798"/>
          </w:tcPr>
          <w:p>
            <w:pPr>
              <w:spacing w:after="60" w:before="60" w:line="240" w:lineRule="auto"/>
            </w:pPr>
            <w:r>
              <w:rPr>
                <w:b w:val="0"/>
                <w:sz w:val="21"/>
              </w:rPr>
              <w:t>Кілтке сәйкес CQL SELECT</w:t>
            </w:r>
          </w:p>
        </w:tc>
      </w:tr>
      <w:tr>
        <w:trPr>
          <w:cantSplit/>
        </w:trPr>
        <w:tc>
          <w:tcPr>
            <w:tcW w:type="dxa" w:w="2268"/>
          </w:tcPr>
          <w:p>
            <w:pPr>
              <w:spacing w:after="60" w:before="60" w:line="240" w:lineRule="auto"/>
            </w:pPr>
            <w:r>
              <w:rPr>
                <w:b w:val="0"/>
                <w:sz w:val="21"/>
              </w:rPr>
              <w:t>Жаңарту</w:t>
            </w:r>
          </w:p>
        </w:tc>
        <w:tc>
          <w:tcPr>
            <w:tcW w:type="dxa" w:w="3798"/>
          </w:tcPr>
          <w:p>
            <w:pPr>
              <w:spacing w:after="60" w:before="60" w:line="240" w:lineRule="auto"/>
            </w:pPr>
            <w:r>
              <w:rPr>
                <w:b w:val="0"/>
                <w:sz w:val="21"/>
              </w:rPr>
              <w:t>$set және updateOne()</w:t>
            </w:r>
          </w:p>
        </w:tc>
        <w:tc>
          <w:tcPr>
            <w:tcW w:type="dxa" w:w="3798"/>
          </w:tcPr>
          <w:p>
            <w:pPr>
              <w:spacing w:after="60" w:before="60" w:line="240" w:lineRule="auto"/>
            </w:pPr>
            <w:r>
              <w:rPr>
                <w:b w:val="0"/>
                <w:sz w:val="21"/>
              </w:rPr>
              <w:t>UPDATE ... WHERE id = ...</w:t>
            </w:r>
          </w:p>
        </w:tc>
      </w:tr>
      <w:tr>
        <w:trPr>
          <w:cantSplit/>
        </w:trPr>
        <w:tc>
          <w:tcPr>
            <w:tcW w:type="dxa" w:w="2268"/>
          </w:tcPr>
          <w:p>
            <w:pPr>
              <w:spacing w:after="60" w:before="60" w:line="240" w:lineRule="auto"/>
            </w:pPr>
            <w:r>
              <w:rPr>
                <w:b w:val="0"/>
                <w:sz w:val="21"/>
              </w:rPr>
              <w:t>Жою</w:t>
            </w:r>
          </w:p>
        </w:tc>
        <w:tc>
          <w:tcPr>
            <w:tcW w:type="dxa" w:w="3798"/>
          </w:tcPr>
          <w:p>
            <w:pPr>
              <w:spacing w:after="60" w:before="60" w:line="240" w:lineRule="auto"/>
            </w:pPr>
            <w:r>
              <w:rPr>
                <w:b w:val="0"/>
                <w:sz w:val="21"/>
              </w:rPr>
              <w:t>deleteOne(); нәтиже deletedCount</w:t>
            </w:r>
          </w:p>
        </w:tc>
        <w:tc>
          <w:tcPr>
            <w:tcW w:type="dxa" w:w="3798"/>
          </w:tcPr>
          <w:p>
            <w:pPr>
              <w:spacing w:after="60" w:before="60" w:line="240" w:lineRule="auto"/>
            </w:pPr>
            <w:r>
              <w:rPr>
                <w:b w:val="0"/>
                <w:sz w:val="21"/>
              </w:rPr>
              <w:t>DELETE; нәтижені SELECT тексереді</w:t>
            </w:r>
          </w:p>
        </w:tc>
      </w:tr>
      <w:tr>
        <w:trPr>
          <w:cantSplit/>
        </w:trPr>
        <w:tc>
          <w:tcPr>
            <w:tcW w:type="dxa" w:w="2268"/>
          </w:tcPr>
          <w:p>
            <w:pPr>
              <w:spacing w:after="60" w:before="60" w:line="240" w:lineRule="auto"/>
            </w:pPr>
            <w:r>
              <w:rPr>
                <w:b w:val="0"/>
                <w:sz w:val="21"/>
              </w:rPr>
              <w:t>Жас бойынша сұрыптау</w:t>
            </w:r>
          </w:p>
        </w:tc>
        <w:tc>
          <w:tcPr>
            <w:tcW w:type="dxa" w:w="3798"/>
          </w:tcPr>
          <w:p>
            <w:pPr>
              <w:spacing w:after="60" w:before="60" w:line="240" w:lineRule="auto"/>
            </w:pPr>
            <w:r>
              <w:rPr>
                <w:b w:val="0"/>
                <w:sz w:val="21"/>
              </w:rPr>
              <w:t>sort({age:-1, id:1})</w:t>
            </w:r>
          </w:p>
        </w:tc>
        <w:tc>
          <w:tcPr>
            <w:tcW w:type="dxa" w:w="3798"/>
          </w:tcPr>
          <w:p>
            <w:pPr>
              <w:spacing w:after="60" w:before="60" w:line="240" w:lineRule="auto"/>
            </w:pPr>
            <w:r>
              <w:rPr>
                <w:b w:val="0"/>
                <w:sz w:val="21"/>
              </w:rPr>
              <w:t>Осы схема үшін жаһандық сұрыптау жоқ</w:t>
            </w:r>
          </w:p>
        </w:tc>
      </w:tr>
      <w:tr>
        <w:trPr>
          <w:cantSplit/>
        </w:trPr>
        <w:tc>
          <w:tcPr>
            <w:tcW w:type="dxa" w:w="2268"/>
          </w:tcPr>
          <w:p>
            <w:pPr>
              <w:spacing w:after="60" w:before="60" w:line="240" w:lineRule="auto"/>
            </w:pPr>
            <w:r>
              <w:rPr>
                <w:b w:val="0"/>
                <w:sz w:val="21"/>
              </w:rPr>
              <w:t>Сұраныс моделі</w:t>
            </w:r>
          </w:p>
        </w:tc>
        <w:tc>
          <w:tcPr>
            <w:tcW w:type="dxa" w:w="3798"/>
          </w:tcPr>
          <w:p>
            <w:pPr>
              <w:spacing w:after="60" w:before="60" w:line="240" w:lineRule="auto"/>
            </w:pPr>
            <w:r>
              <w:rPr>
                <w:b w:val="0"/>
                <w:sz w:val="21"/>
              </w:rPr>
              <w:t>Икемді сүзгілеу мен проекция</w:t>
            </w:r>
          </w:p>
        </w:tc>
        <w:tc>
          <w:tcPr>
            <w:tcW w:type="dxa" w:w="3798"/>
          </w:tcPr>
          <w:p>
            <w:pPr>
              <w:spacing w:after="60" w:before="60" w:line="240" w:lineRule="auto"/>
            </w:pPr>
            <w:r>
              <w:rPr>
                <w:b w:val="0"/>
                <w:sz w:val="21"/>
              </w:rPr>
              <w:t>Алдын ала сұранысқа бейімделген кілттер</w:t>
            </w:r>
          </w:p>
        </w:tc>
      </w:tr>
      <w:tr>
        <w:trPr>
          <w:cantSplit/>
        </w:trPr>
        <w:tc>
          <w:tcPr>
            <w:tcW w:type="dxa" w:w="2268"/>
          </w:tcPr>
          <w:p>
            <w:pPr>
              <w:spacing w:after="60" w:before="60" w:line="240" w:lineRule="auto"/>
            </w:pPr>
            <w:r>
              <w:rPr>
                <w:b w:val="0"/>
                <w:sz w:val="21"/>
              </w:rPr>
              <w:t>Масштабтау мүмкіндігі</w:t>
            </w:r>
          </w:p>
        </w:tc>
        <w:tc>
          <w:tcPr>
            <w:tcW w:type="dxa" w:w="3798"/>
          </w:tcPr>
          <w:p>
            <w:pPr>
              <w:spacing w:after="60" w:before="60" w:line="240" w:lineRule="auto"/>
            </w:pPr>
            <w:r>
              <w:rPr>
                <w:b w:val="0"/>
                <w:sz w:val="21"/>
              </w:rPr>
              <w:t>Replica set және sharding</w:t>
            </w:r>
          </w:p>
        </w:tc>
        <w:tc>
          <w:tcPr>
            <w:tcW w:type="dxa" w:w="3798"/>
          </w:tcPr>
          <w:p>
            <w:pPr>
              <w:spacing w:after="60" w:before="60" w:line="240" w:lineRule="auto"/>
            </w:pPr>
            <w:r>
              <w:rPr>
                <w:b w:val="0"/>
                <w:sz w:val="21"/>
              </w:rPr>
              <w:t>Түйіндер арасында деректерді тарату</w:t>
            </w:r>
          </w:p>
        </w:tc>
      </w:tr>
    </w:tbl>
    <w:p>
      <w:pPr>
        <w:jc w:val="both"/>
      </w:pPr>
      <w:r>
        <w:rPr>
          <w:b w:val="0"/>
        </w:rPr>
      </w:r>
    </w:p>
    <w:p>
      <w:pPr>
        <w:jc w:val="both"/>
      </w:pPr>
      <w:r>
        <w:rPr>
          <w:b w:val="0"/>
        </w:rPr>
        <w:t>MongoDB өзгермелі құрылымдағы құжаттарды басқаруға және әртүрлі өрістер бойынша сұраныс жасауға ыңғайлы. Cassandra үлкен жазу жүктемелері мен таратылған сақтау үшін кестелерді сұраныстарға сай жобалауды талап етеді [2, 5, 6].</w:t>
      </w:r>
    </w:p>
    <w:p>
      <w:pPr>
        <w:jc w:val="both"/>
      </w:pPr>
      <w:r>
        <w:rPr>
          <w:b w:val="0"/>
        </w:rPr>
        <w:t>Жұмыс бір MongoDB контейнерінде және бір Cassandra түйінінде жүргізілді. RF = 1 екінші көшірмені қамтамасыз етпейді. Жоғары қолжетімділік, репликацияның ақауға төзімділігі және үлкен көлемдегі өнімділік бұл тәжірибеде өлшенген жоқ. 768 жазба зертханалық көлем талабын орындайды, бірақ Big Data масштабындағы өнімділікті дәлелдемейді.</w:t>
      </w:r>
    </w:p>
    <w:p>
      <w:pPr>
        <w:sectPr>
          <w:pgSz w:w="11906" w:h="16838"/>
          <w:pgMar w:top="850" w:right="1020" w:bottom="850" w:left="1020" w:header="369" w:footer="369" w:gutter="0"/>
          <w:cols w:space="720"/>
          <w:docGrid w:linePitch="360"/>
        </w:sectPr>
      </w:pPr>
    </w:p>
    <w:p>
      <w:bookmarkStart w:id="22" w:name="section_22"/>
      <w:pPr>
        <w:pStyle w:val="Heading1"/>
      </w:pPr>
      <w:r>
        <w:t>8. Қорытынды</w:t>
      </w:r>
      <w:bookmarkEnd w:id="22"/>
    </w:p>
    <w:p>
      <w:pPr>
        <w:jc w:val="both"/>
      </w:pPr>
      <w:r>
        <w:rPr>
          <w:b w:val="0"/>
        </w:rPr>
        <w:t>Зертханалық жұмыста №7 «Аурухана» нұсқасы бойынша MongoDB және Apache Cassandra жүйелерінде patients деректер моделі құрылды. Ашық медициналық дереккөзден алынған 768 жазба екі жүйеге енгізілді. MongoDB Compass импорттың сәтті аяқталғанын, ал Cassandra COUNT сұранысы 768 жолдың бар екенін көрсетті.</w:t>
      </w:r>
    </w:p>
    <w:p>
      <w:pPr>
        <w:jc w:val="both"/>
      </w:pPr>
      <w:r>
        <w:rPr>
          <w:b w:val="0"/>
        </w:rPr>
        <w:t>Екі жүйеде бірегей ID бойынша іздеу, сандық өрісті жаңарту және бір жазбаны жою орындалды. id = 2 пациентінің палата нөмірі 102-ден 215-ке өзгертілді, id = 768 жазбасы жойылды. Нәтижесінде әр базада 767 жазба қалды. MongoDB-де age &gt; 40 шартына 194 пациент сәйкес келді және жазбалар жас бойынша кему ретімен сұрыпталды.</w:t>
      </w:r>
    </w:p>
    <w:p>
      <w:pPr>
        <w:jc w:val="both"/>
      </w:pPr>
      <w:r>
        <w:rPr>
          <w:b w:val="0"/>
        </w:rPr>
        <w:t>Cassandra-да ID теңдігі және ID жиыны бойынша сұраныстар салыстырылды. Бірінші сұраныс бір, екіншісі үш жол қайтарды. Жұмыс барысында құжаттық және кең бағанды модельдердің айырмашылығы, partition key маңызы және сұрыптау шектеулері түсіндірілді.</w:t>
      </w:r>
    </w:p>
    <w:p>
      <w:pPr>
        <w:jc w:val="both"/>
      </w:pPr>
      <w:r>
        <w:rPr>
          <w:b w:val="0"/>
        </w:rPr>
        <w:t>Бастапқы медициналық жас пен диабет белгісі сақталды. Пациент атаулары — шартты кодтар, ал палаталар — оқу үшін берілген мәндер. Дереккөздің осы ерекшеліктері есепте ашық көрсетілді. Жұмыс CRUD операцияларын тәжірибе жүзінде орындау және нәтижелерді скриншот арқылы құжаттау мақсатына сәйкес орындалды.</w:t>
      </w:r>
    </w:p>
    <w:tbl>
      <w:tblPr>
        <w:tblStyle w:val="TableGrid"/>
        <w:tblW w:type="auto" w:w="0"/>
        <w:tblLayout w:type="fixed"/>
        <w:tblLook w:firstColumn="1" w:firstRow="1" w:lastColumn="0" w:lastRow="0" w:noHBand="0" w:noVBand="1" w:val="04A0"/>
      </w:tblPr>
      <w:tblGrid>
        <w:gridCol w:w="4535"/>
        <w:gridCol w:w="5329"/>
      </w:tblGrid>
      <w:tr>
        <w:trPr>
          <w:cantSplit/>
          <w:tblHeader/>
        </w:trPr>
        <w:tc>
          <w:tcPr>
            <w:tcW w:type="dxa" w:w="4535"/>
            <w:shd w:fill="E6EEF3"/>
          </w:tcPr>
          <w:p>
            <w:pPr>
              <w:spacing w:after="60" w:before="60" w:line="240" w:lineRule="auto"/>
            </w:pPr>
            <w:r>
              <w:rPr>
                <w:b/>
                <w:sz w:val="21"/>
              </w:rPr>
              <w:t>Есеппен байланысты файл</w:t>
            </w:r>
          </w:p>
        </w:tc>
        <w:tc>
          <w:tcPr>
            <w:tcW w:type="dxa" w:w="5329"/>
            <w:shd w:fill="E6EEF3"/>
          </w:tcPr>
          <w:p>
            <w:pPr>
              <w:spacing w:after="60" w:before="60" w:line="240" w:lineRule="auto"/>
            </w:pPr>
            <w:r>
              <w:rPr>
                <w:b/>
                <w:sz w:val="21"/>
              </w:rPr>
              <w:t>Мақсаты</w:t>
            </w:r>
          </w:p>
        </w:tc>
      </w:tr>
      <w:tr>
        <w:trPr>
          <w:cantSplit/>
        </w:trPr>
        <w:tc>
          <w:tcPr>
            <w:tcW w:type="dxa" w:w="4535"/>
          </w:tcPr>
          <w:p>
            <w:pPr>
              <w:spacing w:after="60" w:before="60" w:line="240" w:lineRule="auto"/>
            </w:pPr>
            <w:r>
              <w:rPr>
                <w:b w:val="0"/>
                <w:sz w:val="21"/>
              </w:rPr>
              <w:t>data/patients.json және patients.csv</w:t>
            </w:r>
          </w:p>
        </w:tc>
        <w:tc>
          <w:tcPr>
            <w:tcW w:type="dxa" w:w="5329"/>
          </w:tcPr>
          <w:p>
            <w:pPr>
              <w:spacing w:after="60" w:before="60" w:line="240" w:lineRule="auto"/>
            </w:pPr>
            <w:r>
              <w:rPr>
                <w:b w:val="0"/>
                <w:sz w:val="21"/>
              </w:rPr>
              <w:t>768 жазбалық бастапқы оқу жиынтығы</w:t>
            </w:r>
          </w:p>
        </w:tc>
      </w:tr>
      <w:tr>
        <w:trPr>
          <w:cantSplit/>
        </w:trPr>
        <w:tc>
          <w:tcPr>
            <w:tcW w:type="dxa" w:w="4535"/>
          </w:tcPr>
          <w:p>
            <w:pPr>
              <w:spacing w:after="60" w:before="60" w:line="240" w:lineRule="auto"/>
            </w:pPr>
            <w:r>
              <w:rPr>
                <w:b w:val="0"/>
                <w:sz w:val="21"/>
              </w:rPr>
              <w:t>data/source/</w:t>
            </w:r>
          </w:p>
        </w:tc>
        <w:tc>
          <w:tcPr>
            <w:tcW w:type="dxa" w:w="5329"/>
          </w:tcPr>
          <w:p>
            <w:pPr>
              <w:spacing w:after="60" w:before="60" w:line="240" w:lineRule="auto"/>
            </w:pPr>
            <w:r>
              <w:rPr>
                <w:b w:val="0"/>
                <w:sz w:val="21"/>
              </w:rPr>
              <w:t>Алынған медициналық CSV және сипаттамасы</w:t>
            </w:r>
          </w:p>
        </w:tc>
      </w:tr>
      <w:tr>
        <w:trPr>
          <w:cantSplit/>
        </w:trPr>
        <w:tc>
          <w:tcPr>
            <w:tcW w:type="dxa" w:w="4535"/>
          </w:tcPr>
          <w:p>
            <w:pPr>
              <w:spacing w:after="60" w:before="60" w:line="240" w:lineRule="auto"/>
            </w:pPr>
            <w:r>
              <w:rPr>
                <w:b w:val="0"/>
                <w:sz w:val="21"/>
              </w:rPr>
              <w:t>data/provenance.csv</w:t>
            </w:r>
          </w:p>
        </w:tc>
        <w:tc>
          <w:tcPr>
            <w:tcW w:type="dxa" w:w="5329"/>
          </w:tcPr>
          <w:p>
            <w:pPr>
              <w:spacing w:after="60" w:before="60" w:line="240" w:lineRule="auto"/>
            </w:pPr>
            <w:r>
              <w:rPr>
                <w:b w:val="0"/>
                <w:sz w:val="21"/>
              </w:rPr>
              <w:t>Бастапқы жол нөмірі, жас және class сәйкестігі</w:t>
            </w:r>
          </w:p>
        </w:tc>
      </w:tr>
      <w:tr>
        <w:trPr>
          <w:cantSplit/>
        </w:trPr>
        <w:tc>
          <w:tcPr>
            <w:tcW w:type="dxa" w:w="4535"/>
          </w:tcPr>
          <w:p>
            <w:pPr>
              <w:spacing w:after="60" w:before="60" w:line="240" w:lineRule="auto"/>
            </w:pPr>
            <w:r>
              <w:rPr>
                <w:b w:val="0"/>
                <w:sz w:val="21"/>
              </w:rPr>
              <w:t>cassandra/02_insert.cql</w:t>
            </w:r>
          </w:p>
        </w:tc>
        <w:tc>
          <w:tcPr>
            <w:tcW w:type="dxa" w:w="5329"/>
          </w:tcPr>
          <w:p>
            <w:pPr>
              <w:spacing w:after="60" w:before="60" w:line="240" w:lineRule="auto"/>
            </w:pPr>
            <w:r>
              <w:rPr>
                <w:b w:val="0"/>
                <w:sz w:val="21"/>
              </w:rPr>
              <w:t>768 INSERT командасы</w:t>
            </w:r>
          </w:p>
        </w:tc>
      </w:tr>
      <w:tr>
        <w:trPr>
          <w:cantSplit/>
        </w:trPr>
        <w:tc>
          <w:tcPr>
            <w:tcW w:type="dxa" w:w="4535"/>
          </w:tcPr>
          <w:p>
            <w:pPr>
              <w:spacing w:after="60" w:before="60" w:line="240" w:lineRule="auto"/>
            </w:pPr>
            <w:r>
              <w:rPr>
                <w:b w:val="0"/>
                <w:sz w:val="21"/>
              </w:rPr>
              <w:t>Орындалу скриншоттары</w:t>
            </w:r>
          </w:p>
        </w:tc>
        <w:tc>
          <w:tcPr>
            <w:tcW w:type="dxa" w:w="5329"/>
          </w:tcPr>
          <w:p>
            <w:pPr>
              <w:spacing w:after="60" w:before="60" w:line="240" w:lineRule="auto"/>
            </w:pPr>
            <w:r>
              <w:rPr>
                <w:b w:val="0"/>
                <w:sz w:val="21"/>
              </w:rPr>
              <w:t>Windows-тағы нақты Compass және cqlsh нәтижелері</w:t>
            </w:r>
          </w:p>
        </w:tc>
      </w:tr>
    </w:tbl>
    <w:p>
      <w:pPr>
        <w:jc w:val="both"/>
      </w:pPr>
      <w:r>
        <w:rPr>
          <w:b w:val="0"/>
        </w:rPr>
      </w:r>
    </w:p>
    <w:p>
      <w:pPr>
        <w:sectPr>
          <w:pgSz w:w="11906" w:h="16838"/>
          <w:pgMar w:top="850" w:right="1020" w:bottom="850" w:left="1020" w:header="369" w:footer="369" w:gutter="0"/>
          <w:cols w:space="720"/>
          <w:docGrid w:linePitch="360"/>
        </w:sectPr>
      </w:pPr>
    </w:p>
    <w:p>
      <w:bookmarkStart w:id="23" w:name="section_23"/>
      <w:pPr>
        <w:pStyle w:val="Heading1"/>
      </w:pPr>
      <w:r>
        <w:t>9. Пайдаланылған дереккөздер</w:t>
      </w:r>
      <w:bookmarkEnd w:id="23"/>
    </w:p>
    <w:p>
      <w:pPr>
        <w:jc w:val="both"/>
      </w:pPr>
      <w:r>
        <w:rPr>
          <w:b w:val="0"/>
        </w:rPr>
        <w:t>[1] «7_ЗЕРТХАНАЛЫҚ ЖҰМЫС.docx». Зертханалық жұмыстың нұсқаулығы: №7 нұсқа, ортақ тапсырмалар және есеп құрылымы.</w:t>
      </w:r>
    </w:p>
    <w:p>
      <w:pPr>
        <w:jc w:val="both"/>
      </w:pPr>
      <w:r>
        <w:rPr>
          <w:b w:val="0"/>
        </w:rPr>
        <w:t>[2] «ЛЕКЦИЯ жетінші апта қосымша дәріс.docx». NoSQL, MongoDB және Apache Cassandra бойынша қосымша дәріс.</w:t>
      </w:r>
    </w:p>
    <w:p>
      <w:pPr>
        <w:jc w:val="both"/>
      </w:pPr>
      <w:r>
        <w:rPr>
          <w:b w:val="0"/>
        </w:rPr>
        <w:t>[3] Pima Indians Diabetes Database. Бастапқы иесі — NIDDK; донор — Vincent Sigillito. CSV және бастапқы сипаттаманың айнасы: https://github.com/jbrownlee/Datasets .</w:t>
      </w:r>
    </w:p>
    <w:p>
      <w:pPr>
        <w:jc w:val="both"/>
      </w:pPr>
      <w:r>
        <w:rPr>
          <w:b w:val="0"/>
        </w:rPr>
        <w:t>[4] Smith J. W., Everhart J. E., Dickson W. C., Knowler W. C., Johannes R. S. (1988). Using the ADAP learning algorithm to forecast the onset of diabetes mellitus. Proceedings of the Symposium on Computer Applications and Medical Care, 261–265.</w:t>
      </w:r>
    </w:p>
    <w:p>
      <w:pPr>
        <w:jc w:val="both"/>
      </w:pPr>
      <w:r>
        <w:rPr>
          <w:b w:val="0"/>
        </w:rPr>
        <w:t>[5] MongoDB Manual. CRUD Operations. https://www.mongodb.com/docs/manual/crud/ .</w:t>
      </w:r>
    </w:p>
    <w:p>
      <w:pPr>
        <w:jc w:val="both"/>
      </w:pPr>
      <w:r>
        <w:rPr>
          <w:b w:val="0"/>
        </w:rPr>
        <w:t>[6] Apache Cassandra 4.1 Documentation. CQL: Data Manipulation. https://cassandra.apache.org/doc/4.1/cassandra/cql/dml.html .</w:t>
      </w:r>
    </w:p>
    <w:p>
      <w:pPr>
        <w:jc w:val="both"/>
      </w:pPr>
      <w:r>
        <w:rPr>
          <w:b w:val="0"/>
        </w:rPr>
        <w:t>Дерек файлының бекітілген Git нұсқасы:</w:t>
      </w:r>
    </w:p>
    <w:p>
      <w:pPr>
        <w:spacing w:line="240" w:lineRule="auto" w:after="160"/>
        <w:jc w:val="left"/>
        <w:shd w:fill="F0F4F6"/>
      </w:pPr>
      <w:r>
        <w:rPr>
          <w:rFonts w:ascii="DejaVu Sans Mono" w:hAnsi="DejaVu Sans Mono"/>
          <w:b w:val="0"/>
          <w:sz w:val="18"/>
        </w:rPr>
        <w:t>d20fcb6402ae34e653d4513b00f39257bb37ed7f</w:t>
      </w:r>
    </w:p>
    <w:p>
      <w:pPr>
        <w:jc w:val="both"/>
      </w:pPr>
      <w:r>
        <w:rPr>
          <w:b w:val="0"/>
        </w:rPr>
        <w:t>Бастапқы CSV файлының SHA-256 мәні:</w:t>
      </w:r>
    </w:p>
    <w:p>
      <w:pPr>
        <w:spacing w:line="240" w:lineRule="auto" w:after="160"/>
        <w:jc w:val="left"/>
        <w:shd w:fill="F0F4F6"/>
      </w:pPr>
      <w:r>
        <w:rPr>
          <w:rFonts w:ascii="DejaVu Sans Mono" w:hAnsi="DejaVu Sans Mono"/>
          <w:b w:val="0"/>
          <w:sz w:val="18"/>
        </w:rPr>
        <w:t>6bfe5d0f379d17a0e0819b996407e3c09bf80febd4287f2ed212190dfff154af</w:t>
      </w:r>
    </w:p>
    <w:p>
      <w:pPr>
        <w:jc w:val="both"/>
      </w:pPr>
      <w:r>
        <w:rPr>
          <w:b w:val="0"/>
        </w:rPr>
        <w:t>Нақты CSV сілтемесі:</w:t>
      </w:r>
    </w:p>
    <w:p>
      <w:pPr>
        <w:jc w:val="both"/>
      </w:pPr>
      <w:r>
        <w:rPr>
          <w:b w:val="0"/>
          <w:sz w:val="18"/>
        </w:rPr>
        <w:t>https://raw.githubusercontent.com/jbrownlee/Datasets/d20fcb6402ae34e653d4513b00f39257bb37ed7f/pima-indians-diabetes.data.csv</w:t>
      </w:r>
    </w:p>
    <w:p>
      <w:pPr>
        <w:jc w:val="both"/>
      </w:pPr>
      <w:r>
        <w:rPr>
          <w:b w:val="0"/>
        </w:rPr>
        <w:t>Жұмысты орындау және скриншоттарды жинау күні: 16.10.2026.</w:t>
      </w:r>
    </w:p>
    <w:sectPr w:rsidR="00FC693F" w:rsidRPr="0006063C" w:rsidSect="00034616">
      <w:pgSz w:w="11906" w:h="16838"/>
      <w:pgMar w:top="850" w:right="1020" w:bottom="85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Табидулла Абылайхан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6C7D"/>
        <w:sz w:val="18"/>
      </w:rPr>
      <w:t>BIG DATA  •  №7 зертханалық жұмыс  •  Аурухана  •  АЖ45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sz w:val="24"/>
      <w:lang w:val="kk-KZ"/>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kk-KZ"/>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kk-KZ"/>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Times New Roman" w:hAnsi="Times New Roman"/>
      <w:b/>
      <w:bCs/>
      <w:color w:val="173C55"/>
      <w:sz w:val="32"/>
      <w:szCs w:val="28"/>
      <w:lang w:val="kk-KZ"/>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Theme="majorHAnsi" w:eastAsiaTheme="majorEastAsia" w:hAnsiTheme="majorHAnsi" w:cstheme="majorBidi" w:ascii="Times New Roman" w:hAnsi="Times New Roman"/>
      <w:b/>
      <w:bCs/>
      <w:color w:val="173C55"/>
      <w:sz w:val="26"/>
      <w:szCs w:val="26"/>
      <w:lang w:val="kk-K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kk-KZ"/>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kk-KZ"/>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kk-KZ"/>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kk-KZ"/>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kk-KZ"/>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kk-KZ"/>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kk-K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kk-KZ"/>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Times New Roman" w:hAnsi="Times New Roman"/>
      <w:color w:val="173C55"/>
      <w:spacing w:val="5"/>
      <w:kern w:val="28"/>
      <w:sz w:val="46"/>
      <w:szCs w:val="52"/>
      <w:lang w:val="kk-KZ"/>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kk-KZ"/>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kk-KZ"/>
    </w:rPr>
  </w:style>
  <w:style w:type="paragraph" w:styleId="BodyText">
    <w:name w:val="Body Text"/>
    <w:basedOn w:val="Normal"/>
    <w:link w:val="BodyTextChar"/>
    <w:uiPriority w:val="99"/>
    <w:unhideWhenUsed/>
    <w:rsid w:val="00AA1D8D"/>
    <w:pPr>
      <w:spacing w:after="120"/>
    </w:pPr>
    <w:rPr>
      <w:lang w:val="kk-KZ"/>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kk-KZ"/>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kk-KZ"/>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kk-KZ"/>
    </w:rPr>
  </w:style>
  <w:style w:type="paragraph" w:styleId="List2">
    <w:name w:val="List 2"/>
    <w:basedOn w:val="Normal"/>
    <w:uiPriority w:val="99"/>
    <w:unhideWhenUsed/>
    <w:rsid w:val="00326F90"/>
    <w:pPr>
      <w:ind w:left="720" w:hanging="360"/>
      <w:contextualSpacing/>
    </w:pPr>
    <w:rPr>
      <w:lang w:val="kk-KZ"/>
    </w:rPr>
  </w:style>
  <w:style w:type="paragraph" w:styleId="List3">
    <w:name w:val="List 3"/>
    <w:basedOn w:val="Normal"/>
    <w:uiPriority w:val="99"/>
    <w:unhideWhenUsed/>
    <w:rsid w:val="00326F90"/>
    <w:pPr>
      <w:ind w:left="1080" w:hanging="360"/>
      <w:contextualSpacing/>
    </w:pPr>
    <w:rPr>
      <w:lang w:val="kk-KZ"/>
    </w:rPr>
  </w:style>
  <w:style w:type="paragraph" w:styleId="ListBullet">
    <w:name w:val="List Bullet"/>
    <w:basedOn w:val="Normal"/>
    <w:uiPriority w:val="99"/>
    <w:unhideWhenUsed/>
    <w:rsid w:val="00326F90"/>
    <w:pPr>
      <w:numPr>
        <w:numId w:val="1"/>
      </w:numPr>
      <w:contextualSpacing/>
    </w:pPr>
    <w:rPr>
      <w:lang w:val="kk-KZ"/>
    </w:rPr>
  </w:style>
  <w:style w:type="paragraph" w:styleId="ListBullet2">
    <w:name w:val="List Bullet 2"/>
    <w:basedOn w:val="Normal"/>
    <w:uiPriority w:val="99"/>
    <w:unhideWhenUsed/>
    <w:rsid w:val="00326F90"/>
    <w:pPr>
      <w:numPr>
        <w:numId w:val="2"/>
      </w:numPr>
      <w:contextualSpacing/>
    </w:pPr>
    <w:rPr>
      <w:lang w:val="kk-KZ"/>
    </w:rPr>
  </w:style>
  <w:style w:type="paragraph" w:styleId="ListBullet3">
    <w:name w:val="List Bullet 3"/>
    <w:basedOn w:val="Normal"/>
    <w:uiPriority w:val="99"/>
    <w:unhideWhenUsed/>
    <w:rsid w:val="00326F90"/>
    <w:pPr>
      <w:numPr>
        <w:numId w:val="3"/>
      </w:numPr>
      <w:contextualSpacing/>
    </w:pPr>
    <w:rPr>
      <w:lang w:val="kk-KZ"/>
    </w:rPr>
  </w:style>
  <w:style w:type="paragraph" w:styleId="ListNumber">
    <w:name w:val="List Number"/>
    <w:basedOn w:val="Normal"/>
    <w:uiPriority w:val="99"/>
    <w:unhideWhenUsed/>
    <w:rsid w:val="00326F90"/>
    <w:pPr>
      <w:numPr>
        <w:numId w:val="5"/>
      </w:numPr>
      <w:contextualSpacing/>
    </w:pPr>
    <w:rPr>
      <w:lang w:val="kk-KZ"/>
    </w:rPr>
  </w:style>
  <w:style w:type="paragraph" w:styleId="ListNumber2">
    <w:name w:val="List Number 2"/>
    <w:basedOn w:val="Normal"/>
    <w:uiPriority w:val="99"/>
    <w:unhideWhenUsed/>
    <w:rsid w:val="0029639D"/>
    <w:pPr>
      <w:numPr>
        <w:numId w:val="6"/>
      </w:numPr>
      <w:contextualSpacing/>
    </w:pPr>
    <w:rPr>
      <w:lang w:val="kk-KZ"/>
    </w:rPr>
  </w:style>
  <w:style w:type="paragraph" w:styleId="ListNumber3">
    <w:name w:val="List Number 3"/>
    <w:basedOn w:val="Normal"/>
    <w:uiPriority w:val="99"/>
    <w:unhideWhenUsed/>
    <w:rsid w:val="0029639D"/>
    <w:pPr>
      <w:numPr>
        <w:numId w:val="7"/>
      </w:numPr>
      <w:contextualSpacing/>
    </w:pPr>
    <w:rPr>
      <w:lang w:val="kk-KZ"/>
    </w:rPr>
  </w:style>
  <w:style w:type="paragraph" w:styleId="ListContinue">
    <w:name w:val="List Continue"/>
    <w:basedOn w:val="Normal"/>
    <w:uiPriority w:val="99"/>
    <w:unhideWhenUsed/>
    <w:rsid w:val="0029639D"/>
    <w:pPr>
      <w:spacing w:after="120"/>
      <w:ind w:left="360"/>
      <w:contextualSpacing/>
    </w:pPr>
    <w:rPr>
      <w:lang w:val="kk-KZ"/>
    </w:rPr>
  </w:style>
  <w:style w:type="paragraph" w:styleId="ListContinue2">
    <w:name w:val="List Continue 2"/>
    <w:basedOn w:val="Normal"/>
    <w:uiPriority w:val="99"/>
    <w:unhideWhenUsed/>
    <w:rsid w:val="0029639D"/>
    <w:pPr>
      <w:spacing w:after="120"/>
      <w:ind w:left="720"/>
      <w:contextualSpacing/>
    </w:pPr>
    <w:rPr>
      <w:lang w:val="kk-KZ"/>
    </w:rPr>
  </w:style>
  <w:style w:type="paragraph" w:styleId="ListContinue3">
    <w:name w:val="List Continue 3"/>
    <w:basedOn w:val="Normal"/>
    <w:uiPriority w:val="99"/>
    <w:unhideWhenUsed/>
    <w:rsid w:val="0029639D"/>
    <w:pPr>
      <w:spacing w:after="120"/>
      <w:ind w:left="1080"/>
      <w:contextualSpacing/>
    </w:pPr>
    <w:rPr>
      <w:lang w:val="kk-KZ"/>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kk-KZ"/>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kk-KZ"/>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color w:val="425C6B"/>
      <w:sz w:val="20"/>
      <w:szCs w:val="18"/>
      <w:lang w:val="kk-KZ"/>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kk-KZ"/>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kk-KZ"/>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Зертханалық жұмыс №7: MongoDB және Cassandra. №7 нұсқа — Аурухана</dc:title>
  <dc:subject>Windows, Docker Desktop, MongoDB Compass, cqlsh; 768 жазба</dc:subject>
  <dc:creator>Табидулла Абылайхан</dc:creator>
  <cp:keywords>АЖ45, BigDATA, patients, MongoDB, Cassandra</cp:keywords>
  <dc:description>generated by python-docx</dc:description>
  <cp:lastModifiedBy/>
  <cp:revision>1</cp:revision>
  <dcterms:created xsi:type="dcterms:W3CDTF">2026-10-16T01:51:24Z</dcterms:created>
  <dcterms:modified xsi:type="dcterms:W3CDTF">2026-10-16T01:51:24Z</dcterms:modified>
  <cp:category/>
</cp:coreProperties>
</file>