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SALEM FLAGG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Junior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sz w:val="20"/>
          <w:szCs w:val="20"/>
          <w:highlight w:val="white"/>
          <w:rtl w:val="0"/>
        </w:rPr>
        <w:t xml:space="preserve">(773) 706.7393 ∙salemiyabode</w:t>
      </w: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highlight w:val="white"/>
            <w:u w:val="single"/>
            <w:rtl w:val="0"/>
          </w:rPr>
          <w:t xml:space="preserve">@gmail.com </w:t>
        </w:r>
      </w:hyperlink>
      <w:r w:rsidDel="00000000" w:rsidR="00000000" w:rsidRPr="00000000">
        <w:rPr>
          <w:rFonts w:ascii="Nova Mono" w:cs="Nova Mono" w:eastAsia="Nova Mono" w:hAnsi="Nova Mono"/>
          <w:sz w:val="20"/>
          <w:szCs w:val="20"/>
          <w:highlight w:val="white"/>
          <w:rtl w:val="0"/>
        </w:rPr>
        <w:t xml:space="preserve">∙ Chicago, IL ∙ https://unique-centaur-3b6242.netlify.app/ ∙  https://github.com/hollowred/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EB Garamond" w:cs="EB Garamond" w:eastAsia="EB Garamond" w:hAnsi="EB Garamond"/>
          <w:sz w:val="18"/>
          <w:szCs w:val="18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 am a software engineer who is passionate about clean and efficient design. My skill set is built around collaboration whether that be directing a team or boosting an idea to its full potential. As an engineer, I am determined to execute and enhance the customer's experience. I am flexible and centralize new information that will make me a strengthened developer.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rtl w:val="0"/>
        </w:rPr>
        <w:t xml:space="preserve">Languages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JavaScript, HTML, CSS, Python | </w:t>
      </w: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rtl w:val="0"/>
        </w:rPr>
        <w:t xml:space="preserve">Libraries and Frameworks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- React, Node.js, Express.js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EB Garamond" w:cs="EB Garamond" w:eastAsia="EB Garamond" w:hAnsi="EB Garamond"/>
          <w:b w:val="1"/>
          <w:sz w:val="18"/>
          <w:szCs w:val="1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rtl w:val="0"/>
        </w:rPr>
        <w:t xml:space="preserve">Database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PostgreSQL, Sequelize,  MongoDB, Mongoose| </w:t>
      </w: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rtl w:val="0"/>
        </w:rPr>
        <w:t xml:space="preserve">Other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- RESTful Routing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90" w:firstLine="0"/>
        <w:rPr>
          <w:rFonts w:ascii="EB Garamond" w:cs="EB Garamond" w:eastAsia="EB Garamond" w:hAnsi="EB Garamond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pos="10800"/>
        </w:tabs>
        <w:spacing w:line="240" w:lineRule="auto"/>
        <w:rPr>
          <w:rFonts w:ascii="Proxima Nova" w:cs="Proxima Nova" w:eastAsia="Proxima Nova" w:hAnsi="Proxima Nova"/>
          <w:b w:val="1"/>
          <w:sz w:val="20"/>
          <w:szCs w:val="20"/>
          <w:u w:val="singl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SOFTWARE DEVELOPMENT PROJECTS</w:t>
        <w:tab/>
      </w: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rtl w:val="0"/>
        </w:rPr>
        <w:t xml:space="preserve">June 2022 -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Proxima Nova" w:cs="Proxima Nova" w:eastAsia="Proxima Nova" w:hAnsi="Proxima Nova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Endangered Species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Prompt: Design a django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rest application that puts all possible resources for providing awareness to endangered  species in one place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 that allows the user the ability to easily search for resources and add their own insight and data to the conservation status of multiple animals.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Utilized Django, PostSQL, React.js to build a full stack application in 2 days.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With full create, read, update, delete (CRUD) operations hitting all RESTful API calls.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Created application with a mobile-first approach and styled the application using Styled-Components and CSS3 with flexbox layouts.</w:t>
      </w:r>
    </w:p>
    <w:p w:rsidR="00000000" w:rsidDel="00000000" w:rsidP="00000000" w:rsidRDefault="00000000" w:rsidRPr="00000000" w14:paraId="00000011">
      <w:pPr>
        <w:spacing w:line="240" w:lineRule="auto"/>
        <w:ind w:left="450" w:hanging="360"/>
        <w:rPr>
          <w:rFonts w:ascii="EB Garamond" w:cs="EB Garamond" w:eastAsia="EB Garamond" w:hAnsi="EB Garamond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450" w:hanging="360"/>
        <w:rPr>
          <w:rFonts w:ascii="Proxima Nova" w:cs="Proxima Nova" w:eastAsia="Proxima Nova" w:hAnsi="Proxima Nova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Playlists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Utilized React.js components for the front-end of the application creating a site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 that organizes client ability to add and share videos.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Made RESTful API fetch calls to an Express, MongoDB, Node.js backend handling all create, read, update, delete (CRUD) operations.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T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ested all backend routes during development using Postman.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Used Mongoose to define schemas for MongoDB collections.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Implemented ES6 tagged template literals with Styled-Components along CSS3 to provide style and flexbox layout of the application.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EB Garamond" w:cs="EB Garamond" w:eastAsia="EB Garamond" w:hAnsi="EB Garamond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450" w:hanging="360"/>
        <w:rPr>
          <w:rFonts w:ascii="Proxima Nova" w:cs="Proxima Nova" w:eastAsia="Proxima Nova" w:hAnsi="Proxima Nov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PROFESSIONAL EXPERIENCE</w:t>
      </w:r>
    </w:p>
    <w:p w:rsidR="00000000" w:rsidDel="00000000" w:rsidP="00000000" w:rsidRDefault="00000000" w:rsidRPr="00000000" w14:paraId="0000001A">
      <w:pPr>
        <w:tabs>
          <w:tab w:val="right" w:pos="10800"/>
        </w:tabs>
        <w:spacing w:line="240" w:lineRule="auto"/>
        <w:ind w:left="450" w:hanging="360"/>
        <w:rPr>
          <w:rFonts w:ascii="Proxima Nova" w:cs="Proxima Nova" w:eastAsia="Proxima Nova" w:hAnsi="Proxima Nova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Arts Alliance Illinois</w:t>
      </w:r>
      <w:r w:rsidDel="00000000" w:rsidR="00000000" w:rsidRPr="00000000">
        <w:rPr>
          <w:rFonts w:ascii="Proxima Nova" w:cs="Proxima Nova" w:eastAsia="Proxima Nova" w:hAnsi="Proxima Nova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Full Stack Developer | #Vax2GetBack</w:t>
      </w:r>
      <w:r w:rsidDel="00000000" w:rsidR="00000000" w:rsidRPr="00000000">
        <w:rPr>
          <w:rFonts w:ascii="Proxima Nova" w:cs="Proxima Nova" w:eastAsia="Proxima Nova" w:hAnsi="Proxima Nova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   November 2021 - December 2021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Organized artists media entries and descriptions based on locations by using the built in divvy bar function offered by WordPress.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Communicated with the client to develop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 a custom web page that upholds the company’s standard.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450" w:hanging="36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Acquired any missing data needed to complete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>
          <w:rFonts w:ascii="EB Garamond" w:cs="EB Garamond" w:eastAsia="EB Garamond" w:hAnsi="EB Garamond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90" w:firstLine="0"/>
        <w:rPr>
          <w:rFonts w:ascii="EB Garamond" w:cs="EB Garamond" w:eastAsia="EB Garamond" w:hAnsi="EB Garamon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Proxima Nova" w:cs="Proxima Nova" w:eastAsia="Proxima Nova" w:hAnsi="Proxima Nov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EDUCATION</w:t>
        <w:tab/>
      </w:r>
    </w:p>
    <w:p w:rsidR="00000000" w:rsidDel="00000000" w:rsidP="00000000" w:rsidRDefault="00000000" w:rsidRPr="00000000" w14:paraId="00000021">
      <w:pPr>
        <w:spacing w:line="240" w:lineRule="auto"/>
        <w:rPr>
          <w:rFonts w:ascii="Proxima Nova" w:cs="Proxima Nova" w:eastAsia="Proxima Nova" w:hAnsi="Proxima Nova"/>
          <w:sz w:val="20"/>
          <w:szCs w:val="2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GENERAL ASSEMBLY | REMOTE </w:t>
      </w:r>
      <w:r w:rsidDel="00000000" w:rsidR="00000000" w:rsidRPr="00000000">
        <w:rPr>
          <w:rFonts w:ascii="Proxima Nova" w:cs="Proxima Nova" w:eastAsia="Proxima Nova" w:hAnsi="Proxima Nova"/>
          <w:sz w:val="20"/>
          <w:szCs w:val="20"/>
          <w:highlight w:val="white"/>
          <w:rtl w:val="0"/>
        </w:rPr>
        <w:tab/>
        <w:tab/>
        <w:tab/>
        <w:tab/>
        <w:tab/>
        <w:t xml:space="preserve">                 </w:t>
        <w:tab/>
        <w:tab/>
        <w:t xml:space="preserve">                            </w:t>
      </w:r>
    </w:p>
    <w:p w:rsidR="00000000" w:rsidDel="00000000" w:rsidP="00000000" w:rsidRDefault="00000000" w:rsidRPr="00000000" w14:paraId="00000022">
      <w:pPr>
        <w:tabs>
          <w:tab w:val="right" w:pos="10800"/>
        </w:tabs>
        <w:spacing w:line="240" w:lineRule="auto"/>
        <w:rPr>
          <w:rFonts w:ascii="Proxima Nova" w:cs="Proxima Nova" w:eastAsia="Proxima Nova" w:hAnsi="Proxima Nova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highlight w:val="white"/>
          <w:rtl w:val="0"/>
        </w:rPr>
        <w:t xml:space="preserve">Software Engineering Immersive</w:t>
        <w:tab/>
        <w:t xml:space="preserve">      </w:t>
      </w:r>
      <w:r w:rsidDel="00000000" w:rsidR="00000000" w:rsidRPr="00000000">
        <w:rPr>
          <w:rFonts w:ascii="Proxima Nova" w:cs="Proxima Nova" w:eastAsia="Proxima Nova" w:hAnsi="Proxima Nova"/>
          <w:b w:val="1"/>
          <w:sz w:val="20"/>
          <w:szCs w:val="20"/>
          <w:highlight w:val="white"/>
          <w:rtl w:val="0"/>
        </w:rPr>
        <w:t xml:space="preserve">July 2022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Full-stack software engineering immersive student in an intensive, twelve-week, 450+ hour program focused on product development fundamentals, object-oriented programming, MVC frameworks, data modeling, and team collaboration strategies. Developed a portfolio of individual and group projects.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joshuaablan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NovaMono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