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3527A2" w:rsidRDefault="00D11C93">
      <w:pPr>
        <w:adjustRightInd w:val="0"/>
        <w:spacing w:line="1080" w:lineRule="exact"/>
        <w:rPr>
          <w:rFonts w:ascii="Verdana" w:hAnsi="Verdana"/>
          <w:spacing w:val="-17"/>
          <w:sz w:val="24"/>
          <w:szCs w:val="24"/>
        </w:rPr>
      </w:pPr>
    </w:p>
    <w:p w:rsidR="00200329" w:rsidRDefault="00200329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40"/>
          <w:szCs w:val="40"/>
        </w:rPr>
      </w:pPr>
    </w:p>
    <w:p w:rsidR="00D11C93" w:rsidRPr="003527A2" w:rsidRDefault="00D11C93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32"/>
          <w:szCs w:val="32"/>
        </w:rPr>
      </w:pP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>H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OLLY</w:t>
      </w: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 xml:space="preserve"> J. B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ERGEN</w:t>
      </w:r>
    </w:p>
    <w:p w:rsidR="00D11C93" w:rsidRPr="003527A2" w:rsidRDefault="00BF05C9" w:rsidP="00BF05C9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    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>2124 Garnet Ave. #E San Diego, CA 92109 • 951-288-0085 • hollyjbergen@gmail.com</w:t>
      </w:r>
    </w:p>
    <w:p w:rsidR="00D11C93" w:rsidRPr="003527A2" w:rsidRDefault="00D11C93">
      <w:pPr>
        <w:adjustRightInd w:val="0"/>
        <w:spacing w:line="440" w:lineRule="exact"/>
        <w:rPr>
          <w:rFonts w:ascii="Verdana" w:hAnsi="Verdana" w:cs="Arial"/>
          <w:color w:val="000000"/>
          <w:spacing w:val="-17"/>
        </w:rPr>
      </w:pPr>
    </w:p>
    <w:p w:rsidR="00D11C93" w:rsidRPr="003527A2" w:rsidRDefault="0040280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239FBC8B" wp14:editId="4210E4AE">
            <wp:simplePos x="0" y="0"/>
            <wp:positionH relativeFrom="page">
              <wp:posOffset>901700</wp:posOffset>
            </wp:positionH>
            <wp:positionV relativeFrom="page">
              <wp:posOffset>1847850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>S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UMMARY</w:t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OF</w:t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 xml:space="preserve"> Q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UALIFICATIONS</w:t>
      </w:r>
    </w:p>
    <w:p w:rsidR="00D11C93" w:rsidRPr="003527A2" w:rsidRDefault="00D11C93">
      <w:pPr>
        <w:adjustRightInd w:val="0"/>
        <w:spacing w:line="260" w:lineRule="exact"/>
        <w:rPr>
          <w:rFonts w:ascii="Verdana" w:hAnsi="Verdana" w:cs="Arial"/>
          <w:color w:val="000000"/>
          <w:spacing w:val="-17"/>
          <w:sz w:val="16"/>
          <w:szCs w:val="16"/>
        </w:rPr>
      </w:pP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</w:p>
    <w:p w:rsidR="00E0100B" w:rsidRDefault="00E0100B" w:rsidP="00E0100B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My previous employment experiences in both the medical field and experiences working with youth </w:t>
      </w:r>
    </w:p>
    <w:p w:rsidR="00E0100B" w:rsidRDefault="00E0100B" w:rsidP="00E0100B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>
        <w:rPr>
          <w:rFonts w:ascii="Verdana" w:hAnsi="Verdana" w:cs="Arial"/>
          <w:color w:val="000000"/>
          <w:spacing w:val="-16"/>
        </w:rPr>
        <w:t>have</w:t>
      </w:r>
      <w:proofErr w:type="gramEnd"/>
      <w:r>
        <w:rPr>
          <w:rFonts w:ascii="Verdana" w:hAnsi="Verdana" w:cs="Arial"/>
          <w:color w:val="000000"/>
          <w:spacing w:val="-16"/>
        </w:rPr>
        <w:t xml:space="preserve"> prepared me for multitudes of human relation positions and participating as a member of a </w:t>
      </w:r>
    </w:p>
    <w:p w:rsidR="00E0100B" w:rsidRDefault="00E0100B" w:rsidP="00E0100B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>
        <w:rPr>
          <w:rFonts w:ascii="Verdana" w:hAnsi="Verdana" w:cs="Arial"/>
          <w:color w:val="000000"/>
          <w:spacing w:val="-16"/>
        </w:rPr>
        <w:t>team</w:t>
      </w:r>
      <w:proofErr w:type="gramEnd"/>
      <w:r>
        <w:rPr>
          <w:rFonts w:ascii="Verdana" w:hAnsi="Verdana" w:cs="Arial"/>
          <w:color w:val="000000"/>
          <w:spacing w:val="-16"/>
        </w:rPr>
        <w:t xml:space="preserve">.  My recent accomplishments in academia have contributed to my analytic and research abilities.  </w:t>
      </w:r>
      <w:r>
        <w:rPr>
          <w:rFonts w:ascii="Verdana" w:hAnsi="Verdana" w:cs="Arial"/>
          <w:color w:val="000000"/>
          <w:spacing w:val="-17"/>
        </w:rPr>
        <w:t>Other key skill sets I have obtained include:</w:t>
      </w:r>
    </w:p>
    <w:p w:rsidR="001D76A9" w:rsidRDefault="001D76A9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7"/>
        </w:rPr>
      </w:pPr>
    </w:p>
    <w:tbl>
      <w:tblPr>
        <w:tblStyle w:val="TableGrid"/>
        <w:tblW w:w="8965" w:type="dxa"/>
        <w:tblInd w:w="15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34"/>
        <w:gridCol w:w="4331"/>
      </w:tblGrid>
      <w:tr w:rsidR="001D76A9" w:rsidTr="004433D6">
        <w:tc>
          <w:tcPr>
            <w:tcW w:w="4634" w:type="dxa"/>
          </w:tcPr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480" w:lineRule="atLeast"/>
              <w:ind w:left="432" w:hanging="275"/>
              <w:rPr>
                <w:rFonts w:ascii="Verdana" w:hAnsi="Verdana" w:cs="Arial"/>
                <w:color w:val="000000"/>
                <w:spacing w:val="-12"/>
              </w:rPr>
            </w:pPr>
            <w:r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</w:p>
          <w:p w:rsidR="001D76A9" w:rsidRPr="001D76A9" w:rsidRDefault="001D76A9" w:rsidP="004433D6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1D76A9" w:rsidRPr="004433D6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7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1D76A9" w:rsidRP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1D76A9" w:rsidRDefault="001D76A9" w:rsidP="004433D6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 w:rsidR="004433D6"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  <w:p w:rsidR="004433D6" w:rsidRPr="004433D6" w:rsidRDefault="004433D6" w:rsidP="004433D6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</w:p>
        </w:tc>
        <w:tc>
          <w:tcPr>
            <w:tcW w:w="4331" w:type="dxa"/>
          </w:tcPr>
          <w:p w:rsidR="001D76A9" w:rsidRDefault="001D76A9" w:rsidP="001D76A9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  <w:p w:rsidR="001D76A9" w:rsidRPr="003527A2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0"/>
              </w:rPr>
            </w:pP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Experience with CPT and ICD-9 codes, </w:t>
            </w:r>
          </w:p>
          <w:p w:rsidR="001D76A9" w:rsidRPr="00A2242D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9"/>
              </w:rPr>
            </w:pPr>
            <w:r>
              <w:rPr>
                <w:rFonts w:ascii="Verdana" w:hAnsi="Verdana" w:cs="Arial"/>
                <w:color w:val="000000"/>
                <w:spacing w:val="-19"/>
              </w:rPr>
              <w:t xml:space="preserve">Experience with IRB, </w:t>
            </w:r>
            <w:r w:rsidR="004433D6">
              <w:rPr>
                <w:rFonts w:ascii="Verdana" w:hAnsi="Verdana" w:cs="Arial"/>
                <w:color w:val="000000"/>
                <w:spacing w:val="-19"/>
              </w:rPr>
              <w:t xml:space="preserve">HIPAA protocol and </w:t>
            </w:r>
            <w:r w:rsidRPr="003527A2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Pr="00A2242D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5"/>
              </w:rPr>
            </w:pPr>
            <w:r w:rsidRPr="003527A2">
              <w:rPr>
                <w:rFonts w:ascii="Verdana" w:hAnsi="Verdana" w:cs="Arial"/>
                <w:color w:val="000000"/>
                <w:spacing w:val="-15"/>
              </w:rPr>
              <w:t>Experience with programming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Experience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 w:rsidR="004433D6"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1D76A9" w:rsidRPr="003527A2" w:rsidRDefault="001D76A9" w:rsidP="004433D6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1D76A9" w:rsidRDefault="001D76A9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  <w:tr w:rsidR="004433D6" w:rsidTr="004433D6">
        <w:tc>
          <w:tcPr>
            <w:tcW w:w="4634" w:type="dxa"/>
          </w:tcPr>
          <w:p w:rsidR="004433D6" w:rsidRPr="004433D6" w:rsidRDefault="004433D6" w:rsidP="004433D6">
            <w:pPr>
              <w:adjustRightInd w:val="0"/>
              <w:spacing w:line="480" w:lineRule="atLeast"/>
              <w:rPr>
                <w:rFonts w:ascii="Verdana" w:hAnsi="Verdana" w:cs="Arial"/>
                <w:color w:val="000000"/>
                <w:spacing w:val="-12"/>
              </w:rPr>
            </w:pPr>
          </w:p>
        </w:tc>
        <w:tc>
          <w:tcPr>
            <w:tcW w:w="4331" w:type="dxa"/>
          </w:tcPr>
          <w:p w:rsidR="004433D6" w:rsidRDefault="004433D6" w:rsidP="001D76A9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</w:tc>
      </w:tr>
    </w:tbl>
    <w:p w:rsidR="007D7303" w:rsidRDefault="007D7303" w:rsidP="004433D6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5"/>
        </w:rPr>
      </w:pPr>
    </w:p>
    <w:p w:rsidR="00D11C93" w:rsidRPr="003527A2" w:rsidRDefault="004433D6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1280" behindDoc="1" locked="0" layoutInCell="0" allowOverlap="1" wp14:anchorId="4209D3CF" wp14:editId="0E0F9660">
            <wp:simplePos x="0" y="0"/>
            <wp:positionH relativeFrom="page">
              <wp:align>center</wp:align>
            </wp:positionH>
            <wp:positionV relativeFrom="page">
              <wp:posOffset>5403215</wp:posOffset>
            </wp:positionV>
            <wp:extent cx="59690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>W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ORK</w:t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</w:p>
    <w:p w:rsidR="007D7303" w:rsidRDefault="004433D6" w:rsidP="00B62B61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noProof/>
        </w:rPr>
        <w:drawing>
          <wp:anchor distT="0" distB="0" distL="114300" distR="114300" simplePos="0" relativeHeight="251679232" behindDoc="1" locked="0" layoutInCell="0" allowOverlap="1" wp14:anchorId="16B11CC6" wp14:editId="23A9881C">
            <wp:simplePos x="0" y="0"/>
            <wp:positionH relativeFrom="page">
              <wp:align>center</wp:align>
            </wp:positionH>
            <wp:positionV relativeFrom="page">
              <wp:posOffset>0</wp:posOffset>
            </wp:positionV>
            <wp:extent cx="5971032" cy="365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University of California, San Diego</w:t>
      </w:r>
      <w:r w:rsidRPr="003527A2">
        <w:rPr>
          <w:rFonts w:ascii="Verdana" w:hAnsi="Verdana" w:cs="Arial"/>
          <w:color w:val="000000"/>
          <w:spacing w:val="-11"/>
        </w:rPr>
        <w:t xml:space="preserve"> – San Diego, CA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  <w:r w:rsidRPr="003527A2">
        <w:rPr>
          <w:rFonts w:ascii="Verdana" w:hAnsi="Verdana" w:cs="Arial"/>
          <w:color w:val="000000"/>
          <w:spacing w:val="-11"/>
        </w:rPr>
        <w:t>June, 2014 – Present</w:t>
      </w:r>
    </w:p>
    <w:p w:rsidR="007D7303" w:rsidRPr="007D7303" w:rsidRDefault="00D11C93" w:rsidP="007D730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     Student</w:t>
      </w:r>
      <w:r w:rsidR="007D7303">
        <w:rPr>
          <w:rFonts w:ascii="Verdana" w:hAnsi="Verdana" w:cs="Arial"/>
          <w:b/>
          <w:bCs/>
          <w:color w:val="000000"/>
          <w:spacing w:val="-11"/>
        </w:rPr>
        <w:t xml:space="preserve"> Researcher – Infant Vision Lab</w:t>
      </w:r>
    </w:p>
    <w:p w:rsidR="00377E0E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Assisting lab coordinator in general responsibilities associated with maintaining </w:t>
      </w:r>
    </w:p>
    <w:p w:rsidR="00D11C93" w:rsidRPr="00377E0E" w:rsidRDefault="00D11C93" w:rsidP="00377E0E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4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communication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within, as well as organization and maintenance of the lab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Involvement in research studies from conception to implementation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 xml:space="preserve">Recruiting and testing subjects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Independently analyzing individual and large sets of data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Training incoming research assistants</w:t>
      </w:r>
    </w:p>
    <w:p w:rsidR="007D7303" w:rsidRPr="007D7303" w:rsidRDefault="00D11C93" w:rsidP="007D7303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Assisting in multiple r</w:t>
      </w:r>
      <w:r w:rsidR="003527A2">
        <w:rPr>
          <w:rFonts w:ascii="Verdana" w:hAnsi="Verdana" w:cs="Arial"/>
          <w:color w:val="000000"/>
          <w:spacing w:val="-13"/>
        </w:rPr>
        <w:t>esearch projects simultaneously</w:t>
      </w:r>
    </w:p>
    <w:p w:rsidR="007D7303" w:rsidRDefault="007D7303" w:rsidP="007D730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7D7303" w:rsidRDefault="00D11C93" w:rsidP="007D7303">
      <w:pPr>
        <w:adjustRightInd w:val="0"/>
        <w:spacing w:line="240" w:lineRule="exact"/>
        <w:ind w:left="144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  <w:r w:rsidR="007D7303" w:rsidRPr="003527A2">
        <w:rPr>
          <w:rFonts w:ascii="Verdana" w:hAnsi="Verdana" w:cs="Arial"/>
          <w:color w:val="000000"/>
          <w:spacing w:val="-16"/>
        </w:rPr>
        <w:t>March, 2014 – Present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Attending and documenting lectures 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Responsible for marketing of services to students </w:t>
      </w:r>
    </w:p>
    <w:p w:rsidR="007D7303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Compiling notes in organized and cohesive fashion to be sold to </w:t>
      </w:r>
    </w:p>
    <w:p w:rsidR="007D7303" w:rsidRPr="007D7303" w:rsidRDefault="007D7303" w:rsidP="007D7303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students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in aiding </w:t>
      </w:r>
      <w:r w:rsidRPr="003527A2">
        <w:rPr>
          <w:rFonts w:ascii="Verdana" w:hAnsi="Verdana" w:cs="Arial"/>
          <w:color w:val="000000"/>
          <w:spacing w:val="-19"/>
        </w:rPr>
        <w:t>studying and learning of material</w:t>
      </w:r>
    </w:p>
    <w:p w:rsidR="007D7303" w:rsidRPr="003527A2" w:rsidRDefault="007D7303" w:rsidP="003527A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Pearson Education </w:t>
      </w:r>
      <w:r w:rsidRPr="003527A2">
        <w:rPr>
          <w:rFonts w:ascii="Verdana" w:hAnsi="Verdana" w:cs="Arial"/>
          <w:color w:val="000000"/>
          <w:spacing w:val="-11"/>
        </w:rPr>
        <w:t xml:space="preserve">– San Diego, CA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        </w:t>
      </w:r>
      <w:r w:rsidRPr="007D7303">
        <w:rPr>
          <w:rFonts w:ascii="Verdana" w:hAnsi="Verdana" w:cs="Arial"/>
          <w:bCs/>
          <w:color w:val="000000"/>
          <w:spacing w:val="-11"/>
        </w:rPr>
        <w:t>September, 2015 – January, 2016</w:t>
      </w:r>
    </w:p>
    <w:p w:rsidR="007D7303" w:rsidRP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ab/>
        <w:t xml:space="preserve">Research Assistant </w:t>
      </w:r>
      <w:r w:rsidR="00E21E96">
        <w:rPr>
          <w:rFonts w:ascii="Verdana" w:hAnsi="Verdana" w:cs="Arial"/>
          <w:b/>
          <w:bCs/>
          <w:color w:val="000000"/>
          <w:spacing w:val="-11"/>
        </w:rPr>
        <w:t>(</w:t>
      </w:r>
      <w:r>
        <w:rPr>
          <w:rFonts w:ascii="Verdana" w:hAnsi="Verdana" w:cs="Arial"/>
          <w:b/>
          <w:bCs/>
          <w:color w:val="000000"/>
          <w:spacing w:val="-11"/>
        </w:rPr>
        <w:t>Contracted</w:t>
      </w:r>
      <w:r w:rsidR="00E21E96">
        <w:rPr>
          <w:rFonts w:ascii="Verdana" w:hAnsi="Verdana" w:cs="Arial"/>
          <w:b/>
          <w:bCs/>
          <w:color w:val="000000"/>
          <w:spacing w:val="-11"/>
        </w:rPr>
        <w:t>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Troubleshooting technology</w:t>
      </w:r>
    </w:p>
    <w:p w:rsid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 xml:space="preserve">Coordinating with research team, school program leaders, </w:t>
      </w:r>
    </w:p>
    <w:p w:rsidR="007D7303" w:rsidRPr="007D7303" w:rsidRDefault="007D7303" w:rsidP="007D7303">
      <w:pPr>
        <w:adjustRightInd w:val="0"/>
        <w:spacing w:line="240" w:lineRule="exact"/>
        <w:ind w:left="2520"/>
        <w:rPr>
          <w:rFonts w:ascii="Verdana" w:hAnsi="Verdana" w:cs="Arial"/>
          <w:bCs/>
          <w:color w:val="000000"/>
          <w:spacing w:val="-11"/>
        </w:rPr>
      </w:pPr>
      <w:proofErr w:type="gramStart"/>
      <w:r w:rsidRPr="007D7303">
        <w:rPr>
          <w:rFonts w:ascii="Verdana" w:hAnsi="Verdana" w:cs="Arial"/>
          <w:bCs/>
          <w:color w:val="000000"/>
          <w:spacing w:val="-11"/>
        </w:rPr>
        <w:t>and</w:t>
      </w:r>
      <w:proofErr w:type="gramEnd"/>
      <w:r w:rsidRPr="007D7303">
        <w:rPr>
          <w:rFonts w:ascii="Verdana" w:hAnsi="Verdana" w:cs="Arial"/>
          <w:bCs/>
          <w:color w:val="000000"/>
          <w:spacing w:val="-11"/>
        </w:rPr>
        <w:t xml:space="preserve"> technology specialists throughout data collection process</w:t>
      </w:r>
    </w:p>
    <w:p w:rsidR="00377E0E" w:rsidRDefault="00377E0E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D11C93" w:rsidRPr="003527A2" w:rsidRDefault="00D11C93" w:rsidP="00200329">
      <w:pPr>
        <w:adjustRightInd w:val="0"/>
        <w:spacing w:line="240" w:lineRule="exact"/>
        <w:ind w:left="1080" w:firstLine="720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Sedona Staffing/ Covance Inc.</w:t>
      </w:r>
      <w:r w:rsidRPr="003527A2">
        <w:rPr>
          <w:rFonts w:ascii="Verdana" w:hAnsi="Verdana" w:cs="Arial"/>
          <w:color w:val="000000"/>
          <w:spacing w:val="-11"/>
        </w:rPr>
        <w:t xml:space="preserve"> - San Diego, CA      </w:t>
      </w:r>
      <w:r w:rsidR="004B4CB8">
        <w:rPr>
          <w:rFonts w:ascii="Verdana" w:hAnsi="Verdana" w:cs="Arial"/>
          <w:color w:val="000000"/>
          <w:spacing w:val="-11"/>
        </w:rPr>
        <w:t xml:space="preserve">                  </w:t>
      </w:r>
      <w:r w:rsidRPr="003527A2">
        <w:rPr>
          <w:rFonts w:ascii="Verdana" w:hAnsi="Verdana" w:cs="Arial"/>
          <w:color w:val="000000"/>
          <w:spacing w:val="-11"/>
        </w:rPr>
        <w:t>June</w:t>
      </w:r>
      <w:r w:rsidR="004B4CB8">
        <w:rPr>
          <w:rFonts w:ascii="Verdana" w:hAnsi="Verdana" w:cs="Arial"/>
          <w:color w:val="000000"/>
          <w:spacing w:val="-11"/>
        </w:rPr>
        <w:t>,</w:t>
      </w:r>
      <w:r w:rsidRPr="003527A2">
        <w:rPr>
          <w:rFonts w:ascii="Verdana" w:hAnsi="Verdana" w:cs="Arial"/>
          <w:color w:val="000000"/>
          <w:spacing w:val="-11"/>
        </w:rPr>
        <w:t xml:space="preserve"> 2010 – Feb</w:t>
      </w:r>
      <w:r w:rsidR="004B4CB8">
        <w:rPr>
          <w:rFonts w:ascii="Verdana" w:hAnsi="Verdana" w:cs="Arial"/>
          <w:color w:val="000000"/>
          <w:spacing w:val="-11"/>
        </w:rPr>
        <w:t xml:space="preserve">ruary, </w:t>
      </w:r>
      <w:r w:rsidRPr="003527A2">
        <w:rPr>
          <w:rFonts w:ascii="Verdana" w:hAnsi="Verdana" w:cs="Arial"/>
          <w:color w:val="000000"/>
          <w:spacing w:val="-11"/>
        </w:rPr>
        <w:t>2011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Program Specialist/ Customer Service Associate (Temporary)</w:t>
      </w:r>
    </w:p>
    <w:p w:rsidR="00D11C93" w:rsidRPr="00685132" w:rsidRDefault="00D11C93" w:rsidP="00685132">
      <w:pPr>
        <w:numPr>
          <w:ilvl w:val="0"/>
          <w:numId w:val="15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3527A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</w:p>
    <w:p w:rsidR="0068513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>
        <w:rPr>
          <w:rFonts w:ascii="Verdana" w:hAnsi="Verdana" w:cs="Arial"/>
          <w:color w:val="000000"/>
          <w:spacing w:val="-14"/>
        </w:rPr>
        <w:t xml:space="preserve">eviewing and entering new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4"/>
        </w:rPr>
        <w:t>applications</w:t>
      </w:r>
      <w:proofErr w:type="gram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r w:rsidRPr="00377E0E">
        <w:rPr>
          <w:rFonts w:ascii="Verdana" w:hAnsi="Verdana" w:cs="Arial"/>
          <w:color w:val="000000"/>
          <w:spacing w:val="-18"/>
        </w:rPr>
        <w:t xml:space="preserve">keeping their file current and ensuring proper documentation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7"/>
        </w:rPr>
      </w:pPr>
      <w:proofErr w:type="gramStart"/>
      <w:r w:rsidRPr="00377E0E">
        <w:rPr>
          <w:rFonts w:ascii="Verdana" w:hAnsi="Verdana" w:cs="Arial"/>
          <w:color w:val="000000"/>
          <w:spacing w:val="-18"/>
        </w:rPr>
        <w:t>present</w:t>
      </w:r>
      <w:proofErr w:type="gramEnd"/>
      <w:r w:rsidRPr="00377E0E">
        <w:rPr>
          <w:rFonts w:ascii="Verdana" w:hAnsi="Verdana" w:cs="Arial"/>
          <w:color w:val="000000"/>
          <w:spacing w:val="-18"/>
        </w:rPr>
        <w:t xml:space="preserve">, maintaining </w:t>
      </w:r>
      <w:r w:rsidRPr="00377E0E">
        <w:rPr>
          <w:rFonts w:ascii="Verdana" w:hAnsi="Verdana" w:cs="Arial"/>
          <w:color w:val="000000"/>
          <w:spacing w:val="-17"/>
        </w:rPr>
        <w:t xml:space="preserve">contact with the patient and their insurance company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throughout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the entire process</w:t>
      </w:r>
    </w:p>
    <w:p w:rsidR="00D11C93" w:rsidRPr="003527A2" w:rsidRDefault="00D11C93">
      <w:pPr>
        <w:adjustRightInd w:val="0"/>
        <w:spacing w:line="460" w:lineRule="atLeast"/>
        <w:ind w:left="180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Bonita Pet Hospital </w:t>
      </w:r>
      <w:r w:rsidRPr="003527A2">
        <w:rPr>
          <w:rFonts w:ascii="Verdana" w:hAnsi="Verdana" w:cs="Arial"/>
          <w:color w:val="000000"/>
          <w:spacing w:val="-13"/>
        </w:rPr>
        <w:t>-</w:t>
      </w: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 </w:t>
      </w:r>
      <w:r w:rsidRPr="003527A2">
        <w:rPr>
          <w:rFonts w:ascii="Verdana" w:hAnsi="Verdana" w:cs="Arial"/>
          <w:color w:val="000000"/>
          <w:spacing w:val="-13"/>
        </w:rPr>
        <w:t>Bonita, CA</w:t>
      </w:r>
      <w:r w:rsidR="00BF05C9">
        <w:rPr>
          <w:rFonts w:ascii="Verdana" w:hAnsi="Verdana" w:cs="Arial"/>
          <w:color w:val="000000"/>
          <w:spacing w:val="-13"/>
        </w:rPr>
        <w:t xml:space="preserve">   </w:t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  <w:t xml:space="preserve">          </w:t>
      </w:r>
      <w:r w:rsidR="007D7303">
        <w:rPr>
          <w:rFonts w:ascii="Verdana" w:hAnsi="Verdana" w:cs="Arial"/>
          <w:color w:val="000000"/>
          <w:spacing w:val="-13"/>
        </w:rPr>
        <w:t>November, 2007 – June, 2009</w:t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Veterinary Assistant/ Customer Service Representative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patient </w:t>
      </w:r>
      <w:r w:rsidRPr="00685132">
        <w:rPr>
          <w:rFonts w:ascii="Verdana" w:hAnsi="Verdana" w:cs="Arial"/>
          <w:color w:val="000000"/>
          <w:spacing w:val="-16"/>
        </w:rPr>
        <w:t xml:space="preserve">flow; handling multiple phone lines, scheduling appointments,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maintenance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medical records, handling finances including creation and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presentation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itemized estimates </w:t>
      </w:r>
    </w:p>
    <w:p w:rsidR="00D11C93" w:rsidRPr="003527A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Filling medications and close working relationship with Veterinarians to handle cases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>Trainin</w:t>
      </w:r>
      <w:r w:rsidRPr="00685132">
        <w:rPr>
          <w:rFonts w:ascii="Verdana" w:hAnsi="Verdana" w:cs="Arial"/>
          <w:color w:val="000000"/>
          <w:spacing w:val="-11"/>
        </w:rPr>
        <w:t>g incoming employees</w:t>
      </w:r>
    </w:p>
    <w:p w:rsidR="00EA1A29" w:rsidRPr="00685132" w:rsidRDefault="00EA1A29" w:rsidP="00EA1A29">
      <w:p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</w:p>
    <w:p w:rsidR="00685132" w:rsidRPr="003527A2" w:rsidRDefault="00402803" w:rsidP="00200329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19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0598D9D5" wp14:editId="53E9635F">
            <wp:simplePos x="0" y="0"/>
            <wp:positionH relativeFrom="page">
              <wp:align>center</wp:align>
            </wp:positionH>
            <wp:positionV relativeFrom="page">
              <wp:posOffset>3781425</wp:posOffset>
            </wp:positionV>
            <wp:extent cx="59690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132" w:rsidRPr="003527A2">
        <w:rPr>
          <w:rFonts w:ascii="Verdana" w:hAnsi="Verdana" w:cs="Arial"/>
          <w:b/>
          <w:bCs/>
          <w:color w:val="000000"/>
          <w:spacing w:val="-19"/>
        </w:rPr>
        <w:t>E</w:t>
      </w:r>
      <w:r w:rsidR="00685132"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DUCATION</w:t>
      </w:r>
    </w:p>
    <w:p w:rsidR="00B62B61" w:rsidRPr="00200329" w:rsidRDefault="00B62B61" w:rsidP="00200329">
      <w:p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</w:p>
    <w:p w:rsidR="00685132" w:rsidRPr="003527A2" w:rsidRDefault="00200329" w:rsidP="0068513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685132" w:rsidRPr="00685132"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685132">
        <w:rPr>
          <w:rFonts w:ascii="Verdana" w:hAnsi="Verdana" w:cs="Arial"/>
          <w:b/>
          <w:bCs/>
          <w:color w:val="000000"/>
          <w:spacing w:val="-7"/>
        </w:rPr>
        <w:tab/>
      </w:r>
      <w:r w:rsidR="00685132"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 w:rsidR="00685132">
        <w:rPr>
          <w:rFonts w:ascii="Verdana" w:hAnsi="Verdana" w:cs="Arial"/>
          <w:b/>
          <w:bCs/>
          <w:color w:val="000000"/>
          <w:spacing w:val="-7"/>
        </w:rPr>
        <w:t xml:space="preserve"> - Developmental</w:t>
      </w:r>
    </w:p>
    <w:p w:rsidR="00685132" w:rsidRPr="003527A2" w:rsidRDefault="00685132" w:rsidP="00685132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12"/>
        </w:rPr>
        <w:t>Minor: Cognitive Science</w:t>
      </w:r>
    </w:p>
    <w:p w:rsidR="00685132" w:rsidRPr="003527A2" w:rsidRDefault="00685132" w:rsidP="00685132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685132" w:rsidRDefault="00685132" w:rsidP="00685132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 xml:space="preserve">, </w:t>
      </w:r>
    </w:p>
    <w:p w:rsidR="00685132" w:rsidRPr="003527A2" w:rsidRDefault="00685132" w:rsidP="00685132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5"/>
        </w:rPr>
      </w:pPr>
      <w:proofErr w:type="gramStart"/>
      <w:r>
        <w:rPr>
          <w:rFonts w:ascii="Verdana" w:hAnsi="Verdana" w:cs="Arial"/>
          <w:color w:val="000000"/>
          <w:spacing w:val="-15"/>
        </w:rPr>
        <w:t>and</w:t>
      </w:r>
      <w:proofErr w:type="gramEnd"/>
      <w:r>
        <w:rPr>
          <w:rFonts w:ascii="Verdana" w:hAnsi="Verdana" w:cs="Arial"/>
          <w:color w:val="000000"/>
          <w:spacing w:val="-15"/>
        </w:rPr>
        <w:t xml:space="preserve"> Cognitive Neuroscience</w:t>
      </w:r>
    </w:p>
    <w:p w:rsidR="00685132" w:rsidRPr="003527A2" w:rsidRDefault="00685132" w:rsidP="00685132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3.8</w:t>
      </w:r>
      <w:r>
        <w:rPr>
          <w:rFonts w:ascii="Verdana" w:hAnsi="Verdana" w:cs="Arial"/>
          <w:color w:val="000000"/>
          <w:spacing w:val="-17"/>
        </w:rPr>
        <w:t>4</w:t>
      </w:r>
    </w:p>
    <w:p w:rsidR="00685132" w:rsidRPr="00EA1A29" w:rsidRDefault="00685132" w:rsidP="00EA1A2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685132" w:rsidRPr="003527A2" w:rsidRDefault="00685132" w:rsidP="00685132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</w:p>
    <w:p w:rsidR="00685132" w:rsidRPr="003527A2" w:rsidRDefault="00685132" w:rsidP="00685132">
      <w:pPr>
        <w:adjustRightInd w:val="0"/>
        <w:spacing w:line="220" w:lineRule="exact"/>
        <w:ind w:left="2880" w:firstLine="720"/>
        <w:rPr>
          <w:rFonts w:ascii="Verdana" w:hAnsi="Verdana" w:cs="Arial"/>
          <w:b/>
          <w:bCs/>
          <w:color w:val="000000"/>
          <w:spacing w:val="-8"/>
        </w:rPr>
      </w:pP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685132" w:rsidRPr="003527A2" w:rsidRDefault="00685132" w:rsidP="00685132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San Diego Mesa College, CA</w:t>
      </w:r>
    </w:p>
    <w:p w:rsidR="00685132" w:rsidRPr="003527A2" w:rsidRDefault="00685132" w:rsidP="00685132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3527A2" w:rsidRDefault="005C26C5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3328" behindDoc="1" locked="0" layoutInCell="0" allowOverlap="1" wp14:anchorId="337EBB60" wp14:editId="1FE714F0">
            <wp:simplePos x="0" y="0"/>
            <wp:positionH relativeFrom="page">
              <wp:align>center</wp:align>
            </wp:positionH>
            <wp:positionV relativeFrom="page">
              <wp:posOffset>5885815</wp:posOffset>
            </wp:positionV>
            <wp:extent cx="596900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96">
        <w:rPr>
          <w:rFonts w:ascii="Verdana" w:hAnsi="Verdana" w:cs="Arial"/>
          <w:b/>
          <w:bCs/>
          <w:color w:val="000000"/>
          <w:spacing w:val="-17"/>
        </w:rPr>
        <w:t>V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 xml:space="preserve">OLUNTEER </w:t>
      </w:r>
      <w:r w:rsidR="00E21E96">
        <w:rPr>
          <w:rFonts w:ascii="Verdana" w:hAnsi="Verdana" w:cs="Arial"/>
          <w:b/>
          <w:bCs/>
          <w:color w:val="000000"/>
          <w:spacing w:val="-17"/>
        </w:rPr>
        <w:t>&amp; C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OMMUNITY SERVICE</w:t>
      </w:r>
    </w:p>
    <w:p w:rsidR="00E21E96" w:rsidRPr="003527A2" w:rsidRDefault="005C26C5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0608BB54" wp14:editId="18073CE4">
            <wp:simplePos x="0" y="0"/>
            <wp:positionH relativeFrom="page">
              <wp:posOffset>911225</wp:posOffset>
            </wp:positionH>
            <wp:positionV relativeFrom="page">
              <wp:posOffset>0</wp:posOffset>
            </wp:positionV>
            <wp:extent cx="5971032" cy="36576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200329" w:rsidP="00BF05C9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 w:rsidR="00BF05C9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D11C93" w:rsidRPr="003527A2" w:rsidRDefault="00D11C93" w:rsidP="00BF05C9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E21E96" w:rsidRPr="003527A2" w:rsidRDefault="00D11C93" w:rsidP="007B1B5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BF05C9" w:rsidRPr="003527A2" w:rsidRDefault="001D73CD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</w:t>
      </w:r>
      <w:r w:rsidR="00BF05C9">
        <w:rPr>
          <w:rFonts w:ascii="Verdana" w:hAnsi="Verdana" w:cs="Arial"/>
          <w:b/>
          <w:bCs/>
          <w:color w:val="000000"/>
          <w:spacing w:val="-22"/>
        </w:rPr>
        <w:t xml:space="preserve">        </w: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BF05C9">
        <w:rPr>
          <w:rFonts w:ascii="Verdana" w:hAnsi="Verdana" w:cs="Arial"/>
          <w:b/>
          <w:bCs/>
          <w:color w:val="000000"/>
          <w:spacing w:val="-22"/>
        </w:rPr>
        <w:tab/>
      </w:r>
      <w:r w:rsidR="00BF05C9"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BF05C9" w:rsidRPr="003527A2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E21E96" w:rsidRPr="003527A2" w:rsidRDefault="00BF05C9" w:rsidP="007B1B5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E21E96" w:rsidRPr="00BF05C9" w:rsidRDefault="00BF05C9" w:rsidP="007B1B5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BF05C9" w:rsidRPr="003527A2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E21E96" w:rsidRPr="007B1B59" w:rsidRDefault="00BF05C9" w:rsidP="007B1B5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211FDD" w:rsidRDefault="00211FDD" w:rsidP="00C055E7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5C26C5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5376" behindDoc="1" locked="0" layoutInCell="0" allowOverlap="1" wp14:anchorId="23072E58" wp14:editId="6589B7B7">
            <wp:simplePos x="0" y="0"/>
            <wp:positionH relativeFrom="page">
              <wp:align>center</wp:align>
            </wp:positionH>
            <wp:positionV relativeFrom="page">
              <wp:posOffset>8740140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 w:rsidRPr="003527A2">
        <w:rPr>
          <w:rFonts w:ascii="Verdana" w:hAnsi="Verdana" w:cs="Arial"/>
          <w:b/>
          <w:bCs/>
          <w:color w:val="000000"/>
          <w:spacing w:val="-17"/>
        </w:rPr>
        <w:t>R</w:t>
      </w:r>
      <w:r w:rsidR="00211FDD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EFERENCES</w:t>
      </w:r>
    </w:p>
    <w:p w:rsidR="00C055E7" w:rsidRDefault="00C055E7" w:rsidP="00C055E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D11C93" w:rsidRPr="00C857F8" w:rsidRDefault="00C857F8" w:rsidP="00C857F8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>
        <w:rPr>
          <w:rFonts w:ascii="Verdana" w:hAnsi="Verdana" w:cs="Arial"/>
          <w:color w:val="000000"/>
          <w:spacing w:val="-18"/>
        </w:rPr>
        <w:t>Available upon request</w:t>
      </w:r>
      <w:bookmarkStart w:id="0" w:name="_GoBack"/>
      <w:bookmarkEnd w:id="0"/>
    </w:p>
    <w:sectPr w:rsidR="00D11C93" w:rsidRPr="00C857F8" w:rsidSect="00C857F8">
      <w:pgSz w:w="12240" w:h="15840"/>
      <w:pgMar w:top="0" w:right="3120" w:bottom="0" w:left="0" w:header="720" w:footer="720" w:gutter="0"/>
      <w:cols w:space="720" w:equalWidth="0">
        <w:col w:w="10500" w:space="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311F"/>
    <w:multiLevelType w:val="hybridMultilevel"/>
    <w:tmpl w:val="0494F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29C"/>
    <w:multiLevelType w:val="hybridMultilevel"/>
    <w:tmpl w:val="6C3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C24A22"/>
    <w:multiLevelType w:val="hybridMultilevel"/>
    <w:tmpl w:val="723E4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34337C"/>
    <w:multiLevelType w:val="hybridMultilevel"/>
    <w:tmpl w:val="C3B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93069"/>
    <w:multiLevelType w:val="hybridMultilevel"/>
    <w:tmpl w:val="C22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2"/>
  </w:num>
  <w:num w:numId="5">
    <w:abstractNumId w:val="20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5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1948CB"/>
    <w:rsid w:val="001D73CD"/>
    <w:rsid w:val="001D76A9"/>
    <w:rsid w:val="00200329"/>
    <w:rsid w:val="00211FDD"/>
    <w:rsid w:val="003527A2"/>
    <w:rsid w:val="00377E0E"/>
    <w:rsid w:val="00402803"/>
    <w:rsid w:val="004433D6"/>
    <w:rsid w:val="004775E1"/>
    <w:rsid w:val="004B4CB8"/>
    <w:rsid w:val="005C26C5"/>
    <w:rsid w:val="005F2E28"/>
    <w:rsid w:val="00685132"/>
    <w:rsid w:val="00695E96"/>
    <w:rsid w:val="007B1B59"/>
    <w:rsid w:val="007D7303"/>
    <w:rsid w:val="00843ED3"/>
    <w:rsid w:val="00A2242D"/>
    <w:rsid w:val="00A5576B"/>
    <w:rsid w:val="00B62B61"/>
    <w:rsid w:val="00BF05C9"/>
    <w:rsid w:val="00C055E7"/>
    <w:rsid w:val="00C857F8"/>
    <w:rsid w:val="00D11C93"/>
    <w:rsid w:val="00E0100B"/>
    <w:rsid w:val="00E21E96"/>
    <w:rsid w:val="00E67688"/>
    <w:rsid w:val="00E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A9"/>
    <w:pPr>
      <w:ind w:left="720"/>
      <w:contextualSpacing/>
    </w:pPr>
  </w:style>
  <w:style w:type="table" w:styleId="TableGrid">
    <w:name w:val="Table Grid"/>
    <w:basedOn w:val="TableNormal"/>
    <w:uiPriority w:val="39"/>
    <w:rsid w:val="001D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7EC8-9360-457A-9787-D77479E4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5</cp:revision>
  <dcterms:created xsi:type="dcterms:W3CDTF">2016-04-21T02:52:00Z</dcterms:created>
  <dcterms:modified xsi:type="dcterms:W3CDTF">2016-05-19T05:09:00Z</dcterms:modified>
</cp:coreProperties>
</file>