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1674" w14:textId="77777777" w:rsidR="00440925" w:rsidRPr="00C0251A" w:rsidRDefault="00C0251A" w:rsidP="00131A1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0251A">
        <w:rPr>
          <w:rFonts w:ascii="Arial" w:hAnsi="Arial" w:cs="Arial"/>
          <w:b/>
          <w:sz w:val="24"/>
          <w:szCs w:val="24"/>
        </w:rPr>
        <w:t>EVS 7900 – Scientific Writing and Grantsmanship</w:t>
      </w:r>
    </w:p>
    <w:p w14:paraId="6D5327D8" w14:textId="7DA27B59" w:rsidR="00C0251A" w:rsidRPr="00C0251A" w:rsidRDefault="0000254C" w:rsidP="00131A1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Lecture</w:t>
      </w:r>
      <w:r w:rsidR="00880090">
        <w:rPr>
          <w:rFonts w:ascii="Arial" w:hAnsi="Arial" w:cs="Arial"/>
          <w:b/>
          <w:sz w:val="24"/>
          <w:szCs w:val="24"/>
        </w:rPr>
        <w:t xml:space="preserve"> #3</w:t>
      </w:r>
      <w:r w:rsidR="00C0251A" w:rsidRPr="00C0251A">
        <w:rPr>
          <w:rFonts w:ascii="Arial" w:hAnsi="Arial" w:cs="Arial"/>
          <w:b/>
          <w:sz w:val="24"/>
          <w:szCs w:val="24"/>
        </w:rPr>
        <w:t xml:space="preserve">: </w:t>
      </w:r>
      <w:r w:rsidR="00CE6342">
        <w:rPr>
          <w:rFonts w:ascii="Arial" w:hAnsi="Arial" w:cs="Arial"/>
          <w:b/>
          <w:sz w:val="24"/>
          <w:szCs w:val="24"/>
        </w:rPr>
        <w:t xml:space="preserve"> </w:t>
      </w:r>
      <w:r w:rsidR="00880090">
        <w:rPr>
          <w:rFonts w:ascii="Arial" w:hAnsi="Arial" w:cs="Arial"/>
          <w:b/>
          <w:sz w:val="24"/>
          <w:szCs w:val="24"/>
        </w:rPr>
        <w:t>0</w:t>
      </w:r>
      <w:r w:rsidR="003B572E">
        <w:rPr>
          <w:rFonts w:ascii="Arial" w:hAnsi="Arial" w:cs="Arial"/>
          <w:b/>
          <w:sz w:val="24"/>
          <w:szCs w:val="24"/>
        </w:rPr>
        <w:t>8</w:t>
      </w:r>
      <w:r w:rsidR="00880090">
        <w:rPr>
          <w:rFonts w:ascii="Arial" w:hAnsi="Arial" w:cs="Arial"/>
          <w:b/>
          <w:sz w:val="24"/>
          <w:szCs w:val="24"/>
        </w:rPr>
        <w:t xml:space="preserve"> September </w:t>
      </w:r>
      <w:r w:rsidR="000F6151">
        <w:rPr>
          <w:rFonts w:ascii="Arial" w:hAnsi="Arial" w:cs="Arial"/>
          <w:b/>
          <w:sz w:val="24"/>
          <w:szCs w:val="24"/>
        </w:rPr>
        <w:t>2021</w:t>
      </w:r>
    </w:p>
    <w:p w14:paraId="2A2C8327" w14:textId="77777777" w:rsidR="00131A16" w:rsidRDefault="00131A16" w:rsidP="00131A16">
      <w:pPr>
        <w:spacing w:after="0"/>
        <w:rPr>
          <w:rFonts w:ascii="Arial" w:hAnsi="Arial" w:cs="Arial"/>
          <w:sz w:val="24"/>
          <w:szCs w:val="24"/>
        </w:rPr>
      </w:pPr>
    </w:p>
    <w:p w14:paraId="08B04869" w14:textId="77777777" w:rsidR="007A09D6" w:rsidRDefault="007A09D6" w:rsidP="00131A1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Nouns and Pronouns</w:t>
      </w:r>
    </w:p>
    <w:p w14:paraId="6DD6A46E" w14:textId="77777777" w:rsidR="007A09D6" w:rsidRDefault="007A09D6" w:rsidP="00131A16">
      <w:pPr>
        <w:spacing w:after="0"/>
        <w:rPr>
          <w:rFonts w:ascii="Arial" w:hAnsi="Arial" w:cs="Arial"/>
          <w:b/>
          <w:sz w:val="24"/>
          <w:szCs w:val="24"/>
        </w:rPr>
      </w:pPr>
    </w:p>
    <w:p w14:paraId="5E6F0A51" w14:textId="77777777" w:rsidR="007A09D6" w:rsidRP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>Simple definition of a noun:  A person, place, thing, or idea</w:t>
      </w:r>
    </w:p>
    <w:p w14:paraId="64EBB717" w14:textId="77777777" w:rsidR="007A09D6" w:rsidRDefault="007A09D6" w:rsidP="00131A16">
      <w:pPr>
        <w:spacing w:after="0"/>
        <w:rPr>
          <w:rFonts w:ascii="Arial" w:hAnsi="Arial" w:cs="Arial"/>
          <w:b/>
          <w:sz w:val="24"/>
          <w:szCs w:val="24"/>
        </w:rPr>
      </w:pPr>
    </w:p>
    <w:p w14:paraId="41DBDC40" w14:textId="77777777" w:rsidR="007A09D6" w:rsidRP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>Two types of nouns</w:t>
      </w:r>
    </w:p>
    <w:p w14:paraId="2A9D567F" w14:textId="77777777" w:rsidR="007A09D6" w:rsidRP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710C1868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ab/>
        <w:t>Proper noun</w:t>
      </w:r>
      <w:r w:rsidR="004C3530">
        <w:rPr>
          <w:rFonts w:ascii="Arial" w:hAnsi="Arial" w:cs="Arial"/>
          <w:sz w:val="24"/>
          <w:szCs w:val="24"/>
        </w:rPr>
        <w:t xml:space="preserve"> – a specific person, place, thing, idea.  Capitalized and singular.</w:t>
      </w:r>
    </w:p>
    <w:p w14:paraId="7811388D" w14:textId="77777777" w:rsidR="004C3530" w:rsidRPr="007A09D6" w:rsidRDefault="004C3530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Examples:  George Washington, Cookeville, Empire State Building, Marxism</w:t>
      </w:r>
    </w:p>
    <w:p w14:paraId="47B37348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4A5A66F3" w14:textId="77777777" w:rsidR="007A09D6" w:rsidRP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092C514C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ab/>
        <w:t>Common noun</w:t>
      </w:r>
      <w:r w:rsidR="004C3530">
        <w:rPr>
          <w:rFonts w:ascii="Arial" w:hAnsi="Arial" w:cs="Arial"/>
          <w:sz w:val="24"/>
          <w:szCs w:val="24"/>
        </w:rPr>
        <w:t xml:space="preserve"> – not often capitalized.  Can be singular or plural.</w:t>
      </w:r>
    </w:p>
    <w:p w14:paraId="04377BFF" w14:textId="77777777" w:rsidR="004C3530" w:rsidRDefault="004C3530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Examples:  doctors, desert, </w:t>
      </w:r>
      <w:r w:rsidR="005760B0">
        <w:rPr>
          <w:rFonts w:ascii="Arial" w:hAnsi="Arial" w:cs="Arial"/>
          <w:sz w:val="24"/>
          <w:szCs w:val="24"/>
        </w:rPr>
        <w:t>bottles</w:t>
      </w:r>
      <w:r>
        <w:rPr>
          <w:rFonts w:ascii="Arial" w:hAnsi="Arial" w:cs="Arial"/>
          <w:sz w:val="24"/>
          <w:szCs w:val="24"/>
        </w:rPr>
        <w:t>, bravery</w:t>
      </w:r>
    </w:p>
    <w:p w14:paraId="5F9C9FA1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16A4D3F5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4C642A21" w14:textId="77777777" w:rsidR="00462FF8" w:rsidRDefault="00462FF8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Capitalization of nouns</w:t>
      </w:r>
    </w:p>
    <w:p w14:paraId="39B122CF" w14:textId="77777777" w:rsidR="00462FF8" w:rsidRDefault="00462FF8" w:rsidP="00131A16">
      <w:pPr>
        <w:spacing w:after="0"/>
        <w:rPr>
          <w:rFonts w:ascii="Arial" w:hAnsi="Arial" w:cs="Arial"/>
          <w:sz w:val="24"/>
          <w:szCs w:val="24"/>
        </w:rPr>
      </w:pPr>
    </w:p>
    <w:p w14:paraId="5B912B7A" w14:textId="31410B68" w:rsidR="00B71A97" w:rsidRDefault="00B71A97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Putnam County</w:t>
      </w:r>
    </w:p>
    <w:p w14:paraId="275F66E8" w14:textId="03EF52AD" w:rsidR="004D3555" w:rsidRDefault="004D3555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Putnam, Overton, Jackson, and White counties</w:t>
      </w:r>
    </w:p>
    <w:p w14:paraId="0F436A07" w14:textId="3A8309D0" w:rsidR="004D3555" w:rsidRDefault="004D3555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Roaring River</w:t>
      </w:r>
    </w:p>
    <w:p w14:paraId="501C3D23" w14:textId="2D632AEA" w:rsidR="004D3555" w:rsidRDefault="004D3555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river</w:t>
      </w:r>
    </w:p>
    <w:p w14:paraId="18EDFAC6" w14:textId="313ADED3" w:rsidR="004D3555" w:rsidRDefault="004D3555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Roaring, Falling Water, Cumberland, and Sequatchie rivers</w:t>
      </w:r>
    </w:p>
    <w:p w14:paraId="365EA013" w14:textId="77777777" w:rsidR="00604513" w:rsidRDefault="00604513" w:rsidP="00131A16">
      <w:pPr>
        <w:spacing w:after="0"/>
        <w:rPr>
          <w:rFonts w:ascii="Arial" w:hAnsi="Arial" w:cs="Arial"/>
          <w:sz w:val="24"/>
          <w:szCs w:val="24"/>
        </w:rPr>
      </w:pPr>
    </w:p>
    <w:p w14:paraId="672FCD32" w14:textId="77777777" w:rsidR="00604513" w:rsidRDefault="00604513" w:rsidP="00131A16">
      <w:pPr>
        <w:spacing w:after="0"/>
        <w:rPr>
          <w:rFonts w:ascii="Arial" w:hAnsi="Arial" w:cs="Arial"/>
          <w:sz w:val="24"/>
          <w:szCs w:val="24"/>
        </w:rPr>
      </w:pPr>
    </w:p>
    <w:p w14:paraId="2FDFDE44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common nouns</w:t>
      </w:r>
    </w:p>
    <w:p w14:paraId="3A5EAE25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5D4B9A4E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Concrete noun </w:t>
      </w:r>
    </w:p>
    <w:p w14:paraId="386B8C83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10FA3FD4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6B6F715E" w14:textId="77777777" w:rsidR="00D06C67" w:rsidRDefault="00D06C67" w:rsidP="007A09D6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2D5D1CAF" w14:textId="77777777" w:rsidR="007A09D6" w:rsidRDefault="007A09D6" w:rsidP="007A09D6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 noun</w:t>
      </w:r>
    </w:p>
    <w:p w14:paraId="6822310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02BFB004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0ED02E19" w14:textId="77777777" w:rsidR="00D06C67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38521BD" w14:textId="77777777" w:rsidR="00462FF8" w:rsidRDefault="00462FF8" w:rsidP="00D06C6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Collective noun</w:t>
      </w:r>
    </w:p>
    <w:p w14:paraId="056C4A6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266ECC6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03A43861" w14:textId="77777777" w:rsidR="00D06C67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E13941D" w14:textId="77777777" w:rsidR="00462FF8" w:rsidRDefault="00462FF8" w:rsidP="00D06C6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Mass noun</w:t>
      </w:r>
    </w:p>
    <w:p w14:paraId="6026032F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2D551C6F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3530998E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Singular?  Plural?  </w:t>
      </w:r>
    </w:p>
    <w:p w14:paraId="247F9E2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4EE2EF2C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Operational Rule:  Decide whether the meaning is singular or plural.</w:t>
      </w:r>
    </w:p>
    <w:p w14:paraId="72FE3CE1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1E727209" w14:textId="77777777" w:rsidR="00D06C67" w:rsidRDefault="00BA20C5" w:rsidP="00BA20C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</w:p>
    <w:p w14:paraId="278D8522" w14:textId="77777777" w:rsidR="00BA20C5" w:rsidRDefault="00BA20C5" w:rsidP="00462FF8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7B39363A" w14:textId="710B61EF" w:rsidR="00462FF8" w:rsidRDefault="00462FF8" w:rsidP="00462FF8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total of 48 pet</w:t>
      </w:r>
      <w:r w:rsidR="00C178E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 dishes (was / were) in the autoclave.</w:t>
      </w:r>
      <w:r w:rsidR="00D00E14">
        <w:rPr>
          <w:rFonts w:ascii="Arial" w:hAnsi="Arial" w:cs="Arial"/>
          <w:sz w:val="24"/>
          <w:szCs w:val="24"/>
        </w:rPr>
        <w:t xml:space="preserve"> </w:t>
      </w:r>
      <w:r w:rsidR="00D00E14" w:rsidRPr="00A71800">
        <w:rPr>
          <w:rFonts w:ascii="Arial" w:hAnsi="Arial" w:cs="Arial"/>
          <w:sz w:val="24"/>
          <w:szCs w:val="24"/>
          <w:highlight w:val="yellow"/>
        </w:rPr>
        <w:t>Okay for either option</w:t>
      </w:r>
    </w:p>
    <w:p w14:paraId="5CE236D8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6D5EEC5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number of test tubes (is / </w:t>
      </w:r>
      <w:r w:rsidRPr="00D00E14">
        <w:rPr>
          <w:rFonts w:ascii="Arial" w:hAnsi="Arial" w:cs="Arial"/>
          <w:sz w:val="24"/>
          <w:szCs w:val="24"/>
          <w:highlight w:val="yellow"/>
        </w:rPr>
        <w:t>are</w:t>
      </w:r>
      <w:r>
        <w:rPr>
          <w:rFonts w:ascii="Arial" w:hAnsi="Arial" w:cs="Arial"/>
          <w:sz w:val="24"/>
          <w:szCs w:val="24"/>
        </w:rPr>
        <w:t>) on the table.</w:t>
      </w:r>
    </w:p>
    <w:p w14:paraId="6D9D8059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4E51BFC1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number of test tubes on the table (</w:t>
      </w:r>
      <w:r w:rsidRPr="00D00E14">
        <w:rPr>
          <w:rFonts w:ascii="Arial" w:hAnsi="Arial" w:cs="Arial"/>
          <w:sz w:val="24"/>
          <w:szCs w:val="24"/>
          <w:highlight w:val="yellow"/>
        </w:rPr>
        <w:t>is</w:t>
      </w:r>
      <w:r>
        <w:rPr>
          <w:rFonts w:ascii="Arial" w:hAnsi="Arial" w:cs="Arial"/>
          <w:sz w:val="24"/>
          <w:szCs w:val="24"/>
        </w:rPr>
        <w:t xml:space="preserve"> / are) four.</w:t>
      </w:r>
    </w:p>
    <w:p w14:paraId="31363ED5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0915448E" w14:textId="77777777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beer has (fewer / </w:t>
      </w:r>
      <w:r w:rsidRPr="00D00E14">
        <w:rPr>
          <w:rFonts w:ascii="Arial" w:hAnsi="Arial" w:cs="Arial"/>
          <w:sz w:val="24"/>
          <w:szCs w:val="24"/>
          <w:highlight w:val="yellow"/>
        </w:rPr>
        <w:t>less</w:t>
      </w:r>
      <w:r>
        <w:rPr>
          <w:rFonts w:ascii="Arial" w:hAnsi="Arial" w:cs="Arial"/>
          <w:sz w:val="24"/>
          <w:szCs w:val="24"/>
        </w:rPr>
        <w:t>) taste.</w:t>
      </w:r>
    </w:p>
    <w:p w14:paraId="0FF3A087" w14:textId="77777777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</w:p>
    <w:p w14:paraId="10622394" w14:textId="77777777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beer has (</w:t>
      </w:r>
      <w:r w:rsidRPr="00D00E14">
        <w:rPr>
          <w:rFonts w:ascii="Arial" w:hAnsi="Arial" w:cs="Arial"/>
          <w:sz w:val="24"/>
          <w:szCs w:val="24"/>
          <w:highlight w:val="yellow"/>
        </w:rPr>
        <w:t>fewer</w:t>
      </w:r>
      <w:r>
        <w:rPr>
          <w:rFonts w:ascii="Arial" w:hAnsi="Arial" w:cs="Arial"/>
          <w:sz w:val="24"/>
          <w:szCs w:val="24"/>
        </w:rPr>
        <w:t xml:space="preserve"> / less) calories.</w:t>
      </w:r>
    </w:p>
    <w:p w14:paraId="1FFB91A6" w14:textId="77777777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</w:p>
    <w:p w14:paraId="15A74D02" w14:textId="494CF833" w:rsidR="00D00E14" w:rsidRDefault="00A71800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data was / </w:t>
      </w:r>
      <w:r w:rsidRPr="00A71800">
        <w:rPr>
          <w:rFonts w:ascii="Arial" w:hAnsi="Arial" w:cs="Arial"/>
          <w:sz w:val="24"/>
          <w:szCs w:val="24"/>
          <w:highlight w:val="yellow"/>
        </w:rPr>
        <w:t>were</w:t>
      </w:r>
      <w:r>
        <w:rPr>
          <w:rFonts w:ascii="Arial" w:hAnsi="Arial" w:cs="Arial"/>
          <w:sz w:val="24"/>
          <w:szCs w:val="24"/>
        </w:rPr>
        <w:t xml:space="preserve"> analyzed.</w:t>
      </w:r>
    </w:p>
    <w:p w14:paraId="28DA8DFA" w14:textId="6385744E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</w:p>
    <w:p w14:paraId="11CBAEED" w14:textId="391D823E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dataset </w:t>
      </w:r>
      <w:r w:rsidRPr="00A71800">
        <w:rPr>
          <w:rFonts w:ascii="Arial" w:hAnsi="Arial" w:cs="Arial"/>
          <w:sz w:val="24"/>
          <w:szCs w:val="24"/>
          <w:highlight w:val="yellow"/>
        </w:rPr>
        <w:t>was</w:t>
      </w:r>
      <w:r>
        <w:rPr>
          <w:rFonts w:ascii="Arial" w:hAnsi="Arial" w:cs="Arial"/>
          <w:sz w:val="24"/>
          <w:szCs w:val="24"/>
        </w:rPr>
        <w:t xml:space="preserve"> / were analyzed.</w:t>
      </w:r>
    </w:p>
    <w:p w14:paraId="5580605C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74A96495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75EA9CB3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0E658199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3E45F214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5F75A1CD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750A6FCE" w14:textId="77777777" w:rsidR="00A71800" w:rsidRDefault="00A71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0F5F94" w14:textId="304F80BC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Functions of nouns</w:t>
      </w:r>
    </w:p>
    <w:p w14:paraId="15D2752E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45E612F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yellow"/>
        </w:rPr>
        <w:t>Subject</w:t>
      </w:r>
      <w:r w:rsidR="004C3530">
        <w:rPr>
          <w:rFonts w:ascii="Arial" w:hAnsi="Arial" w:cs="Arial"/>
          <w:sz w:val="24"/>
          <w:szCs w:val="24"/>
        </w:rPr>
        <w:t xml:space="preserve"> – Noun that does something in a sentence.</w:t>
      </w:r>
    </w:p>
    <w:p w14:paraId="267282D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12126EA4" w14:textId="77777777" w:rsidR="004C3530" w:rsidRDefault="005F6F99" w:rsidP="004C35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green"/>
        </w:rPr>
        <w:t>Object</w:t>
      </w:r>
      <w:r w:rsidR="004C3530">
        <w:rPr>
          <w:rFonts w:ascii="Arial" w:hAnsi="Arial" w:cs="Arial"/>
          <w:sz w:val="24"/>
          <w:szCs w:val="24"/>
        </w:rPr>
        <w:t xml:space="preserve"> – a noun that has something done to it in a sentence.  It is the object of a </w:t>
      </w:r>
    </w:p>
    <w:p w14:paraId="682B38B5" w14:textId="77777777" w:rsidR="005F6F99" w:rsidRDefault="004C3530" w:rsidP="005F6F9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 or preposition.</w:t>
      </w:r>
    </w:p>
    <w:p w14:paraId="5D2B5B42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6358D535" w14:textId="77777777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Example:</w:t>
      </w:r>
    </w:p>
    <w:p w14:paraId="61F8311D" w14:textId="77777777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0980FDBB" w14:textId="50772238" w:rsidR="000A21B9" w:rsidRPr="00880090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yellow"/>
        </w:rPr>
        <w:t>John</w:t>
      </w:r>
      <w:r w:rsidRPr="00880090">
        <w:rPr>
          <w:rFonts w:ascii="Arial" w:hAnsi="Arial" w:cs="Arial"/>
          <w:sz w:val="24"/>
          <w:szCs w:val="24"/>
        </w:rPr>
        <w:t xml:space="preserve"> hit </w:t>
      </w:r>
      <w:r w:rsidRPr="00A71800">
        <w:rPr>
          <w:rFonts w:ascii="Arial" w:hAnsi="Arial" w:cs="Arial"/>
          <w:sz w:val="24"/>
          <w:szCs w:val="24"/>
          <w:highlight w:val="green"/>
        </w:rPr>
        <w:t>the ball</w:t>
      </w:r>
      <w:r w:rsidRPr="00880090">
        <w:rPr>
          <w:rFonts w:ascii="Arial" w:hAnsi="Arial" w:cs="Arial"/>
          <w:sz w:val="24"/>
          <w:szCs w:val="24"/>
        </w:rPr>
        <w:t>.</w:t>
      </w:r>
      <w:r w:rsidR="00A71800">
        <w:rPr>
          <w:rFonts w:ascii="Arial" w:hAnsi="Arial" w:cs="Arial"/>
          <w:sz w:val="24"/>
          <w:szCs w:val="24"/>
        </w:rPr>
        <w:t xml:space="preserve">  (active voice)</w:t>
      </w:r>
    </w:p>
    <w:p w14:paraId="34929A65" w14:textId="77777777" w:rsidR="000A21B9" w:rsidRPr="00880090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7739D5A7" w14:textId="16E6A62F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 w:rsidRPr="00880090"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yellow"/>
        </w:rPr>
        <w:t>John</w:t>
      </w:r>
      <w:r w:rsidRPr="00880090">
        <w:rPr>
          <w:rFonts w:ascii="Arial" w:hAnsi="Arial" w:cs="Arial"/>
          <w:sz w:val="24"/>
          <w:szCs w:val="24"/>
        </w:rPr>
        <w:t xml:space="preserve"> hit </w:t>
      </w:r>
      <w:r w:rsidRPr="00A71800">
        <w:rPr>
          <w:rFonts w:ascii="Arial" w:hAnsi="Arial" w:cs="Arial"/>
          <w:sz w:val="24"/>
          <w:szCs w:val="24"/>
          <w:highlight w:val="green"/>
        </w:rPr>
        <w:t xml:space="preserve">the </w:t>
      </w:r>
      <w:r w:rsidR="006F1DFB" w:rsidRPr="00A71800">
        <w:rPr>
          <w:rFonts w:ascii="Arial" w:hAnsi="Arial" w:cs="Arial"/>
          <w:sz w:val="24"/>
          <w:szCs w:val="24"/>
          <w:highlight w:val="green"/>
        </w:rPr>
        <w:t>ball</w:t>
      </w:r>
      <w:r w:rsidRPr="00880090">
        <w:rPr>
          <w:rFonts w:ascii="Arial" w:hAnsi="Arial" w:cs="Arial"/>
          <w:sz w:val="24"/>
          <w:szCs w:val="24"/>
        </w:rPr>
        <w:t xml:space="preserve"> o</w:t>
      </w:r>
      <w:r w:rsidR="006F1DFB" w:rsidRPr="00880090">
        <w:rPr>
          <w:rFonts w:ascii="Arial" w:hAnsi="Arial" w:cs="Arial"/>
          <w:sz w:val="24"/>
          <w:szCs w:val="24"/>
        </w:rPr>
        <w:t>ver</w:t>
      </w:r>
      <w:r w:rsidRPr="00880090">
        <w:rPr>
          <w:rFonts w:ascii="Arial" w:hAnsi="Arial" w:cs="Arial"/>
          <w:sz w:val="24"/>
          <w:szCs w:val="24"/>
        </w:rPr>
        <w:t xml:space="preserve"> </w:t>
      </w:r>
      <w:r w:rsidRPr="00A71800">
        <w:rPr>
          <w:rFonts w:ascii="Arial" w:hAnsi="Arial" w:cs="Arial"/>
          <w:sz w:val="24"/>
          <w:szCs w:val="24"/>
          <w:highlight w:val="green"/>
        </w:rPr>
        <w:t xml:space="preserve">the </w:t>
      </w:r>
      <w:r w:rsidR="006F1DFB" w:rsidRPr="00A71800">
        <w:rPr>
          <w:rFonts w:ascii="Arial" w:hAnsi="Arial" w:cs="Arial"/>
          <w:sz w:val="24"/>
          <w:szCs w:val="24"/>
          <w:highlight w:val="green"/>
        </w:rPr>
        <w:t>fence</w:t>
      </w:r>
      <w:r w:rsidRPr="00880090">
        <w:rPr>
          <w:rFonts w:ascii="Arial" w:hAnsi="Arial" w:cs="Arial"/>
          <w:sz w:val="24"/>
          <w:szCs w:val="24"/>
        </w:rPr>
        <w:t>.</w:t>
      </w:r>
      <w:r w:rsidR="00A71800">
        <w:rPr>
          <w:rFonts w:ascii="Arial" w:hAnsi="Arial" w:cs="Arial"/>
          <w:sz w:val="24"/>
          <w:szCs w:val="24"/>
        </w:rPr>
        <w:t xml:space="preserve">   (active voice)</w:t>
      </w:r>
    </w:p>
    <w:p w14:paraId="00C65405" w14:textId="77777777" w:rsidR="0067017F" w:rsidRDefault="0067017F" w:rsidP="00462FF8">
      <w:pPr>
        <w:spacing w:after="0"/>
        <w:rPr>
          <w:rFonts w:ascii="Arial" w:hAnsi="Arial" w:cs="Arial"/>
          <w:sz w:val="24"/>
          <w:szCs w:val="24"/>
        </w:rPr>
      </w:pPr>
    </w:p>
    <w:p w14:paraId="5391EA1B" w14:textId="05BC578B" w:rsidR="0067017F" w:rsidRDefault="0067017F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yellow"/>
        </w:rPr>
        <w:t>The ball</w:t>
      </w:r>
      <w:r>
        <w:rPr>
          <w:rFonts w:ascii="Arial" w:hAnsi="Arial" w:cs="Arial"/>
          <w:sz w:val="24"/>
          <w:szCs w:val="24"/>
        </w:rPr>
        <w:t xml:space="preserve"> was hit over the fence.  </w:t>
      </w:r>
      <w:r w:rsidR="00A71800">
        <w:rPr>
          <w:rFonts w:ascii="Arial" w:hAnsi="Arial" w:cs="Arial"/>
          <w:sz w:val="24"/>
          <w:szCs w:val="24"/>
        </w:rPr>
        <w:t xml:space="preserve"> (passive voice)</w:t>
      </w:r>
    </w:p>
    <w:p w14:paraId="1FCEE0AF" w14:textId="77777777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654571EF" w14:textId="77777777" w:rsidR="00A71800" w:rsidRDefault="004C3530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893250" w14:textId="77777777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</w:p>
    <w:p w14:paraId="74DDE3A2" w14:textId="77777777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</w:p>
    <w:p w14:paraId="6DDE28D5" w14:textId="77777777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</w:p>
    <w:p w14:paraId="5E8E5477" w14:textId="7F72B030" w:rsidR="004C3530" w:rsidRDefault="004C3530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 some nouns do not do anything in a sentence…</w:t>
      </w:r>
    </w:p>
    <w:p w14:paraId="154B5098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055F9843" w14:textId="77777777" w:rsidR="00604513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Example:  Penicillin is an antibiotic.</w:t>
      </w:r>
    </w:p>
    <w:p w14:paraId="3F60E8EE" w14:textId="77777777" w:rsidR="00ED629D" w:rsidRDefault="00ED629D" w:rsidP="00462FF8">
      <w:pPr>
        <w:spacing w:after="0"/>
        <w:rPr>
          <w:rFonts w:ascii="Arial" w:hAnsi="Arial" w:cs="Arial"/>
          <w:sz w:val="24"/>
          <w:szCs w:val="24"/>
        </w:rPr>
      </w:pPr>
    </w:p>
    <w:p w14:paraId="03D4BAD8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1310B5C8" w14:textId="77777777" w:rsidR="000A21B9" w:rsidRDefault="000A21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1A6DCF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Pronouns</w:t>
      </w:r>
      <w:r>
        <w:rPr>
          <w:rFonts w:ascii="Arial" w:hAnsi="Arial" w:cs="Arial"/>
          <w:sz w:val="24"/>
          <w:szCs w:val="24"/>
        </w:rPr>
        <w:tab/>
      </w:r>
    </w:p>
    <w:p w14:paraId="27F361DC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3EFE0F96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definition:  Words used to replace nouns.</w:t>
      </w:r>
    </w:p>
    <w:p w14:paraId="33A8D61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6F2A2012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 the “</w:t>
      </w:r>
      <w:r w:rsidRPr="00E84FB9">
        <w:rPr>
          <w:rFonts w:ascii="Arial" w:hAnsi="Arial" w:cs="Arial"/>
          <w:sz w:val="24"/>
          <w:szCs w:val="24"/>
          <w:highlight w:val="cyan"/>
        </w:rPr>
        <w:t>antecedent</w:t>
      </w:r>
      <w:r>
        <w:rPr>
          <w:rFonts w:ascii="Arial" w:hAnsi="Arial" w:cs="Arial"/>
          <w:sz w:val="24"/>
          <w:szCs w:val="24"/>
        </w:rPr>
        <w:t>” is the noun that is replaced by a pronoun</w:t>
      </w:r>
    </w:p>
    <w:p w14:paraId="3E1D4C13" w14:textId="77777777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04FC405C" w14:textId="77777777" w:rsidR="000A21B9" w:rsidRPr="00880090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 w:rsidRPr="00E84FB9">
        <w:rPr>
          <w:rFonts w:ascii="Arial" w:hAnsi="Arial" w:cs="Arial"/>
          <w:sz w:val="24"/>
          <w:szCs w:val="24"/>
          <w:highlight w:val="yellow"/>
        </w:rPr>
        <w:t>John</w:t>
      </w:r>
      <w:r w:rsidRPr="00880090">
        <w:rPr>
          <w:rFonts w:ascii="Arial" w:hAnsi="Arial" w:cs="Arial"/>
          <w:sz w:val="24"/>
          <w:szCs w:val="24"/>
        </w:rPr>
        <w:t xml:space="preserve"> hit the ball.</w:t>
      </w:r>
    </w:p>
    <w:p w14:paraId="5C3DB986" w14:textId="77777777" w:rsidR="000A21B9" w:rsidRPr="00880090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47033B0C" w14:textId="1D66E980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 w:rsidRPr="00E84FB9">
        <w:rPr>
          <w:rFonts w:ascii="Arial" w:hAnsi="Arial" w:cs="Arial"/>
          <w:sz w:val="24"/>
          <w:szCs w:val="24"/>
          <w:highlight w:val="yellow"/>
        </w:rPr>
        <w:t>He</w:t>
      </w:r>
      <w:r w:rsidRPr="00880090">
        <w:rPr>
          <w:rFonts w:ascii="Arial" w:hAnsi="Arial" w:cs="Arial"/>
          <w:sz w:val="24"/>
          <w:szCs w:val="24"/>
        </w:rPr>
        <w:t xml:space="preserve"> also ran around the bases.</w:t>
      </w:r>
      <w:r w:rsidR="00E84FB9">
        <w:rPr>
          <w:rFonts w:ascii="Arial" w:hAnsi="Arial" w:cs="Arial"/>
          <w:sz w:val="24"/>
          <w:szCs w:val="24"/>
        </w:rPr>
        <w:t xml:space="preserve">  (John is the antecedent for “he”)</w:t>
      </w:r>
    </w:p>
    <w:p w14:paraId="10189943" w14:textId="1ABC56F0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</w:p>
    <w:p w14:paraId="4660067C" w14:textId="2A25BB7B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latter treatment yielded the highest concentration of…</w:t>
      </w:r>
    </w:p>
    <w:p w14:paraId="04961715" w14:textId="0D00395A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</w:p>
    <w:p w14:paraId="5CA4F86D" w14:textId="6D9A32F4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became the ….</w:t>
      </w:r>
    </w:p>
    <w:p w14:paraId="61FD0E61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441D82F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Six types of pronouns</w:t>
      </w:r>
    </w:p>
    <w:p w14:paraId="3B3634DE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2996FB25" w14:textId="77777777" w:rsidR="005F6F99" w:rsidRDefault="005F6F99" w:rsidP="00873F0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</w:t>
      </w:r>
      <w:r w:rsidR="000A21B9">
        <w:rPr>
          <w:rFonts w:ascii="Arial" w:hAnsi="Arial" w:cs="Arial"/>
          <w:sz w:val="24"/>
          <w:szCs w:val="24"/>
        </w:rPr>
        <w:t xml:space="preserve"> </w:t>
      </w:r>
      <w:r w:rsidR="00873F09">
        <w:rPr>
          <w:rFonts w:ascii="Arial" w:hAnsi="Arial" w:cs="Arial"/>
          <w:sz w:val="24"/>
          <w:szCs w:val="24"/>
        </w:rPr>
        <w:t>–</w:t>
      </w:r>
      <w:r w:rsidR="000A21B9">
        <w:rPr>
          <w:rFonts w:ascii="Arial" w:hAnsi="Arial" w:cs="Arial"/>
          <w:sz w:val="24"/>
          <w:szCs w:val="24"/>
        </w:rPr>
        <w:t xml:space="preserve"> </w:t>
      </w:r>
      <w:r w:rsidR="00873F09">
        <w:rPr>
          <w:rFonts w:ascii="Arial" w:hAnsi="Arial" w:cs="Arial"/>
          <w:sz w:val="24"/>
          <w:szCs w:val="24"/>
        </w:rPr>
        <w:t>replaces a “person” noun.  The form of the pronoun changes depending on whether the pronoun is used as the subject, object, or if it’s possessive.</w:t>
      </w:r>
    </w:p>
    <w:p w14:paraId="202D93C2" w14:textId="77777777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</w:p>
    <w:p w14:paraId="0F8A40BD" w14:textId="48888F21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I, me, my, mine</w:t>
      </w:r>
      <w:r w:rsidR="004E6FBE">
        <w:rPr>
          <w:rFonts w:ascii="Arial" w:hAnsi="Arial" w:cs="Arial"/>
          <w:sz w:val="24"/>
          <w:szCs w:val="24"/>
        </w:rPr>
        <w:t xml:space="preserve"> (first person singular)</w:t>
      </w:r>
    </w:p>
    <w:p w14:paraId="45E23C2C" w14:textId="39E7C2E0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You,</w:t>
      </w:r>
      <w:r w:rsidR="004E6FBE">
        <w:rPr>
          <w:rFonts w:ascii="Arial" w:hAnsi="Arial" w:cs="Arial"/>
          <w:sz w:val="24"/>
          <w:szCs w:val="24"/>
        </w:rPr>
        <w:t xml:space="preserve"> you,</w:t>
      </w:r>
      <w:r>
        <w:rPr>
          <w:rFonts w:ascii="Arial" w:hAnsi="Arial" w:cs="Arial"/>
          <w:sz w:val="24"/>
          <w:szCs w:val="24"/>
        </w:rPr>
        <w:t xml:space="preserve"> your, yours</w:t>
      </w:r>
      <w:r w:rsidR="004E6FBE">
        <w:rPr>
          <w:rFonts w:ascii="Arial" w:hAnsi="Arial" w:cs="Arial"/>
          <w:sz w:val="24"/>
          <w:szCs w:val="24"/>
        </w:rPr>
        <w:t xml:space="preserve"> (second person)</w:t>
      </w:r>
    </w:p>
    <w:p w14:paraId="132B2F97" w14:textId="0B2BD5B5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He, him, his</w:t>
      </w:r>
      <w:r w:rsidR="004E6FBE">
        <w:rPr>
          <w:rFonts w:ascii="Arial" w:hAnsi="Arial" w:cs="Arial"/>
          <w:sz w:val="24"/>
          <w:szCs w:val="24"/>
        </w:rPr>
        <w:t xml:space="preserve"> (third person singular)</w:t>
      </w:r>
    </w:p>
    <w:p w14:paraId="7ACD71E5" w14:textId="2BB23B6D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She, her, hers</w:t>
      </w:r>
      <w:r w:rsidR="004E6FBE">
        <w:rPr>
          <w:rFonts w:ascii="Arial" w:hAnsi="Arial" w:cs="Arial"/>
          <w:sz w:val="24"/>
          <w:szCs w:val="24"/>
        </w:rPr>
        <w:t xml:space="preserve"> (third person singular)</w:t>
      </w:r>
    </w:p>
    <w:p w14:paraId="36974751" w14:textId="6F9E80B0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It, it, its</w:t>
      </w:r>
      <w:r w:rsidR="004E6FBE">
        <w:rPr>
          <w:rFonts w:ascii="Arial" w:hAnsi="Arial" w:cs="Arial"/>
          <w:sz w:val="24"/>
          <w:szCs w:val="24"/>
        </w:rPr>
        <w:t xml:space="preserve"> (third person singular)</w:t>
      </w:r>
    </w:p>
    <w:p w14:paraId="6497C245" w14:textId="2EBBD3B4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We, us, our, ours</w:t>
      </w:r>
      <w:r w:rsidR="004E6FBE">
        <w:rPr>
          <w:rFonts w:ascii="Arial" w:hAnsi="Arial" w:cs="Arial"/>
          <w:sz w:val="24"/>
          <w:szCs w:val="24"/>
        </w:rPr>
        <w:t xml:space="preserve"> (first person plural)</w:t>
      </w:r>
    </w:p>
    <w:p w14:paraId="2D04B4B9" w14:textId="0AA3C9FC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They, them, their, theirs</w:t>
      </w:r>
      <w:r w:rsidR="004E6FBE">
        <w:rPr>
          <w:rFonts w:ascii="Arial" w:hAnsi="Arial" w:cs="Arial"/>
          <w:sz w:val="24"/>
          <w:szCs w:val="24"/>
        </w:rPr>
        <w:t xml:space="preserve"> (third person plural)</w:t>
      </w:r>
    </w:p>
    <w:p w14:paraId="2895E703" w14:textId="77777777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</w:p>
    <w:p w14:paraId="216F1AD7" w14:textId="77777777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hit the ball.</w:t>
      </w:r>
    </w:p>
    <w:p w14:paraId="533F5DBB" w14:textId="77777777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</w:p>
    <w:p w14:paraId="514BEBD8" w14:textId="3A70E7CA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technician placed the sample in the autoclave. (third person active voice)</w:t>
      </w:r>
    </w:p>
    <w:p w14:paraId="1878FEFC" w14:textId="74DAD1C6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</w:p>
    <w:p w14:paraId="09AE9D08" w14:textId="34E4B51D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sample was placed in the autoclave by the technician. (passive voice)</w:t>
      </w:r>
    </w:p>
    <w:p w14:paraId="6604CDF9" w14:textId="77777777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</w:p>
    <w:p w14:paraId="56CB529E" w14:textId="77777777" w:rsidR="006842C2" w:rsidRDefault="00684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9B840C" w14:textId="00C31362" w:rsidR="00E84FB9" w:rsidRDefault="006842C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merits co-authorship?</w:t>
      </w:r>
    </w:p>
    <w:p w14:paraId="5AB0A318" w14:textId="456DAD14" w:rsidR="006842C2" w:rsidRDefault="006842C2" w:rsidP="00462FF8">
      <w:pPr>
        <w:spacing w:after="0"/>
        <w:rPr>
          <w:rFonts w:ascii="Arial" w:hAnsi="Arial" w:cs="Arial"/>
          <w:sz w:val="24"/>
          <w:szCs w:val="24"/>
        </w:rPr>
      </w:pPr>
    </w:p>
    <w:p w14:paraId="1B95BE8C" w14:textId="5E44E757" w:rsidR="006842C2" w:rsidRDefault="006842C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threshold must be crossed; certain criteria must be met.</w:t>
      </w:r>
    </w:p>
    <w:p w14:paraId="146BDC16" w14:textId="512D6432" w:rsidR="006842C2" w:rsidRDefault="006842C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Common criteria for earning co-authorship:</w:t>
      </w:r>
    </w:p>
    <w:p w14:paraId="5569AD93" w14:textId="110B9FA7" w:rsidR="006842C2" w:rsidRPr="006842C2" w:rsidRDefault="006842C2" w:rsidP="006842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842C2">
        <w:rPr>
          <w:rFonts w:ascii="Arial" w:hAnsi="Arial" w:cs="Arial"/>
          <w:sz w:val="24"/>
          <w:szCs w:val="24"/>
        </w:rPr>
        <w:t>Designing or co-designing the experiments.</w:t>
      </w:r>
    </w:p>
    <w:p w14:paraId="05F87415" w14:textId="1F56C34A" w:rsidR="006842C2" w:rsidRPr="006842C2" w:rsidRDefault="006842C2" w:rsidP="006842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842C2">
        <w:rPr>
          <w:rFonts w:ascii="Arial" w:hAnsi="Arial" w:cs="Arial"/>
          <w:sz w:val="24"/>
          <w:szCs w:val="24"/>
        </w:rPr>
        <w:t>Analyzing and interpreting data.</w:t>
      </w:r>
    </w:p>
    <w:p w14:paraId="5E8EB6B6" w14:textId="7B953B72" w:rsidR="006842C2" w:rsidRPr="006842C2" w:rsidRDefault="006842C2" w:rsidP="006842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842C2">
        <w:rPr>
          <w:rFonts w:ascii="Arial" w:hAnsi="Arial" w:cs="Arial"/>
          <w:sz w:val="24"/>
          <w:szCs w:val="24"/>
        </w:rPr>
        <w:t>Writing or co-writing the manuscript.</w:t>
      </w:r>
    </w:p>
    <w:p w14:paraId="18E4133F" w14:textId="77777777" w:rsidR="006842C2" w:rsidRDefault="006842C2" w:rsidP="00462FF8">
      <w:pPr>
        <w:spacing w:after="0"/>
        <w:rPr>
          <w:rFonts w:ascii="Arial" w:hAnsi="Arial" w:cs="Arial"/>
          <w:sz w:val="24"/>
          <w:szCs w:val="24"/>
        </w:rPr>
      </w:pPr>
    </w:p>
    <w:p w14:paraId="06F9839F" w14:textId="42E75BEB" w:rsidR="00E84FB9" w:rsidRDefault="007D229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using the correct form of personal pronouns:</w:t>
      </w:r>
    </w:p>
    <w:p w14:paraId="502EF9E4" w14:textId="77777777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</w:p>
    <w:p w14:paraId="5B3746FA" w14:textId="2A068D8F" w:rsidR="00610FCB" w:rsidRDefault="00873F09" w:rsidP="00610FCB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and I drove to school.</w:t>
      </w:r>
    </w:p>
    <w:p w14:paraId="1C8C1D9E" w14:textId="23CAE675" w:rsidR="00610FCB" w:rsidRDefault="00610FCB" w:rsidP="00610FCB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and I shared the ice cream.</w:t>
      </w:r>
    </w:p>
    <w:p w14:paraId="4A0EDCB2" w14:textId="40B9D177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3A58FB5" w14:textId="77777777" w:rsidR="00610FCB" w:rsidRDefault="00610FCB" w:rsidP="00462FF8">
      <w:pPr>
        <w:spacing w:after="0"/>
        <w:rPr>
          <w:rFonts w:ascii="Arial" w:hAnsi="Arial" w:cs="Arial"/>
          <w:sz w:val="24"/>
          <w:szCs w:val="24"/>
        </w:rPr>
      </w:pPr>
    </w:p>
    <w:p w14:paraId="37356372" w14:textId="43020546" w:rsidR="00873F09" w:rsidRPr="00610FCB" w:rsidRDefault="00873F09" w:rsidP="00610FC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10FCB">
        <w:rPr>
          <w:rFonts w:ascii="Arial" w:hAnsi="Arial" w:cs="Arial"/>
          <w:sz w:val="24"/>
          <w:szCs w:val="24"/>
        </w:rPr>
        <w:t>They gave a free ice cream cone to she and I.</w:t>
      </w:r>
    </w:p>
    <w:p w14:paraId="1634CA88" w14:textId="11E1FAAD" w:rsidR="00873F09" w:rsidRPr="00610FCB" w:rsidRDefault="00873F09" w:rsidP="00610FC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10FCB">
        <w:rPr>
          <w:rFonts w:ascii="Arial" w:hAnsi="Arial" w:cs="Arial"/>
          <w:sz w:val="24"/>
          <w:szCs w:val="24"/>
        </w:rPr>
        <w:t>They gave a free ice cream cone to she and me.</w:t>
      </w:r>
    </w:p>
    <w:p w14:paraId="024A8D24" w14:textId="47B924C1" w:rsidR="00873F09" w:rsidRDefault="00873F09" w:rsidP="00610FC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10FCB">
        <w:rPr>
          <w:rFonts w:ascii="Arial" w:hAnsi="Arial" w:cs="Arial"/>
          <w:sz w:val="24"/>
          <w:szCs w:val="24"/>
        </w:rPr>
        <w:t xml:space="preserve">They gave a free ice cream cone to </w:t>
      </w:r>
      <w:r w:rsidR="00FD61E8">
        <w:rPr>
          <w:rFonts w:ascii="Arial" w:hAnsi="Arial" w:cs="Arial"/>
          <w:sz w:val="24"/>
          <w:szCs w:val="24"/>
        </w:rPr>
        <w:t xml:space="preserve">her and </w:t>
      </w:r>
      <w:r w:rsidRPr="00610FCB">
        <w:rPr>
          <w:rFonts w:ascii="Arial" w:hAnsi="Arial" w:cs="Arial"/>
          <w:sz w:val="24"/>
          <w:szCs w:val="24"/>
        </w:rPr>
        <w:t>me.</w:t>
      </w:r>
      <w:r w:rsidR="002B0E43" w:rsidRPr="00610FCB">
        <w:rPr>
          <w:rFonts w:ascii="Arial" w:hAnsi="Arial" w:cs="Arial"/>
          <w:sz w:val="24"/>
          <w:szCs w:val="24"/>
        </w:rPr>
        <w:t xml:space="preserve"> </w:t>
      </w:r>
    </w:p>
    <w:p w14:paraId="24C3D95B" w14:textId="43BACD46" w:rsidR="00FD61E8" w:rsidRPr="00610FCB" w:rsidRDefault="00FD61E8" w:rsidP="00610FC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and I received free ice cream!</w:t>
      </w:r>
    </w:p>
    <w:p w14:paraId="0115475E" w14:textId="77777777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85F97DA" w14:textId="77777777" w:rsidR="00604513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51413B" w14:textId="77777777" w:rsidR="005F6F99" w:rsidRDefault="005F6F99" w:rsidP="00604513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Demonstrative</w:t>
      </w:r>
    </w:p>
    <w:p w14:paraId="26406697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0FAC6B2D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6498594A" w14:textId="77777777" w:rsidR="005F6F99" w:rsidRDefault="005F6F99" w:rsidP="00604513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</w:t>
      </w:r>
    </w:p>
    <w:p w14:paraId="43A651B6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5E99872F" w14:textId="77777777" w:rsidR="00604513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2E40EA2" w14:textId="77777777" w:rsidR="005F6F99" w:rsidRDefault="005F6F99" w:rsidP="00604513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Interrogative</w:t>
      </w:r>
    </w:p>
    <w:p w14:paraId="421240A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514744C6" w14:textId="77777777" w:rsidR="004C3530" w:rsidRDefault="004C3530" w:rsidP="00462FF8">
      <w:pPr>
        <w:spacing w:after="0"/>
        <w:rPr>
          <w:rFonts w:ascii="Arial" w:hAnsi="Arial" w:cs="Arial"/>
          <w:sz w:val="24"/>
          <w:szCs w:val="24"/>
        </w:rPr>
      </w:pPr>
    </w:p>
    <w:p w14:paraId="36262E4E" w14:textId="77777777" w:rsidR="00604513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1CB4006" w14:textId="77777777" w:rsidR="005F6F99" w:rsidRDefault="005F6F99" w:rsidP="00604513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Indefinite</w:t>
      </w:r>
    </w:p>
    <w:p w14:paraId="1D641048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22D1556D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53C70413" w14:textId="77777777" w:rsidR="00604513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4F41FB3" w14:textId="419A7C13" w:rsidR="005F6F99" w:rsidRDefault="005F6F99" w:rsidP="00604513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Reflexive</w:t>
      </w:r>
      <w:r w:rsidR="00FD61E8">
        <w:rPr>
          <w:rFonts w:ascii="Arial" w:hAnsi="Arial" w:cs="Arial"/>
          <w:sz w:val="24"/>
          <w:szCs w:val="24"/>
        </w:rPr>
        <w:t xml:space="preserve"> – myself </w:t>
      </w:r>
    </w:p>
    <w:p w14:paraId="7470E4D9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2A085C55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1DCAFA54" w14:textId="77777777" w:rsidR="00214D94" w:rsidRDefault="00214D94" w:rsidP="00462FF8">
      <w:pPr>
        <w:spacing w:after="0"/>
        <w:rPr>
          <w:rFonts w:ascii="Arial" w:hAnsi="Arial" w:cs="Arial"/>
          <w:sz w:val="24"/>
          <w:szCs w:val="24"/>
        </w:rPr>
      </w:pPr>
    </w:p>
    <w:p w14:paraId="58960CE9" w14:textId="77777777" w:rsidR="00610FCB" w:rsidRDefault="00610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F22D01" w14:textId="40BE1E1D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Practice</w:t>
      </w:r>
    </w:p>
    <w:p w14:paraId="7BB53396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7188F27B" w14:textId="1A4F9A45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(It’s / </w:t>
      </w:r>
      <w:r w:rsidRPr="00FD61E8">
        <w:rPr>
          <w:rFonts w:ascii="Arial" w:hAnsi="Arial" w:cs="Arial"/>
          <w:sz w:val="24"/>
          <w:szCs w:val="24"/>
          <w:highlight w:val="yellow"/>
        </w:rPr>
        <w:t>Its</w:t>
      </w:r>
      <w:r>
        <w:rPr>
          <w:rFonts w:ascii="Arial" w:hAnsi="Arial" w:cs="Arial"/>
          <w:sz w:val="24"/>
          <w:szCs w:val="24"/>
        </w:rPr>
        <w:t>) exterior needs a new paint job.</w:t>
      </w:r>
      <w:r w:rsidR="00FD61E8">
        <w:rPr>
          <w:rFonts w:ascii="Arial" w:hAnsi="Arial" w:cs="Arial"/>
          <w:sz w:val="24"/>
          <w:szCs w:val="24"/>
        </w:rPr>
        <w:t xml:space="preserve">  </w:t>
      </w:r>
      <w:r w:rsidR="00FD61E8">
        <w:rPr>
          <w:rFonts w:ascii="Arial" w:hAnsi="Arial" w:cs="Arial"/>
          <w:sz w:val="24"/>
          <w:szCs w:val="24"/>
        </w:rPr>
        <w:br/>
        <w:t xml:space="preserve">“It is” </w:t>
      </w:r>
      <w:r w:rsidR="00FD61E8" w:rsidRPr="00FD61E8">
        <w:rPr>
          <w:rFonts w:ascii="Arial" w:hAnsi="Arial" w:cs="Arial"/>
          <w:sz w:val="24"/>
          <w:szCs w:val="24"/>
        </w:rPr>
        <w:sym w:font="Wingdings" w:char="F0E0"/>
      </w:r>
      <w:r w:rsidR="00FD61E8">
        <w:rPr>
          <w:rFonts w:ascii="Arial" w:hAnsi="Arial" w:cs="Arial"/>
          <w:sz w:val="24"/>
          <w:szCs w:val="24"/>
        </w:rPr>
        <w:t xml:space="preserve"> It’s</w:t>
      </w:r>
    </w:p>
    <w:p w14:paraId="2DCB5597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6C9F53E6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FD61E8">
        <w:rPr>
          <w:rFonts w:ascii="Arial" w:hAnsi="Arial" w:cs="Arial"/>
          <w:sz w:val="24"/>
          <w:szCs w:val="24"/>
          <w:highlight w:val="yellow"/>
        </w:rPr>
        <w:t>It’s</w:t>
      </w:r>
      <w:r>
        <w:rPr>
          <w:rFonts w:ascii="Arial" w:hAnsi="Arial" w:cs="Arial"/>
          <w:sz w:val="24"/>
          <w:szCs w:val="24"/>
        </w:rPr>
        <w:t xml:space="preserve"> / Its) not good science.</w:t>
      </w:r>
    </w:p>
    <w:p w14:paraId="37629AC9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5CD8F127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dog knows (it’s / </w:t>
      </w:r>
      <w:r w:rsidRPr="00FD61E8">
        <w:rPr>
          <w:rFonts w:ascii="Arial" w:hAnsi="Arial" w:cs="Arial"/>
          <w:sz w:val="24"/>
          <w:szCs w:val="24"/>
          <w:highlight w:val="yellow"/>
        </w:rPr>
        <w:t>its</w:t>
      </w:r>
      <w:r>
        <w:rPr>
          <w:rFonts w:ascii="Arial" w:hAnsi="Arial" w:cs="Arial"/>
          <w:sz w:val="24"/>
          <w:szCs w:val="24"/>
        </w:rPr>
        <w:t>) master.</w:t>
      </w:r>
    </w:p>
    <w:p w14:paraId="09A840BC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16C81E6D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and (myself / </w:t>
      </w:r>
      <w:r w:rsidRPr="00FD61E8">
        <w:rPr>
          <w:rFonts w:ascii="Arial" w:hAnsi="Arial" w:cs="Arial"/>
          <w:sz w:val="24"/>
          <w:szCs w:val="24"/>
          <w:highlight w:val="yellow"/>
        </w:rPr>
        <w:t>I)</w:t>
      </w:r>
      <w:r>
        <w:rPr>
          <w:rFonts w:ascii="Arial" w:hAnsi="Arial" w:cs="Arial"/>
          <w:sz w:val="24"/>
          <w:szCs w:val="24"/>
        </w:rPr>
        <w:t xml:space="preserve"> will go home.</w:t>
      </w:r>
    </w:p>
    <w:p w14:paraId="164402EF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4A313B4D" w14:textId="56461D23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helped John and (I / </w:t>
      </w:r>
      <w:r w:rsidRPr="003E2B35">
        <w:rPr>
          <w:rFonts w:ascii="Arial" w:hAnsi="Arial" w:cs="Arial"/>
          <w:sz w:val="24"/>
          <w:szCs w:val="24"/>
          <w:highlight w:val="yellow"/>
        </w:rPr>
        <w:t>me</w:t>
      </w:r>
      <w:r>
        <w:rPr>
          <w:rFonts w:ascii="Arial" w:hAnsi="Arial" w:cs="Arial"/>
          <w:sz w:val="24"/>
          <w:szCs w:val="24"/>
        </w:rPr>
        <w:t xml:space="preserve"> / myself).</w:t>
      </w:r>
    </w:p>
    <w:p w14:paraId="5AD8B7CE" w14:textId="47104FD9" w:rsidR="003E2B35" w:rsidRDefault="003E2B35" w:rsidP="00462FF8">
      <w:pPr>
        <w:spacing w:after="0"/>
        <w:rPr>
          <w:rFonts w:ascii="Arial" w:hAnsi="Arial" w:cs="Arial"/>
          <w:sz w:val="24"/>
          <w:szCs w:val="24"/>
        </w:rPr>
      </w:pPr>
    </w:p>
    <w:p w14:paraId="57D414E4" w14:textId="27A4AFC8" w:rsidR="003E2B35" w:rsidRDefault="003E2B35" w:rsidP="00462FF8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Generally</w:t>
      </w:r>
      <w:proofErr w:type="gramEnd"/>
      <w:r>
        <w:rPr>
          <w:rFonts w:ascii="Arial" w:hAnsi="Arial" w:cs="Arial"/>
          <w:sz w:val="24"/>
          <w:szCs w:val="24"/>
        </w:rPr>
        <w:t xml:space="preserve"> avoid contractions in scientific writing.</w:t>
      </w:r>
    </w:p>
    <w:p w14:paraId="73F841FA" w14:textId="1608081D" w:rsidR="003E2B35" w:rsidRDefault="003E2B35" w:rsidP="00462FF8">
      <w:pPr>
        <w:spacing w:after="0"/>
        <w:rPr>
          <w:rFonts w:ascii="Arial" w:hAnsi="Arial" w:cs="Arial"/>
          <w:sz w:val="24"/>
          <w:szCs w:val="24"/>
        </w:rPr>
      </w:pPr>
    </w:p>
    <w:p w14:paraId="4D2BF06A" w14:textId="29A59EE8" w:rsidR="003E2B35" w:rsidRDefault="003E2B3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two compounds don’t mix well (do not)</w:t>
      </w:r>
    </w:p>
    <w:p w14:paraId="51CDE8B2" w14:textId="6364DA44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2F16483B" w14:textId="04DDDDFF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4E9A3BF4" w14:textId="0DFAE1F3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CBAE6BD" w14:textId="5932DB1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F0BFA11" w14:textId="5985298D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497FC15" w14:textId="35AEA71E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84DFC8C" w14:textId="32DE47C0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14734FC5" w14:textId="26C7E2D4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5D55A393" w14:textId="39711FF6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43E3E6E0" w14:textId="191CF64B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72169B3" w14:textId="27E0B253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7225D9C4" w14:textId="31201636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3700DF93" w14:textId="378DC898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55553FEA" w14:textId="4281E5E6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C5D85FE" w14:textId="7AEA282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41359EE" w14:textId="756DB961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D6DA7BE" w14:textId="42C8CDE9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2C902BBA" w14:textId="31EA4E5F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4CD5726" w14:textId="54950EF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756C027A" w14:textId="4BA7FFFA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713E4D4" w14:textId="213E45AD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D03BB36" w14:textId="4331FDC1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FE0A7C2" w14:textId="1890A4BB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59F1BE97" w14:textId="2A2992C1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385B248" w14:textId="77777777" w:rsidR="00CC2397" w:rsidRPr="00C0251A" w:rsidRDefault="00CC2397" w:rsidP="00CC23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0251A">
        <w:rPr>
          <w:rFonts w:ascii="Arial" w:hAnsi="Arial" w:cs="Arial"/>
          <w:b/>
          <w:sz w:val="24"/>
          <w:szCs w:val="24"/>
        </w:rPr>
        <w:lastRenderedPageBreak/>
        <w:t>EVS 7900 – Scientific Writing and Grantsmanship</w:t>
      </w:r>
    </w:p>
    <w:p w14:paraId="1B154FF2" w14:textId="77777777" w:rsidR="00CC2397" w:rsidRPr="00C0251A" w:rsidRDefault="00CC2397" w:rsidP="00CC23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Lecture #4 Notes</w:t>
      </w:r>
      <w:r w:rsidRPr="00C0251A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08 October 2020</w:t>
      </w:r>
    </w:p>
    <w:p w14:paraId="1BA8BDF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38BCE3F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Action Words (verbs)</w:t>
      </w:r>
    </w:p>
    <w:p w14:paraId="15741EDB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</w:p>
    <w:p w14:paraId="22D0747A" w14:textId="77777777" w:rsidR="00CC2397" w:rsidRPr="007A09D6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 xml:space="preserve">Types of </w:t>
      </w:r>
      <w:r>
        <w:rPr>
          <w:rFonts w:ascii="Arial" w:hAnsi="Arial" w:cs="Arial"/>
          <w:sz w:val="24"/>
          <w:szCs w:val="24"/>
        </w:rPr>
        <w:t>verbs</w:t>
      </w:r>
    </w:p>
    <w:p w14:paraId="321139A6" w14:textId="77777777" w:rsidR="00CC2397" w:rsidRPr="007A09D6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9DD5A2A" w14:textId="77777777" w:rsidR="00CC2397" w:rsidRPr="007A09D6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Transitive – the verb takes an object (noun follows the verb)</w:t>
      </w:r>
    </w:p>
    <w:p w14:paraId="1BD8D45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856508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He gave me the hammer.</w:t>
      </w:r>
    </w:p>
    <w:p w14:paraId="525C968C" w14:textId="77777777" w:rsidR="00CC2397" w:rsidRPr="007A09D6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5085F9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Intransitive – the verb does not take an object</w:t>
      </w:r>
    </w:p>
    <w:p w14:paraId="6D47D87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47C79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She ran.</w:t>
      </w:r>
    </w:p>
    <w:p w14:paraId="74C1940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1596B3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She grows roses.</w:t>
      </w:r>
    </w:p>
    <w:p w14:paraId="1E74367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B5A404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hamsters grow well.</w:t>
      </w:r>
    </w:p>
    <w:p w14:paraId="005FF35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C069EC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Existence (or characteristic) verbs – a type of intransitive verb</w:t>
      </w:r>
    </w:p>
    <w:p w14:paraId="25061A2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626149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DF00D0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D3116F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Compound verbs – verbs that have the same subject </w:t>
      </w:r>
    </w:p>
    <w:p w14:paraId="0F4AF5D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9C7347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A34ABDE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51B2606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Nominalizations – converting verbs into nouns that often end in “-</w:t>
      </w:r>
      <w:proofErr w:type="spellStart"/>
      <w:r>
        <w:rPr>
          <w:rFonts w:ascii="Arial" w:hAnsi="Arial" w:cs="Arial"/>
          <w:sz w:val="24"/>
          <w:szCs w:val="24"/>
        </w:rPr>
        <w:t>tion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32939E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F9EBDF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Investigate  =</w:t>
      </w:r>
      <w:proofErr w:type="gramEnd"/>
      <w:r>
        <w:rPr>
          <w:rFonts w:ascii="Arial" w:hAnsi="Arial" w:cs="Arial"/>
          <w:sz w:val="24"/>
          <w:szCs w:val="24"/>
        </w:rPr>
        <w:t>&gt;  Investigation</w:t>
      </w:r>
    </w:p>
    <w:p w14:paraId="27E97F6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Produce      =</w:t>
      </w:r>
      <w:proofErr w:type="gramStart"/>
      <w:r>
        <w:rPr>
          <w:rFonts w:ascii="Arial" w:hAnsi="Arial" w:cs="Arial"/>
          <w:sz w:val="24"/>
          <w:szCs w:val="24"/>
        </w:rPr>
        <w:t>&gt;  Production</w:t>
      </w:r>
      <w:proofErr w:type="gramEnd"/>
    </w:p>
    <w:p w14:paraId="43CA26E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D434F8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</w:p>
    <w:p w14:paraId="5A4DA456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6FA651F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 investigation was undertaken to determine the possible effect of A on B.</w:t>
      </w:r>
    </w:p>
    <w:p w14:paraId="5AA3E2BF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studied the effect of A on B.</w:t>
      </w:r>
    </w:p>
    <w:p w14:paraId="5C3EAE3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ADBB2F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rejection of that theory has been reported.</w:t>
      </w:r>
    </w:p>
    <w:p w14:paraId="02F2E00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 rejected that theory.</w:t>
      </w:r>
    </w:p>
    <w:p w14:paraId="3A8A34C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31893C2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installation of the new computer can be performed in 3 days.</w:t>
      </w:r>
    </w:p>
    <w:p w14:paraId="40E970E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 can install the computer in 3 days.</w:t>
      </w:r>
    </w:p>
    <w:p w14:paraId="569D890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49E274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information was communicated to him.</w:t>
      </w:r>
    </w:p>
    <w:p w14:paraId="7255E44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informed him.</w:t>
      </w:r>
    </w:p>
    <w:p w14:paraId="642339A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told him.</w:t>
      </w:r>
    </w:p>
    <w:p w14:paraId="3667AEF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2B0C1E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Tips for clear scientific writing:</w:t>
      </w:r>
    </w:p>
    <w:p w14:paraId="120C8CC6" w14:textId="77777777" w:rsidR="00CC2397" w:rsidRPr="008A6BC8" w:rsidRDefault="00CC2397" w:rsidP="00CC23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A6BC8">
        <w:rPr>
          <w:rFonts w:ascii="Arial" w:hAnsi="Arial" w:cs="Arial"/>
          <w:sz w:val="24"/>
          <w:szCs w:val="24"/>
        </w:rPr>
        <w:t>Avoid nominalizations</w:t>
      </w:r>
    </w:p>
    <w:p w14:paraId="06813C15" w14:textId="77777777" w:rsidR="00CC2397" w:rsidRPr="008A6BC8" w:rsidRDefault="00CC2397" w:rsidP="00CC23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A6BC8">
        <w:rPr>
          <w:rFonts w:ascii="Arial" w:hAnsi="Arial" w:cs="Arial"/>
          <w:sz w:val="24"/>
          <w:szCs w:val="24"/>
        </w:rPr>
        <w:t>Use first-person pronouns</w:t>
      </w:r>
    </w:p>
    <w:p w14:paraId="26EAB54A" w14:textId="77777777" w:rsidR="00CC2397" w:rsidRPr="008A6BC8" w:rsidRDefault="00CC2397" w:rsidP="00CC23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A6BC8">
        <w:rPr>
          <w:rFonts w:ascii="Arial" w:hAnsi="Arial" w:cs="Arial"/>
          <w:sz w:val="24"/>
          <w:szCs w:val="24"/>
        </w:rPr>
        <w:t>Avoid the passive voice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39B28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1837674" w14:textId="77777777" w:rsidR="00CC2397" w:rsidRPr="00822244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 w:rsidRPr="00822244">
        <w:rPr>
          <w:rFonts w:ascii="Arial" w:hAnsi="Arial" w:cs="Arial"/>
          <w:b/>
          <w:sz w:val="24"/>
          <w:szCs w:val="24"/>
        </w:rPr>
        <w:t>Descriptive words (adjectives, adverbs, articles)</w:t>
      </w:r>
    </w:p>
    <w:p w14:paraId="0B6438E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EE8AE7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Adjectives – words that modify nouns – can either precede or follow the noun</w:t>
      </w:r>
    </w:p>
    <w:p w14:paraId="5F7916C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36C393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The red apple was on the table.</w:t>
      </w:r>
    </w:p>
    <w:p w14:paraId="29DCF50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apple is red.</w:t>
      </w:r>
    </w:p>
    <w:p w14:paraId="1CB046B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196818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Adjectives can be used with varying intensity</w:t>
      </w:r>
    </w:p>
    <w:p w14:paraId="75F4BD3C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490C9DC8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form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cold</w:t>
      </w:r>
    </w:p>
    <w:p w14:paraId="040DEC95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Comparative form</w:t>
      </w:r>
      <w:r>
        <w:rPr>
          <w:rFonts w:ascii="Arial" w:hAnsi="Arial" w:cs="Arial"/>
          <w:sz w:val="24"/>
          <w:szCs w:val="24"/>
        </w:rPr>
        <w:tab/>
        <w:t>colder</w:t>
      </w:r>
    </w:p>
    <w:p w14:paraId="2539CB53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Superlative form</w:t>
      </w:r>
      <w:r>
        <w:rPr>
          <w:rFonts w:ascii="Arial" w:hAnsi="Arial" w:cs="Arial"/>
          <w:sz w:val="24"/>
          <w:szCs w:val="24"/>
        </w:rPr>
        <w:tab/>
        <w:t>coldest</w:t>
      </w:r>
    </w:p>
    <w:p w14:paraId="3539F5A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B922B5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words in English should not be modified with adjectives</w:t>
      </w:r>
    </w:p>
    <w:p w14:paraId="01946A8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5C7044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unique, exact, pregnant, infinite, etc. (don’t say “most unique”)</w:t>
      </w:r>
    </w:p>
    <w:p w14:paraId="2EFACAD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6456DC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Adverbs – words that modify verbs, adjectives, or other adverbs – often end in “-</w:t>
      </w:r>
      <w:proofErr w:type="spellStart"/>
      <w:r>
        <w:rPr>
          <w:rFonts w:ascii="Arial" w:hAnsi="Arial" w:cs="Arial"/>
          <w:sz w:val="24"/>
          <w:szCs w:val="24"/>
        </w:rPr>
        <w:t>ly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10906D6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FC24F5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He went slowly.</w:t>
      </w:r>
    </w:p>
    <w:p w14:paraId="2C6B135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 was very small.</w:t>
      </w:r>
    </w:p>
    <w:p w14:paraId="22D22D8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 went very slowly.</w:t>
      </w:r>
    </w:p>
    <w:p w14:paraId="74285E1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BAF7DD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</w:p>
    <w:p w14:paraId="267B6BF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E9817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soup is really good.</w:t>
      </w:r>
    </w:p>
    <w:p w14:paraId="041804C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soup is </w:t>
      </w:r>
      <w:proofErr w:type="gramStart"/>
      <w:r>
        <w:rPr>
          <w:rFonts w:ascii="Arial" w:hAnsi="Arial" w:cs="Arial"/>
          <w:sz w:val="24"/>
          <w:szCs w:val="24"/>
        </w:rPr>
        <w:t>real</w:t>
      </w:r>
      <w:proofErr w:type="gramEnd"/>
      <w:r>
        <w:rPr>
          <w:rFonts w:ascii="Arial" w:hAnsi="Arial" w:cs="Arial"/>
          <w:sz w:val="24"/>
          <w:szCs w:val="24"/>
        </w:rPr>
        <w:t xml:space="preserve"> good.</w:t>
      </w:r>
    </w:p>
    <w:p w14:paraId="287B09C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332CA7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I feel bad.</w:t>
      </w:r>
    </w:p>
    <w:p w14:paraId="1E8E39C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feel badly.</w:t>
      </w:r>
    </w:p>
    <w:p w14:paraId="514A8AF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3C2D8A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4FDBF0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Tips for clear writing:</w:t>
      </w:r>
    </w:p>
    <w:p w14:paraId="25974DC2" w14:textId="77777777" w:rsidR="00CC2397" w:rsidRPr="00304FE1" w:rsidRDefault="00CC2397" w:rsidP="00CC2397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>Place modifiers as close as possible to the words they modify</w:t>
      </w:r>
    </w:p>
    <w:p w14:paraId="388EE4DE" w14:textId="77777777" w:rsidR="00CC2397" w:rsidRPr="00304FE1" w:rsidRDefault="00CC2397" w:rsidP="00CC2397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>Be careful with word placement (syntax) especially with certain words</w:t>
      </w:r>
    </w:p>
    <w:p w14:paraId="5CEEE6D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Goal for constructing every sentence:</w:t>
      </w:r>
    </w:p>
    <w:p w14:paraId="541BEB20" w14:textId="77777777" w:rsidR="00CC2397" w:rsidRPr="00304FE1" w:rsidRDefault="00CC2397" w:rsidP="00CC239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>The agent of the action must be clear</w:t>
      </w:r>
    </w:p>
    <w:p w14:paraId="4E181CF7" w14:textId="77777777" w:rsidR="00CC2397" w:rsidRPr="00304FE1" w:rsidRDefault="00CC2397" w:rsidP="00CC239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>The action or state of being must be clear</w:t>
      </w:r>
    </w:p>
    <w:p w14:paraId="0E1C109E" w14:textId="77777777" w:rsidR="00CC2397" w:rsidRPr="00304FE1" w:rsidRDefault="00CC2397" w:rsidP="00CC239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 xml:space="preserve">Any modifiers used to describe nouns, verbs, or </w:t>
      </w:r>
      <w:r>
        <w:rPr>
          <w:rFonts w:ascii="Arial" w:hAnsi="Arial" w:cs="Arial"/>
          <w:sz w:val="24"/>
          <w:szCs w:val="24"/>
        </w:rPr>
        <w:t xml:space="preserve">their </w:t>
      </w:r>
      <w:r w:rsidRPr="00304FE1">
        <w:rPr>
          <w:rFonts w:ascii="Arial" w:hAnsi="Arial" w:cs="Arial"/>
          <w:sz w:val="24"/>
          <w:szCs w:val="24"/>
        </w:rPr>
        <w:t>objects must be carefully placed</w:t>
      </w:r>
    </w:p>
    <w:p w14:paraId="65B62B8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8B1BC3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  <w:r>
        <w:rPr>
          <w:rFonts w:ascii="Arial" w:hAnsi="Arial" w:cs="Arial"/>
          <w:sz w:val="24"/>
          <w:szCs w:val="24"/>
        </w:rPr>
        <w:tab/>
      </w:r>
    </w:p>
    <w:p w14:paraId="758EEE8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large red doctor’s house is nearby.</w:t>
      </w:r>
    </w:p>
    <w:p w14:paraId="0760F19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doctor’s large red house is nearby.</w:t>
      </w:r>
    </w:p>
    <w:p w14:paraId="2D209A7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6D205E4" w14:textId="77777777" w:rsidR="00CC2397" w:rsidRPr="00181E68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181E68">
        <w:rPr>
          <w:rFonts w:ascii="Arial" w:hAnsi="Arial" w:cs="Arial"/>
          <w:sz w:val="24"/>
          <w:szCs w:val="24"/>
        </w:rPr>
        <w:t>Articles (a, an, the)</w:t>
      </w:r>
    </w:p>
    <w:p w14:paraId="5238ED0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CEAAA7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Indefinite articles – “a” or “an”</w:t>
      </w:r>
    </w:p>
    <w:p w14:paraId="01999D0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D29BF4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“a” is used with words that begin with a consonant </w:t>
      </w:r>
      <w:r w:rsidRPr="001315A4">
        <w:rPr>
          <w:rFonts w:ascii="Arial" w:hAnsi="Arial" w:cs="Arial"/>
          <w:sz w:val="24"/>
          <w:szCs w:val="24"/>
          <w:highlight w:val="yellow"/>
        </w:rPr>
        <w:t>sound (</w:t>
      </w:r>
      <w:r>
        <w:rPr>
          <w:rFonts w:ascii="Arial" w:hAnsi="Arial" w:cs="Arial"/>
          <w:sz w:val="24"/>
          <w:szCs w:val="24"/>
        </w:rPr>
        <w:t>“a truck”)</w:t>
      </w:r>
    </w:p>
    <w:p w14:paraId="459BE74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“an” is used with words that begin with a vowel </w:t>
      </w:r>
      <w:r w:rsidRPr="001315A4">
        <w:rPr>
          <w:rFonts w:ascii="Arial" w:hAnsi="Arial" w:cs="Arial"/>
          <w:sz w:val="24"/>
          <w:szCs w:val="24"/>
          <w:highlight w:val="yellow"/>
        </w:rPr>
        <w:t>sound</w:t>
      </w:r>
      <w:r>
        <w:rPr>
          <w:rFonts w:ascii="Arial" w:hAnsi="Arial" w:cs="Arial"/>
          <w:sz w:val="24"/>
          <w:szCs w:val="24"/>
        </w:rPr>
        <w:t xml:space="preserve"> (“an issue”)</w:t>
      </w:r>
    </w:p>
    <w:p w14:paraId="0905588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D23026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Definite article – “the”</w:t>
      </w:r>
    </w:p>
    <w:p w14:paraId="3320C3F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B0B000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00CB47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</w:t>
      </w:r>
      <w:proofErr w:type="gramStart"/>
      <w:r>
        <w:rPr>
          <w:rFonts w:ascii="Arial" w:hAnsi="Arial" w:cs="Arial"/>
          <w:sz w:val="24"/>
          <w:szCs w:val="24"/>
        </w:rPr>
        <w:t>:  (</w:t>
      </w:r>
      <w:proofErr w:type="gramEnd"/>
      <w:r>
        <w:rPr>
          <w:rFonts w:ascii="Arial" w:hAnsi="Arial" w:cs="Arial"/>
          <w:sz w:val="24"/>
          <w:szCs w:val="24"/>
        </w:rPr>
        <w:t>fill in the blank with “a” or “an”)</w:t>
      </w:r>
    </w:p>
    <w:p w14:paraId="4274A56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FFA4EA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__a_ Master of Science degree</w:t>
      </w:r>
    </w:p>
    <w:p w14:paraId="10A7A47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A5D86F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_an__ M.S. degree</w:t>
      </w:r>
    </w:p>
    <w:p w14:paraId="410F260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D3340F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_an__ honor</w:t>
      </w:r>
    </w:p>
    <w:p w14:paraId="324F72A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CEE82D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__a_ hickory tree</w:t>
      </w:r>
    </w:p>
    <w:p w14:paraId="551ECDA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9C414B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river    versus    the river</w:t>
      </w:r>
    </w:p>
    <w:p w14:paraId="125BD89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892165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76EF100" w14:textId="77777777" w:rsidR="00CC2397" w:rsidRPr="00E34AA3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 w:rsidRPr="00E34AA3">
        <w:rPr>
          <w:rFonts w:ascii="Arial" w:hAnsi="Arial" w:cs="Arial"/>
          <w:b/>
          <w:sz w:val="24"/>
          <w:szCs w:val="24"/>
        </w:rPr>
        <w:lastRenderedPageBreak/>
        <w:t>Function words (conjunctions, prepositions, interjections)</w:t>
      </w:r>
    </w:p>
    <w:p w14:paraId="0620631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3865E3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Conjunctions – join words, phrases, clauses</w:t>
      </w:r>
    </w:p>
    <w:p w14:paraId="74DA582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7748BA8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 Clauses have both a subject and a verb.  Phrases do not have both a subject and a verb.</w:t>
      </w:r>
    </w:p>
    <w:p w14:paraId="4D1EB4E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E0FBC8B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Independent clause – makes a complete statement and could stand alone as a complete sentence if needed.</w:t>
      </w:r>
    </w:p>
    <w:p w14:paraId="2CC0EF2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0A43A30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Dependent clause – has both a subject and a </w:t>
      </w:r>
      <w:proofErr w:type="gramStart"/>
      <w:r>
        <w:rPr>
          <w:rFonts w:ascii="Arial" w:hAnsi="Arial" w:cs="Arial"/>
          <w:sz w:val="24"/>
          <w:szCs w:val="24"/>
        </w:rPr>
        <w:t>verb, but</w:t>
      </w:r>
      <w:proofErr w:type="gramEnd"/>
      <w:r>
        <w:rPr>
          <w:rFonts w:ascii="Arial" w:hAnsi="Arial" w:cs="Arial"/>
          <w:sz w:val="24"/>
          <w:szCs w:val="24"/>
        </w:rPr>
        <w:t xml:space="preserve"> is introduced by a subordinating word and could not stand alone as a sentence.</w:t>
      </w:r>
    </w:p>
    <w:p w14:paraId="3758F6B0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6AFCA111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sentence:  </w:t>
      </w:r>
      <w:r w:rsidRPr="001E4317">
        <w:rPr>
          <w:rFonts w:ascii="Arial" w:hAnsi="Arial" w:cs="Arial"/>
          <w:sz w:val="24"/>
          <w:szCs w:val="24"/>
          <w:highlight w:val="yellow"/>
        </w:rPr>
        <w:t>Joe went to a party</w:t>
      </w:r>
      <w:r>
        <w:rPr>
          <w:rFonts w:ascii="Arial" w:hAnsi="Arial" w:cs="Arial"/>
          <w:sz w:val="24"/>
          <w:szCs w:val="24"/>
        </w:rPr>
        <w:t xml:space="preserve"> </w:t>
      </w:r>
      <w:r w:rsidRPr="001E4317">
        <w:rPr>
          <w:rFonts w:ascii="Arial" w:hAnsi="Arial" w:cs="Arial"/>
          <w:sz w:val="24"/>
          <w:szCs w:val="24"/>
          <w:highlight w:val="cyan"/>
        </w:rPr>
        <w:t xml:space="preserve">after </w:t>
      </w:r>
      <w:r w:rsidRPr="001E4317">
        <w:rPr>
          <w:rFonts w:ascii="Arial" w:hAnsi="Arial" w:cs="Arial"/>
          <w:sz w:val="24"/>
          <w:szCs w:val="24"/>
          <w:highlight w:val="green"/>
        </w:rPr>
        <w:t>he left the office</w:t>
      </w:r>
      <w:r>
        <w:rPr>
          <w:rFonts w:ascii="Arial" w:hAnsi="Arial" w:cs="Arial"/>
          <w:sz w:val="24"/>
          <w:szCs w:val="24"/>
        </w:rPr>
        <w:t>.</w:t>
      </w:r>
    </w:p>
    <w:p w14:paraId="78BBFA6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E81B9D9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Coordinating conjunctions – express equal weights of the joined words, phrases, </w:t>
      </w:r>
    </w:p>
    <w:p w14:paraId="31C3ACD9" w14:textId="77777777" w:rsidR="00CC2397" w:rsidRDefault="00CC2397" w:rsidP="00CC2397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clauses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ACAD3B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228763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Ex:</w:t>
      </w:r>
      <w:r>
        <w:rPr>
          <w:rFonts w:ascii="Arial" w:hAnsi="Arial" w:cs="Arial"/>
          <w:sz w:val="24"/>
          <w:szCs w:val="24"/>
        </w:rPr>
        <w:tab/>
        <w:t xml:space="preserve">He ran </w:t>
      </w:r>
      <w:r w:rsidRPr="001E4317">
        <w:rPr>
          <w:rFonts w:ascii="Arial" w:hAnsi="Arial" w:cs="Arial"/>
          <w:sz w:val="24"/>
          <w:szCs w:val="24"/>
          <w:highlight w:val="yellow"/>
        </w:rPr>
        <w:t>but</w:t>
      </w:r>
      <w:r>
        <w:rPr>
          <w:rFonts w:ascii="Arial" w:hAnsi="Arial" w:cs="Arial"/>
          <w:sz w:val="24"/>
          <w:szCs w:val="24"/>
        </w:rPr>
        <w:t xml:space="preserve"> she walked.</w:t>
      </w:r>
    </w:p>
    <w:p w14:paraId="354AC21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004BE1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0FDCBCE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FANBOYS – acronym for the seven coordinating conjunctions</w:t>
      </w:r>
    </w:p>
    <w:p w14:paraId="438067F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02054AE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Subordinating conjunctions – do not express equal weights of the joined pieces and often indicate a time relationship or some other limiting function</w:t>
      </w:r>
    </w:p>
    <w:p w14:paraId="635D5FA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02BEF67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Common ones </w:t>
      </w:r>
      <w:proofErr w:type="gramStart"/>
      <w:r>
        <w:rPr>
          <w:rFonts w:ascii="Arial" w:hAnsi="Arial" w:cs="Arial"/>
          <w:sz w:val="24"/>
          <w:szCs w:val="24"/>
        </w:rPr>
        <w:t>include:</w:t>
      </w:r>
      <w:proofErr w:type="gramEnd"/>
      <w:r>
        <w:rPr>
          <w:rFonts w:ascii="Arial" w:hAnsi="Arial" w:cs="Arial"/>
          <w:sz w:val="24"/>
          <w:szCs w:val="24"/>
        </w:rPr>
        <w:t xml:space="preserve">  before, after, although, because, if, where, than, since, as, unless, that, though, when, whereas, while</w:t>
      </w:r>
    </w:p>
    <w:p w14:paraId="008BF274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3E0E9D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Side note:  </w:t>
      </w:r>
      <w:r>
        <w:rPr>
          <w:rFonts w:ascii="Arial" w:hAnsi="Arial" w:cs="Arial"/>
          <w:sz w:val="24"/>
          <w:szCs w:val="24"/>
        </w:rPr>
        <w:tab/>
        <w:t>Since</w:t>
      </w:r>
      <w:proofErr w:type="gramStart"/>
      <w:r>
        <w:rPr>
          <w:rFonts w:ascii="Arial" w:hAnsi="Arial" w:cs="Arial"/>
          <w:sz w:val="24"/>
          <w:szCs w:val="24"/>
        </w:rPr>
        <w:t>….versus</w:t>
      </w:r>
      <w:proofErr w:type="gramEnd"/>
      <w:r>
        <w:rPr>
          <w:rFonts w:ascii="Arial" w:hAnsi="Arial" w:cs="Arial"/>
          <w:sz w:val="24"/>
          <w:szCs w:val="24"/>
        </w:rPr>
        <w:t>….</w:t>
      </w:r>
      <w:r w:rsidRPr="001E4317">
        <w:rPr>
          <w:rFonts w:ascii="Arial" w:hAnsi="Arial" w:cs="Arial"/>
          <w:sz w:val="24"/>
          <w:szCs w:val="24"/>
          <w:highlight w:val="cyan"/>
        </w:rPr>
        <w:t>because</w:t>
      </w:r>
    </w:p>
    <w:p w14:paraId="3676A7B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While</w:t>
      </w:r>
      <w:proofErr w:type="gramStart"/>
      <w:r>
        <w:rPr>
          <w:rFonts w:ascii="Arial" w:hAnsi="Arial" w:cs="Arial"/>
          <w:sz w:val="24"/>
          <w:szCs w:val="24"/>
        </w:rPr>
        <w:t>….versus</w:t>
      </w:r>
      <w:proofErr w:type="gramEnd"/>
      <w:r>
        <w:rPr>
          <w:rFonts w:ascii="Arial" w:hAnsi="Arial" w:cs="Arial"/>
          <w:sz w:val="24"/>
          <w:szCs w:val="24"/>
        </w:rPr>
        <w:t>….</w:t>
      </w:r>
      <w:r w:rsidRPr="001E4317">
        <w:rPr>
          <w:rFonts w:ascii="Arial" w:hAnsi="Arial" w:cs="Arial"/>
          <w:sz w:val="24"/>
          <w:szCs w:val="24"/>
          <w:highlight w:val="cyan"/>
        </w:rPr>
        <w:t>whereas</w:t>
      </w:r>
    </w:p>
    <w:p w14:paraId="010C934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A79BAC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Avoid “since” and “while” in scientific writing unless used to indicate a time meaning</w:t>
      </w:r>
    </w:p>
    <w:p w14:paraId="0AFFCE9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2A5822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Coordinating adverbs – preceded by a semicolon and followed by a comma – used to </w:t>
      </w:r>
    </w:p>
    <w:p w14:paraId="727EB8FA" w14:textId="77777777" w:rsidR="00CC2397" w:rsidRDefault="00CC2397" w:rsidP="00CC2397">
      <w:pPr>
        <w:spacing w:after="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two independent clauses – or used between two sentences</w:t>
      </w:r>
    </w:p>
    <w:p w14:paraId="028B527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5E7A4FA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Common ones </w:t>
      </w:r>
      <w:proofErr w:type="gramStart"/>
      <w:r>
        <w:rPr>
          <w:rFonts w:ascii="Arial" w:hAnsi="Arial" w:cs="Arial"/>
          <w:sz w:val="24"/>
          <w:szCs w:val="24"/>
        </w:rPr>
        <w:t>include:</w:t>
      </w:r>
      <w:proofErr w:type="gramEnd"/>
      <w:r>
        <w:rPr>
          <w:rFonts w:ascii="Arial" w:hAnsi="Arial" w:cs="Arial"/>
          <w:sz w:val="24"/>
          <w:szCs w:val="24"/>
        </w:rPr>
        <w:t xml:space="preserve">  however, moreover, therefore, further, consequently, nevertheless, besides, accordingly, also, too.</w:t>
      </w:r>
    </w:p>
    <w:p w14:paraId="12B0ED6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89160F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Ex: </w:t>
      </w:r>
      <w:r>
        <w:rPr>
          <w:rFonts w:ascii="Arial" w:hAnsi="Arial" w:cs="Arial"/>
          <w:sz w:val="24"/>
          <w:szCs w:val="24"/>
        </w:rPr>
        <w:tab/>
        <w:t>Howard decided to go fishing; however, Roger decided to go home.</w:t>
      </w:r>
    </w:p>
    <w:p w14:paraId="6C40B811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Howard decided to go fishing.  However, Roger decided to go home.</w:t>
      </w:r>
    </w:p>
    <w:p w14:paraId="09E25F1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C65981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0889BC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Prepositions – words combined with nouns or pronouns to make a phrase</w:t>
      </w:r>
    </w:p>
    <w:p w14:paraId="43CDBB1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68F8DC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More than 70 prepositions used in English</w:t>
      </w:r>
    </w:p>
    <w:p w14:paraId="0C3E705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267C4A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in the middle</w:t>
      </w:r>
    </w:p>
    <w:p w14:paraId="71EFB30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the left</w:t>
      </w:r>
    </w:p>
    <w:p w14:paraId="13B3D92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59E7D4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Interjections?  Usually avoided in scientific writing</w:t>
      </w:r>
    </w:p>
    <w:p w14:paraId="5C387A3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DB541A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 main problems to watch for in scientific writing (regarding use of prepositions):</w:t>
      </w:r>
    </w:p>
    <w:p w14:paraId="2DA4B44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2A4F783" w14:textId="77777777" w:rsidR="00CC2397" w:rsidRDefault="00CC2397" w:rsidP="00CC239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</w:t>
      </w:r>
    </w:p>
    <w:p w14:paraId="2DB82FC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E0D172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73DAEF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46E59B5" w14:textId="77777777" w:rsidR="00CC2397" w:rsidRPr="00B9639B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87420AA" w14:textId="77777777" w:rsidR="00CC2397" w:rsidRDefault="00CC2397" w:rsidP="00CC239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Doubling</w:t>
      </w:r>
    </w:p>
    <w:p w14:paraId="3A15DE2B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3F8EB3D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F657846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2C3EBAC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13501F3" w14:textId="77777777" w:rsidR="00CC2397" w:rsidRDefault="00CC2397" w:rsidP="00CC239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or form</w:t>
      </w:r>
    </w:p>
    <w:p w14:paraId="3998804C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A7EC637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C870751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3309860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A526E92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768ACC3" w14:textId="77777777" w:rsidR="00CC2397" w:rsidRPr="00B9639B" w:rsidRDefault="00CC2397" w:rsidP="00CC239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Incorrect linkage </w:t>
      </w:r>
    </w:p>
    <w:p w14:paraId="17EFBF2C" w14:textId="55B86086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1D5BCA8D" w14:textId="65763CD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408F819" w14:textId="67229173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3432D5B9" w14:textId="1D3DF818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D637B0C" w14:textId="1C745C65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37094ADC" w14:textId="7A89AE4A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EF03AF5" w14:textId="31127609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2C47177B" w14:textId="7C4A3AAB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5B5A1EBA" w14:textId="77777777" w:rsidR="00CC2397" w:rsidRPr="00C0251A" w:rsidRDefault="00CC2397" w:rsidP="00CC23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0251A">
        <w:rPr>
          <w:rFonts w:ascii="Arial" w:hAnsi="Arial" w:cs="Arial"/>
          <w:b/>
          <w:sz w:val="24"/>
          <w:szCs w:val="24"/>
        </w:rPr>
        <w:lastRenderedPageBreak/>
        <w:t>EVS 7900 – Scientific Writing and Grantsmanship</w:t>
      </w:r>
    </w:p>
    <w:p w14:paraId="2B599CA3" w14:textId="77777777" w:rsidR="00CC2397" w:rsidRPr="00C0251A" w:rsidRDefault="00CC2397" w:rsidP="00CC23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Lecture #5 Notes</w:t>
      </w:r>
      <w:r w:rsidRPr="00C0251A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 22 September 2021</w:t>
      </w:r>
    </w:p>
    <w:p w14:paraId="27DAF59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60CED5D" w14:textId="77777777" w:rsidR="00CC2397" w:rsidRPr="001C7389" w:rsidRDefault="00CC2397" w:rsidP="00CC2397">
      <w:pPr>
        <w:spacing w:after="0"/>
        <w:rPr>
          <w:rFonts w:ascii="Arial" w:hAnsi="Arial" w:cs="Arial"/>
          <w:b/>
          <w:sz w:val="24"/>
          <w:szCs w:val="24"/>
          <w:lang w:val="fr-FR"/>
        </w:rPr>
      </w:pPr>
      <w:r w:rsidRPr="001C7389">
        <w:rPr>
          <w:rFonts w:ascii="Arial" w:hAnsi="Arial" w:cs="Arial"/>
          <w:b/>
          <w:sz w:val="24"/>
          <w:szCs w:val="24"/>
          <w:lang w:val="fr-FR"/>
        </w:rPr>
        <w:t xml:space="preserve">Active </w:t>
      </w:r>
      <w:proofErr w:type="spellStart"/>
      <w:r w:rsidRPr="001C7389">
        <w:rPr>
          <w:rFonts w:ascii="Arial" w:hAnsi="Arial" w:cs="Arial"/>
          <w:b/>
          <w:sz w:val="24"/>
          <w:szCs w:val="24"/>
          <w:lang w:val="fr-FR"/>
        </w:rPr>
        <w:t>voice</w:t>
      </w:r>
      <w:proofErr w:type="spellEnd"/>
      <w:r w:rsidRPr="001C7389">
        <w:rPr>
          <w:rFonts w:ascii="Arial" w:hAnsi="Arial" w:cs="Arial"/>
          <w:b/>
          <w:sz w:val="24"/>
          <w:szCs w:val="24"/>
          <w:lang w:val="fr-FR"/>
        </w:rPr>
        <w:t xml:space="preserve"> vs. </w:t>
      </w:r>
      <w:proofErr w:type="gramStart"/>
      <w:r w:rsidRPr="001C7389">
        <w:rPr>
          <w:rFonts w:ascii="Arial" w:hAnsi="Arial" w:cs="Arial"/>
          <w:b/>
          <w:sz w:val="24"/>
          <w:szCs w:val="24"/>
          <w:lang w:val="fr-FR"/>
        </w:rPr>
        <w:t>passive</w:t>
      </w:r>
      <w:proofErr w:type="gramEnd"/>
      <w:r w:rsidRPr="001C7389">
        <w:rPr>
          <w:rFonts w:ascii="Arial" w:hAnsi="Arial" w:cs="Arial"/>
          <w:b/>
          <w:sz w:val="24"/>
          <w:szCs w:val="24"/>
          <w:lang w:val="fr-FR"/>
        </w:rPr>
        <w:t xml:space="preserve"> </w:t>
      </w:r>
      <w:proofErr w:type="spellStart"/>
      <w:r w:rsidRPr="001C7389">
        <w:rPr>
          <w:rFonts w:ascii="Arial" w:hAnsi="Arial" w:cs="Arial"/>
          <w:b/>
          <w:sz w:val="24"/>
          <w:szCs w:val="24"/>
          <w:lang w:val="fr-FR"/>
        </w:rPr>
        <w:t>voice</w:t>
      </w:r>
      <w:proofErr w:type="spellEnd"/>
      <w:r w:rsidRPr="001C7389">
        <w:rPr>
          <w:rFonts w:ascii="Arial" w:hAnsi="Arial" w:cs="Arial"/>
          <w:b/>
          <w:sz w:val="24"/>
          <w:szCs w:val="24"/>
          <w:lang w:val="fr-FR"/>
        </w:rPr>
        <w:t xml:space="preserve"> -- practice:</w:t>
      </w:r>
    </w:p>
    <w:p w14:paraId="08FAC927" w14:textId="77777777" w:rsidR="00CC2397" w:rsidRPr="001C7389" w:rsidRDefault="00CC2397" w:rsidP="00CC2397">
      <w:pPr>
        <w:spacing w:after="0"/>
        <w:rPr>
          <w:rFonts w:ascii="Arial" w:hAnsi="Arial" w:cs="Arial"/>
          <w:sz w:val="24"/>
          <w:szCs w:val="24"/>
          <w:lang w:val="fr-FR"/>
        </w:rPr>
      </w:pPr>
    </w:p>
    <w:p w14:paraId="180391C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1C7389">
        <w:rPr>
          <w:rFonts w:ascii="Arial" w:hAnsi="Arial" w:cs="Arial"/>
          <w:sz w:val="24"/>
          <w:szCs w:val="24"/>
          <w:lang w:val="fr-FR"/>
        </w:rPr>
        <w:tab/>
      </w:r>
      <w:r w:rsidRPr="009B343E">
        <w:rPr>
          <w:rFonts w:ascii="Arial" w:hAnsi="Arial" w:cs="Arial"/>
          <w:sz w:val="24"/>
          <w:szCs w:val="24"/>
        </w:rPr>
        <w:t>The rejection of the manuscript was performed by the editor.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FBF9A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(Passive voice with nominalization)</w:t>
      </w:r>
    </w:p>
    <w:p w14:paraId="6CA623C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manuscript was rejected by the editor.</w:t>
      </w:r>
    </w:p>
    <w:p w14:paraId="3CB7A9D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(Still in passive voice)</w:t>
      </w:r>
    </w:p>
    <w:p w14:paraId="6CFC670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editor rejected the manuscript.</w:t>
      </w:r>
    </w:p>
    <w:p w14:paraId="2A08D53A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(Active voice and the editor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the subject!)</w:t>
      </w:r>
    </w:p>
    <w:p w14:paraId="2FE8E4B8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49B27BC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B343E">
        <w:rPr>
          <w:rFonts w:ascii="Arial" w:hAnsi="Arial" w:cs="Arial"/>
          <w:sz w:val="24"/>
          <w:szCs w:val="24"/>
        </w:rPr>
        <w:tab/>
      </w:r>
    </w:p>
    <w:p w14:paraId="1F50165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B343E">
        <w:rPr>
          <w:rFonts w:ascii="Arial" w:hAnsi="Arial" w:cs="Arial"/>
          <w:sz w:val="24"/>
          <w:szCs w:val="24"/>
        </w:rPr>
        <w:tab/>
        <w:t>Our results were in agreement with theirs.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passive</w:t>
      </w:r>
      <w:proofErr w:type="gramEnd"/>
      <w:r>
        <w:rPr>
          <w:rFonts w:ascii="Arial" w:hAnsi="Arial" w:cs="Arial"/>
          <w:sz w:val="24"/>
          <w:szCs w:val="24"/>
        </w:rPr>
        <w:t xml:space="preserve"> voice)</w:t>
      </w:r>
    </w:p>
    <w:p w14:paraId="5E74CBAF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Our results agreed with theirs. (</w:t>
      </w:r>
      <w:proofErr w:type="gramStart"/>
      <w:r>
        <w:rPr>
          <w:rFonts w:ascii="Arial" w:hAnsi="Arial" w:cs="Arial"/>
          <w:sz w:val="24"/>
          <w:szCs w:val="24"/>
        </w:rPr>
        <w:t>active</w:t>
      </w:r>
      <w:proofErr w:type="gramEnd"/>
      <w:r>
        <w:rPr>
          <w:rFonts w:ascii="Arial" w:hAnsi="Arial" w:cs="Arial"/>
          <w:sz w:val="24"/>
          <w:szCs w:val="24"/>
        </w:rPr>
        <w:t xml:space="preserve"> voice)</w:t>
      </w:r>
    </w:p>
    <w:p w14:paraId="41B6E37F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04260B2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D84532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B343E">
        <w:rPr>
          <w:rFonts w:ascii="Arial" w:hAnsi="Arial" w:cs="Arial"/>
          <w:sz w:val="24"/>
          <w:szCs w:val="24"/>
        </w:rPr>
        <w:tab/>
        <w:t xml:space="preserve">The preparation of </w:t>
      </w:r>
      <w:r>
        <w:rPr>
          <w:rFonts w:ascii="Arial" w:hAnsi="Arial" w:cs="Arial"/>
          <w:sz w:val="24"/>
          <w:szCs w:val="24"/>
        </w:rPr>
        <w:t xml:space="preserve">chemical solutions </w:t>
      </w:r>
      <w:r w:rsidRPr="009B343E">
        <w:rPr>
          <w:rFonts w:ascii="Arial" w:hAnsi="Arial" w:cs="Arial"/>
          <w:sz w:val="24"/>
          <w:szCs w:val="24"/>
        </w:rPr>
        <w:t>will be performed by the technician.</w:t>
      </w:r>
    </w:p>
    <w:p w14:paraId="487795E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proofErr w:type="gramStart"/>
      <w:r>
        <w:rPr>
          <w:rFonts w:ascii="Arial" w:hAnsi="Arial" w:cs="Arial"/>
          <w:sz w:val="24"/>
          <w:szCs w:val="24"/>
        </w:rPr>
        <w:t>passive</w:t>
      </w:r>
      <w:proofErr w:type="gramEnd"/>
      <w:r>
        <w:rPr>
          <w:rFonts w:ascii="Arial" w:hAnsi="Arial" w:cs="Arial"/>
          <w:sz w:val="24"/>
          <w:szCs w:val="24"/>
        </w:rPr>
        <w:t xml:space="preserve"> voice with nominalization)</w:t>
      </w:r>
    </w:p>
    <w:p w14:paraId="2EBE8D5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chemical solutions will be prepared by the technician.</w:t>
      </w:r>
    </w:p>
    <w:p w14:paraId="5F422FC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proofErr w:type="gramStart"/>
      <w:r>
        <w:rPr>
          <w:rFonts w:ascii="Arial" w:hAnsi="Arial" w:cs="Arial"/>
          <w:sz w:val="24"/>
          <w:szCs w:val="24"/>
        </w:rPr>
        <w:t>passive</w:t>
      </w:r>
      <w:proofErr w:type="gramEnd"/>
      <w:r>
        <w:rPr>
          <w:rFonts w:ascii="Arial" w:hAnsi="Arial" w:cs="Arial"/>
          <w:sz w:val="24"/>
          <w:szCs w:val="24"/>
        </w:rPr>
        <w:t xml:space="preserve"> voice)</w:t>
      </w:r>
    </w:p>
    <w:p w14:paraId="0930D7D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technician will prepare the chemical solutions.</w:t>
      </w:r>
    </w:p>
    <w:p w14:paraId="31D4289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proofErr w:type="gramStart"/>
      <w:r>
        <w:rPr>
          <w:rFonts w:ascii="Arial" w:hAnsi="Arial" w:cs="Arial"/>
          <w:sz w:val="24"/>
          <w:szCs w:val="24"/>
        </w:rPr>
        <w:t>active</w:t>
      </w:r>
      <w:proofErr w:type="gramEnd"/>
      <w:r>
        <w:rPr>
          <w:rFonts w:ascii="Arial" w:hAnsi="Arial" w:cs="Arial"/>
          <w:sz w:val="24"/>
          <w:szCs w:val="24"/>
        </w:rPr>
        <w:t xml:space="preserve"> voice and the technician is the subject!)</w:t>
      </w:r>
    </w:p>
    <w:p w14:paraId="332532F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5221ED4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9057BB6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</w:p>
    <w:p w14:paraId="6267E702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</w:p>
    <w:p w14:paraId="47161529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Phrases</w:t>
      </w:r>
    </w:p>
    <w:p w14:paraId="3536B324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</w:p>
    <w:p w14:paraId="0E833F7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Phrase =&gt; a group of two or more grammatically related words that do not make a full </w:t>
      </w:r>
      <w:proofErr w:type="gramStart"/>
      <w:r>
        <w:rPr>
          <w:rFonts w:ascii="Arial" w:hAnsi="Arial" w:cs="Arial"/>
          <w:sz w:val="24"/>
          <w:szCs w:val="24"/>
        </w:rPr>
        <w:t>statement;</w:t>
      </w:r>
      <w:proofErr w:type="gramEnd"/>
      <w:r>
        <w:rPr>
          <w:rFonts w:ascii="Arial" w:hAnsi="Arial" w:cs="Arial"/>
          <w:sz w:val="24"/>
          <w:szCs w:val="24"/>
        </w:rPr>
        <w:t xml:space="preserve"> i.e., a group of related words that does not include both a subject and a verb.</w:t>
      </w:r>
    </w:p>
    <w:p w14:paraId="5C26E52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B325ECA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Recall:  Clauses are different</w:t>
      </w:r>
    </w:p>
    <w:p w14:paraId="366B3FC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B7996D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four types of phrases that act as a part of a sentence or that modify some other element in a sentence:</w:t>
      </w:r>
    </w:p>
    <w:p w14:paraId="129BC99D" w14:textId="77777777" w:rsidR="00CC2397" w:rsidRPr="00D37174" w:rsidRDefault="00CC2397" w:rsidP="00CC239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7174">
        <w:rPr>
          <w:rFonts w:ascii="Arial" w:hAnsi="Arial" w:cs="Arial"/>
          <w:sz w:val="24"/>
          <w:szCs w:val="24"/>
        </w:rPr>
        <w:t>Prepositional</w:t>
      </w:r>
    </w:p>
    <w:p w14:paraId="7D923EE8" w14:textId="77777777" w:rsidR="00CC2397" w:rsidRPr="00D37174" w:rsidRDefault="00CC2397" w:rsidP="00CC239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7174">
        <w:rPr>
          <w:rFonts w:ascii="Arial" w:hAnsi="Arial" w:cs="Arial"/>
          <w:sz w:val="24"/>
          <w:szCs w:val="24"/>
        </w:rPr>
        <w:t>Infinitive</w:t>
      </w:r>
    </w:p>
    <w:p w14:paraId="6E84574B" w14:textId="77777777" w:rsidR="00CC2397" w:rsidRPr="00D37174" w:rsidRDefault="00CC2397" w:rsidP="00CC239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7174">
        <w:rPr>
          <w:rFonts w:ascii="Arial" w:hAnsi="Arial" w:cs="Arial"/>
          <w:sz w:val="24"/>
          <w:szCs w:val="24"/>
        </w:rPr>
        <w:t>Participial</w:t>
      </w:r>
    </w:p>
    <w:p w14:paraId="6615D2C0" w14:textId="77777777" w:rsidR="00CC2397" w:rsidRPr="00D37174" w:rsidRDefault="00CC2397" w:rsidP="00CC239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7174">
        <w:rPr>
          <w:rFonts w:ascii="Arial" w:hAnsi="Arial" w:cs="Arial"/>
          <w:sz w:val="24"/>
          <w:szCs w:val="24"/>
        </w:rPr>
        <w:t>Gerund</w:t>
      </w:r>
    </w:p>
    <w:p w14:paraId="6E430F5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DB0D65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252AE">
        <w:rPr>
          <w:rFonts w:ascii="Arial" w:hAnsi="Arial" w:cs="Arial"/>
          <w:b/>
          <w:sz w:val="24"/>
          <w:szCs w:val="24"/>
        </w:rPr>
        <w:t>Prepositional Phrases</w:t>
      </w:r>
      <w:r>
        <w:rPr>
          <w:rFonts w:ascii="Arial" w:hAnsi="Arial" w:cs="Arial"/>
          <w:sz w:val="24"/>
          <w:szCs w:val="24"/>
        </w:rPr>
        <w:t xml:space="preserve"> – consist of a preposition, its object, and any words that modify the object.</w:t>
      </w:r>
    </w:p>
    <w:p w14:paraId="241BE87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DB2697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208599B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067730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BB5849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commas:</w:t>
      </w:r>
    </w:p>
    <w:p w14:paraId="5DABE6D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6C3FEC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812F4D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A48757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Practice:  </w:t>
      </w:r>
      <w:r>
        <w:rPr>
          <w:rFonts w:ascii="Arial" w:hAnsi="Arial" w:cs="Arial"/>
          <w:sz w:val="24"/>
          <w:szCs w:val="24"/>
        </w:rPr>
        <w:tab/>
        <w:t>A large mass of literature has accumulated on bacterial cell walls.</w:t>
      </w:r>
    </w:p>
    <w:p w14:paraId="68CF0C0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large mass of literature on bacterial cell walls has accumulated.</w:t>
      </w:r>
    </w:p>
    <w:p w14:paraId="6A0D526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C1F9F9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252AE">
        <w:rPr>
          <w:rFonts w:ascii="Arial" w:hAnsi="Arial" w:cs="Arial"/>
          <w:b/>
          <w:sz w:val="24"/>
          <w:szCs w:val="24"/>
        </w:rPr>
        <w:t>Infinitive Phrases</w:t>
      </w:r>
      <w:r>
        <w:rPr>
          <w:rFonts w:ascii="Arial" w:hAnsi="Arial" w:cs="Arial"/>
          <w:sz w:val="24"/>
          <w:szCs w:val="24"/>
        </w:rPr>
        <w:t xml:space="preserve"> – consist of “to” plus a verb and any objects or modifiers.</w:t>
      </w:r>
    </w:p>
    <w:p w14:paraId="043A8A6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4DD22E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4290F7A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E7A4FB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550C4D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69D6AF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  <w:r>
        <w:rPr>
          <w:rFonts w:ascii="Arial" w:hAnsi="Arial" w:cs="Arial"/>
          <w:sz w:val="24"/>
          <w:szCs w:val="24"/>
        </w:rPr>
        <w:tab/>
        <w:t>The treatment failed to delay further signs of infection.</w:t>
      </w:r>
    </w:p>
    <w:p w14:paraId="201E4CC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treatment failed to further delay signs of infection.</w:t>
      </w:r>
    </w:p>
    <w:p w14:paraId="4574DC4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F32F25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E12A67">
        <w:rPr>
          <w:rFonts w:ascii="Arial" w:hAnsi="Arial" w:cs="Arial"/>
          <w:b/>
          <w:sz w:val="24"/>
          <w:szCs w:val="24"/>
        </w:rPr>
        <w:t>Participial Phrases</w:t>
      </w:r>
      <w:r>
        <w:rPr>
          <w:rFonts w:ascii="Arial" w:hAnsi="Arial" w:cs="Arial"/>
          <w:sz w:val="24"/>
          <w:szCs w:val="24"/>
        </w:rPr>
        <w:t xml:space="preserve"> – consist of a participle (an “-</w:t>
      </w:r>
      <w:proofErr w:type="spellStart"/>
      <w:r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>” verb used as an adjective), its object, and its modifiers.</w:t>
      </w:r>
    </w:p>
    <w:p w14:paraId="50880B6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E2A952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12A818F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5D2668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3B3A4E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Practice: </w:t>
      </w:r>
      <w:r>
        <w:rPr>
          <w:rFonts w:ascii="Arial" w:hAnsi="Arial" w:cs="Arial"/>
          <w:sz w:val="24"/>
          <w:szCs w:val="24"/>
        </w:rPr>
        <w:tab/>
      </w:r>
    </w:p>
    <w:p w14:paraId="1DCB032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045781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Lying on top of the intestine, you can perhaps make out a thin transparent thread.</w:t>
      </w:r>
    </w:p>
    <w:p w14:paraId="541DD52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perhaps make out a thin transparent thread lying on top of the intestine.</w:t>
      </w:r>
    </w:p>
    <w:p w14:paraId="178783E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4DCE28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  <w:r>
        <w:rPr>
          <w:rFonts w:ascii="Arial" w:hAnsi="Arial" w:cs="Arial"/>
          <w:sz w:val="24"/>
          <w:szCs w:val="24"/>
        </w:rPr>
        <w:tab/>
        <w:t>Going home, it is wise to be careful</w:t>
      </w:r>
    </w:p>
    <w:p w14:paraId="68EA4CA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F8C4C3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participial phrases can be used in the present tense (as shown above) or in the past tense:</w:t>
      </w:r>
    </w:p>
    <w:p w14:paraId="4454726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6B5E20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 </w:t>
      </w:r>
      <w:r>
        <w:rPr>
          <w:rFonts w:ascii="Arial" w:hAnsi="Arial" w:cs="Arial"/>
          <w:sz w:val="24"/>
          <w:szCs w:val="24"/>
        </w:rPr>
        <w:tab/>
        <w:t>The man, infected with the virus, weakened quickly.</w:t>
      </w:r>
    </w:p>
    <w:p w14:paraId="3AAC6BF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3B6219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D348A2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2D5E86">
        <w:rPr>
          <w:rFonts w:ascii="Arial" w:hAnsi="Arial" w:cs="Arial"/>
          <w:b/>
          <w:sz w:val="24"/>
          <w:szCs w:val="24"/>
        </w:rPr>
        <w:t>Gerund phrases</w:t>
      </w:r>
      <w:r>
        <w:rPr>
          <w:rFonts w:ascii="Arial" w:hAnsi="Arial" w:cs="Arial"/>
          <w:sz w:val="24"/>
          <w:szCs w:val="24"/>
        </w:rPr>
        <w:t xml:space="preserve"> – a gerund is an “-</w:t>
      </w:r>
      <w:proofErr w:type="spellStart"/>
      <w:r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>” verb used as a noun.</w:t>
      </w:r>
    </w:p>
    <w:p w14:paraId="63A4FF9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BEF173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Examples:</w:t>
      </w:r>
    </w:p>
    <w:p w14:paraId="2E5A18A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Running is my favorite sport.</w:t>
      </w:r>
    </w:p>
    <w:p w14:paraId="5171AF8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168234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Writing this chapter was a difficult task.</w:t>
      </w:r>
    </w:p>
    <w:p w14:paraId="631EA5C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9CA793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 enjoyed writing this chapter.</w:t>
      </w:r>
    </w:p>
    <w:p w14:paraId="579A10F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C89E4F1" w14:textId="77777777" w:rsidR="00CC2397" w:rsidRPr="00454814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 w:rsidRPr="00454814">
        <w:rPr>
          <w:rFonts w:ascii="Arial" w:hAnsi="Arial" w:cs="Arial"/>
          <w:b/>
          <w:sz w:val="24"/>
          <w:szCs w:val="24"/>
        </w:rPr>
        <w:t>Clauses</w:t>
      </w:r>
    </w:p>
    <w:p w14:paraId="6120CC2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2444BB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Clause =&gt; A clause functions as part of a sentence yet, unlike a phrase, has both a subject and a verb.</w:t>
      </w:r>
    </w:p>
    <w:p w14:paraId="5119354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F1E769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main types of clauses:</w:t>
      </w:r>
    </w:p>
    <w:p w14:paraId="5EB80107" w14:textId="77777777" w:rsidR="00CC2397" w:rsidRPr="00454814" w:rsidRDefault="00CC2397" w:rsidP="00CC2397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54814">
        <w:rPr>
          <w:rFonts w:ascii="Arial" w:hAnsi="Arial" w:cs="Arial"/>
          <w:sz w:val="24"/>
          <w:szCs w:val="24"/>
        </w:rPr>
        <w:t>Independent</w:t>
      </w:r>
    </w:p>
    <w:p w14:paraId="540C4DA5" w14:textId="77777777" w:rsidR="00CC2397" w:rsidRPr="00454814" w:rsidRDefault="00CC2397" w:rsidP="00CC2397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54814">
        <w:rPr>
          <w:rFonts w:ascii="Arial" w:hAnsi="Arial" w:cs="Arial"/>
          <w:sz w:val="24"/>
          <w:szCs w:val="24"/>
        </w:rPr>
        <w:t>Dependent</w:t>
      </w:r>
    </w:p>
    <w:p w14:paraId="770BA68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50179D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3E32BB">
        <w:rPr>
          <w:rFonts w:ascii="Arial" w:hAnsi="Arial" w:cs="Arial"/>
          <w:b/>
          <w:sz w:val="24"/>
          <w:szCs w:val="24"/>
        </w:rPr>
        <w:t>Independent clause</w:t>
      </w:r>
      <w:r>
        <w:rPr>
          <w:rFonts w:ascii="Arial" w:hAnsi="Arial" w:cs="Arial"/>
          <w:sz w:val="24"/>
          <w:szCs w:val="24"/>
        </w:rPr>
        <w:t xml:space="preserve"> – a set of words (including a subject and a verb) that makes a complete statement.</w:t>
      </w:r>
    </w:p>
    <w:p w14:paraId="74AC087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6CCC101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Examples:</w:t>
      </w:r>
      <w:r>
        <w:rPr>
          <w:rFonts w:ascii="Arial" w:hAnsi="Arial" w:cs="Arial"/>
          <w:sz w:val="24"/>
          <w:szCs w:val="24"/>
        </w:rPr>
        <w:tab/>
        <w:t>No amount of experimentation can prove me right; a simple experiment may at any time prove me wrong.                                   (Albert Einstein)</w:t>
      </w:r>
    </w:p>
    <w:p w14:paraId="7814F0D7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5668721F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Life has not just passed me by; it gave me a kick in the pants while passing.</w:t>
      </w:r>
    </w:p>
    <w:p w14:paraId="7FEEFF9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0ECFB55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tried to find my way out of the forest; however, I became hopelessly lost.</w:t>
      </w:r>
    </w:p>
    <w:p w14:paraId="516BDBA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31D5D5AE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went to the store, and I bought a loaf of bread.</w:t>
      </w:r>
    </w:p>
    <w:p w14:paraId="73734967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28D3E26A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 w:rsidRPr="003E32BB">
        <w:rPr>
          <w:rFonts w:ascii="Arial" w:hAnsi="Arial" w:cs="Arial"/>
          <w:b/>
          <w:sz w:val="24"/>
          <w:szCs w:val="24"/>
        </w:rPr>
        <w:t>Dependent clause</w:t>
      </w:r>
      <w:r>
        <w:rPr>
          <w:rFonts w:ascii="Arial" w:hAnsi="Arial" w:cs="Arial"/>
          <w:sz w:val="24"/>
          <w:szCs w:val="24"/>
        </w:rPr>
        <w:t xml:space="preserve"> – has both a subject and a verb like the independent </w:t>
      </w:r>
      <w:proofErr w:type="gramStart"/>
      <w:r>
        <w:rPr>
          <w:rFonts w:ascii="Arial" w:hAnsi="Arial" w:cs="Arial"/>
          <w:sz w:val="24"/>
          <w:szCs w:val="24"/>
        </w:rPr>
        <w:t>clause, but</w:t>
      </w:r>
      <w:proofErr w:type="gramEnd"/>
      <w:r>
        <w:rPr>
          <w:rFonts w:ascii="Arial" w:hAnsi="Arial" w:cs="Arial"/>
          <w:sz w:val="24"/>
          <w:szCs w:val="24"/>
        </w:rPr>
        <w:t xml:space="preserve"> is introduced by a subordinating word that makes the clause dependent on (subordinate to) another (independent) clause.  Many of the subordinating words express time or doubt. </w:t>
      </w:r>
    </w:p>
    <w:p w14:paraId="63A1C8DC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50A37D48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(Dependent clauses highlighted in yellow below)</w:t>
      </w:r>
    </w:p>
    <w:p w14:paraId="2B0A196F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3D7E8ED7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Examples:</w:t>
      </w:r>
      <w:r>
        <w:rPr>
          <w:rFonts w:ascii="Arial" w:hAnsi="Arial" w:cs="Arial"/>
          <w:sz w:val="24"/>
          <w:szCs w:val="24"/>
        </w:rPr>
        <w:tab/>
      </w:r>
      <w:r w:rsidRPr="0077000F">
        <w:rPr>
          <w:rFonts w:ascii="Arial" w:hAnsi="Arial" w:cs="Arial"/>
          <w:sz w:val="24"/>
          <w:szCs w:val="24"/>
          <w:highlight w:val="yellow"/>
        </w:rPr>
        <w:t>If it weren’t for my eye doctor</w:t>
      </w:r>
      <w:r>
        <w:rPr>
          <w:rFonts w:ascii="Arial" w:hAnsi="Arial" w:cs="Arial"/>
          <w:sz w:val="24"/>
          <w:szCs w:val="24"/>
        </w:rPr>
        <w:t>, I wouldn’t see straight.</w:t>
      </w:r>
      <w:r>
        <w:rPr>
          <w:rFonts w:ascii="Arial" w:hAnsi="Arial" w:cs="Arial"/>
          <w:sz w:val="24"/>
          <w:szCs w:val="24"/>
        </w:rPr>
        <w:tab/>
      </w:r>
    </w:p>
    <w:p w14:paraId="3B3AADF0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552FB63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000F">
        <w:rPr>
          <w:rFonts w:ascii="Arial" w:hAnsi="Arial" w:cs="Arial"/>
          <w:sz w:val="24"/>
          <w:szCs w:val="24"/>
          <w:highlight w:val="yellow"/>
        </w:rPr>
        <w:t>When scientists attempt to predict earthquakes</w:t>
      </w:r>
      <w:r>
        <w:rPr>
          <w:rFonts w:ascii="Arial" w:hAnsi="Arial" w:cs="Arial"/>
          <w:sz w:val="24"/>
          <w:szCs w:val="24"/>
        </w:rPr>
        <w:t>, they are on shaky ground.</w:t>
      </w:r>
    </w:p>
    <w:p w14:paraId="226F2B2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1DD6A38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She, </w:t>
      </w:r>
      <w:r w:rsidRPr="0077000F">
        <w:rPr>
          <w:rFonts w:ascii="Arial" w:hAnsi="Arial" w:cs="Arial"/>
          <w:sz w:val="24"/>
          <w:szCs w:val="24"/>
          <w:highlight w:val="yellow"/>
        </w:rPr>
        <w:t>whom I have known for many years</w:t>
      </w:r>
      <w:r>
        <w:rPr>
          <w:rFonts w:ascii="Arial" w:hAnsi="Arial" w:cs="Arial"/>
          <w:sz w:val="24"/>
          <w:szCs w:val="24"/>
        </w:rPr>
        <w:t>, arrived yesterday.</w:t>
      </w:r>
    </w:p>
    <w:p w14:paraId="4E4D16CA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E70108E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cynic is a man who, </w:t>
      </w:r>
      <w:r w:rsidRPr="0077000F">
        <w:rPr>
          <w:rFonts w:ascii="Arial" w:hAnsi="Arial" w:cs="Arial"/>
          <w:sz w:val="24"/>
          <w:szCs w:val="24"/>
          <w:highlight w:val="yellow"/>
        </w:rPr>
        <w:t>when he smells flowers</w:t>
      </w:r>
      <w:r>
        <w:rPr>
          <w:rFonts w:ascii="Arial" w:hAnsi="Arial" w:cs="Arial"/>
          <w:sz w:val="24"/>
          <w:szCs w:val="24"/>
        </w:rPr>
        <w:t>, looks around for a coffin.</w:t>
      </w:r>
    </w:p>
    <w:p w14:paraId="2C381B3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(H.L. Mencken)</w:t>
      </w:r>
    </w:p>
    <w:p w14:paraId="7F79AC2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9CF4350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commas:</w:t>
      </w:r>
    </w:p>
    <w:p w14:paraId="1F5655C4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4E2503D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D120FF2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38FAAEE0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 w:rsidRPr="005B32BA">
        <w:rPr>
          <w:rFonts w:ascii="Arial" w:hAnsi="Arial" w:cs="Arial"/>
          <w:b/>
          <w:sz w:val="24"/>
          <w:szCs w:val="24"/>
        </w:rPr>
        <w:t>Essential and Non-essential Elements</w:t>
      </w:r>
      <w:r>
        <w:rPr>
          <w:rFonts w:ascii="Arial" w:hAnsi="Arial" w:cs="Arial"/>
          <w:sz w:val="24"/>
          <w:szCs w:val="24"/>
        </w:rPr>
        <w:t xml:space="preserve"> (from GrammarBook.com)</w:t>
      </w:r>
    </w:p>
    <w:p w14:paraId="041399E0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F02D95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Jane Straus, et al.  </w:t>
      </w:r>
      <w:r w:rsidRPr="009C54A3">
        <w:rPr>
          <w:rFonts w:ascii="Arial" w:hAnsi="Arial" w:cs="Arial"/>
          <w:i/>
          <w:sz w:val="24"/>
          <w:szCs w:val="24"/>
        </w:rPr>
        <w:t>The Blue Book of Grammar and Punctuation</w:t>
      </w:r>
      <w:r>
        <w:rPr>
          <w:rFonts w:ascii="Arial" w:hAnsi="Arial" w:cs="Arial"/>
          <w:sz w:val="24"/>
          <w:szCs w:val="24"/>
        </w:rPr>
        <w:t>, 11</w:t>
      </w:r>
      <w:r w:rsidRPr="009C54A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edition.</w:t>
      </w:r>
    </w:p>
    <w:p w14:paraId="2B5832C6" w14:textId="77777777" w:rsidR="00CC2397" w:rsidRPr="005B32BA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1A0A5E0" w14:textId="77777777" w:rsidR="00CC2397" w:rsidRPr="005B32BA" w:rsidRDefault="00CC2397" w:rsidP="00CC2397">
      <w:pPr>
        <w:pStyle w:val="NormalWeb"/>
        <w:ind w:left="720" w:hanging="720"/>
        <w:rPr>
          <w:rFonts w:ascii="Arial" w:hAnsi="Arial" w:cs="Arial"/>
        </w:rPr>
      </w:pPr>
      <w:r w:rsidRPr="005B32BA">
        <w:rPr>
          <w:rStyle w:val="Emphasis"/>
          <w:rFonts w:ascii="Arial" w:hAnsi="Arial" w:cs="Arial"/>
          <w:i w:val="0"/>
        </w:rPr>
        <w:t xml:space="preserve">Rule:  </w:t>
      </w:r>
      <w:r>
        <w:rPr>
          <w:rStyle w:val="Emphasis"/>
          <w:rFonts w:ascii="Arial" w:hAnsi="Arial" w:cs="Arial"/>
          <w:i w:val="0"/>
        </w:rPr>
        <w:tab/>
      </w:r>
      <w:r w:rsidRPr="005B32BA">
        <w:rPr>
          <w:rStyle w:val="Emphasis"/>
          <w:rFonts w:ascii="Arial" w:hAnsi="Arial" w:cs="Arial"/>
          <w:i w:val="0"/>
        </w:rPr>
        <w:t>Essential</w:t>
      </w:r>
      <w:r w:rsidRPr="005B32BA">
        <w:rPr>
          <w:rFonts w:ascii="Arial" w:hAnsi="Arial" w:cs="Arial"/>
        </w:rPr>
        <w:t xml:space="preserve"> elements in a sentence should not be enclosed in commas. </w:t>
      </w:r>
      <w:r w:rsidRPr="005B32BA">
        <w:rPr>
          <w:rStyle w:val="Emphasis"/>
          <w:rFonts w:ascii="Arial" w:hAnsi="Arial" w:cs="Arial"/>
          <w:i w:val="0"/>
        </w:rPr>
        <w:t>Nonessential</w:t>
      </w:r>
      <w:r w:rsidRPr="005B32BA">
        <w:rPr>
          <w:rFonts w:ascii="Arial" w:hAnsi="Arial" w:cs="Arial"/>
          <w:i/>
        </w:rPr>
        <w:t xml:space="preserve"> </w:t>
      </w:r>
      <w:r w:rsidRPr="005B32BA">
        <w:rPr>
          <w:rFonts w:ascii="Arial" w:hAnsi="Arial" w:cs="Arial"/>
        </w:rPr>
        <w:t xml:space="preserve">elements in a sentence should be enclosed in commas. </w:t>
      </w:r>
    </w:p>
    <w:p w14:paraId="3B087B4F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4F6F6622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Examples:</w:t>
      </w:r>
      <w:r>
        <w:rPr>
          <w:rFonts w:ascii="Arial" w:hAnsi="Arial" w:cs="Arial"/>
          <w:sz w:val="24"/>
          <w:szCs w:val="24"/>
        </w:rPr>
        <w:tab/>
        <w:t>The guy seated next to me wouldn’t stop talking.</w:t>
      </w:r>
    </w:p>
    <w:p w14:paraId="7FADF76C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F9D89A" w14:textId="77777777" w:rsidR="00CC2397" w:rsidRPr="005B32BA" w:rsidRDefault="00CC2397" w:rsidP="00CC2397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Jacob </w:t>
      </w:r>
      <w:proofErr w:type="spellStart"/>
      <w:r>
        <w:rPr>
          <w:rFonts w:ascii="Arial" w:hAnsi="Arial" w:cs="Arial"/>
          <w:sz w:val="24"/>
          <w:szCs w:val="24"/>
        </w:rPr>
        <w:t>Heinert</w:t>
      </w:r>
      <w:proofErr w:type="spellEnd"/>
      <w:r>
        <w:rPr>
          <w:rFonts w:ascii="Arial" w:hAnsi="Arial" w:cs="Arial"/>
          <w:sz w:val="24"/>
          <w:szCs w:val="24"/>
        </w:rPr>
        <w:t>, the guy seated next to me, wouldn’t stop talking.</w:t>
      </w:r>
    </w:p>
    <w:p w14:paraId="3EF77B37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373EBCB4" w14:textId="77777777" w:rsidR="00CC2397" w:rsidRDefault="00CC2397" w:rsidP="00CC2397">
      <w:pPr>
        <w:spacing w:after="0"/>
        <w:ind w:left="1440" w:hanging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Practice:  </w:t>
      </w:r>
      <w:r>
        <w:rPr>
          <w:rFonts w:ascii="Arial" w:hAnsi="Arial" w:cs="Arial"/>
          <w:sz w:val="24"/>
          <w:szCs w:val="24"/>
        </w:rPr>
        <w:tab/>
      </w:r>
      <w:r w:rsidRPr="005B32BA">
        <w:rPr>
          <w:rFonts w:ascii="Arial" w:eastAsia="Times New Roman" w:hAnsi="Arial" w:cs="Arial"/>
          <w:sz w:val="24"/>
          <w:szCs w:val="24"/>
        </w:rPr>
        <w:br/>
        <w:t xml:space="preserve">People </w:t>
      </w:r>
      <w:r w:rsidRPr="005B32BA">
        <w:rPr>
          <w:rStyle w:val="Emphasis"/>
          <w:rFonts w:ascii="Arial" w:eastAsia="Times New Roman" w:hAnsi="Arial" w:cs="Arial"/>
          <w:sz w:val="24"/>
          <w:szCs w:val="24"/>
        </w:rPr>
        <w:t>demanding special treatment</w:t>
      </w:r>
      <w:r w:rsidRPr="005B32BA">
        <w:rPr>
          <w:rFonts w:ascii="Arial" w:eastAsia="Times New Roman" w:hAnsi="Arial" w:cs="Arial"/>
          <w:sz w:val="24"/>
          <w:szCs w:val="24"/>
        </w:rPr>
        <w:t xml:space="preserve"> make me angry.</w:t>
      </w:r>
    </w:p>
    <w:p w14:paraId="7CDA296B" w14:textId="77777777" w:rsidR="00CC2397" w:rsidRDefault="00CC2397" w:rsidP="00CC2397">
      <w:pPr>
        <w:spacing w:after="0"/>
        <w:ind w:left="1440" w:hanging="1440"/>
        <w:rPr>
          <w:rFonts w:ascii="Arial" w:eastAsia="Times New Roman" w:hAnsi="Arial" w:cs="Arial"/>
          <w:sz w:val="24"/>
          <w:szCs w:val="24"/>
        </w:rPr>
      </w:pPr>
    </w:p>
    <w:p w14:paraId="5873DA84" w14:textId="77777777" w:rsidR="00CC2397" w:rsidRDefault="00CC2397" w:rsidP="00CC2397">
      <w:pPr>
        <w:ind w:left="1440"/>
        <w:rPr>
          <w:rFonts w:ascii="Arial" w:eastAsia="Times New Roman" w:hAnsi="Arial" w:cs="Arial"/>
          <w:sz w:val="24"/>
          <w:szCs w:val="24"/>
        </w:rPr>
      </w:pPr>
      <w:r w:rsidRPr="005B32BA">
        <w:rPr>
          <w:rFonts w:ascii="Arial" w:eastAsia="Times New Roman" w:hAnsi="Arial" w:cs="Arial"/>
          <w:sz w:val="24"/>
          <w:szCs w:val="24"/>
        </w:rPr>
        <w:t>His brother</w:t>
      </w:r>
      <w:r>
        <w:rPr>
          <w:rFonts w:ascii="Arial" w:eastAsia="Times New Roman" w:hAnsi="Arial" w:cs="Arial"/>
          <w:sz w:val="24"/>
          <w:szCs w:val="24"/>
        </w:rPr>
        <w:t>,</w:t>
      </w:r>
      <w:r w:rsidRPr="005B32BA">
        <w:rPr>
          <w:rFonts w:ascii="Arial" w:eastAsia="Times New Roman" w:hAnsi="Arial" w:cs="Arial"/>
          <w:sz w:val="24"/>
          <w:szCs w:val="24"/>
        </w:rPr>
        <w:t xml:space="preserve"> </w:t>
      </w:r>
      <w:r w:rsidRPr="005B32BA">
        <w:rPr>
          <w:rStyle w:val="Emphasis"/>
          <w:rFonts w:ascii="Arial" w:eastAsia="Times New Roman" w:hAnsi="Arial" w:cs="Arial"/>
          <w:sz w:val="24"/>
          <w:szCs w:val="24"/>
        </w:rPr>
        <w:t>who is a health nut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B32BA">
        <w:rPr>
          <w:rFonts w:ascii="Arial" w:eastAsia="Times New Roman" w:hAnsi="Arial" w:cs="Arial"/>
          <w:sz w:val="24"/>
          <w:szCs w:val="24"/>
        </w:rPr>
        <w:t>runs five miles a day.</w:t>
      </w:r>
    </w:p>
    <w:p w14:paraId="6F92E27A" w14:textId="77777777" w:rsidR="00CC2397" w:rsidRDefault="00CC2397" w:rsidP="00CC2397">
      <w:pPr>
        <w:ind w:left="1440"/>
        <w:rPr>
          <w:rFonts w:ascii="Arial" w:eastAsia="Times New Roman" w:hAnsi="Arial" w:cs="Arial"/>
          <w:sz w:val="24"/>
          <w:szCs w:val="24"/>
        </w:rPr>
      </w:pPr>
      <w:r w:rsidRPr="005B32BA">
        <w:rPr>
          <w:rFonts w:ascii="Arial" w:eastAsia="Times New Roman" w:hAnsi="Arial" w:cs="Arial"/>
          <w:sz w:val="24"/>
          <w:szCs w:val="24"/>
        </w:rPr>
        <w:t xml:space="preserve">A friend of mine </w:t>
      </w:r>
      <w:r w:rsidRPr="005B32BA">
        <w:rPr>
          <w:rStyle w:val="Emphasis"/>
          <w:rFonts w:ascii="Arial" w:eastAsia="Times New Roman" w:hAnsi="Arial" w:cs="Arial"/>
          <w:sz w:val="24"/>
          <w:szCs w:val="24"/>
        </w:rPr>
        <w:t>who lives in Boston</w:t>
      </w:r>
      <w:r w:rsidRPr="005B32BA">
        <w:rPr>
          <w:rFonts w:ascii="Arial" w:eastAsia="Times New Roman" w:hAnsi="Arial" w:cs="Arial"/>
          <w:sz w:val="24"/>
          <w:szCs w:val="24"/>
        </w:rPr>
        <w:t xml:space="preserve"> loves the seafood there.</w:t>
      </w:r>
    </w:p>
    <w:p w14:paraId="71074B11" w14:textId="77777777" w:rsidR="00CC2397" w:rsidRDefault="00CC2397" w:rsidP="00CC2397">
      <w:pPr>
        <w:ind w:left="1440"/>
        <w:rPr>
          <w:rFonts w:ascii="Arial" w:eastAsia="Times New Roman" w:hAnsi="Arial" w:cs="Arial"/>
          <w:sz w:val="24"/>
          <w:szCs w:val="24"/>
        </w:rPr>
      </w:pPr>
      <w:r w:rsidRPr="005B32BA">
        <w:rPr>
          <w:rFonts w:ascii="Arial" w:eastAsia="Times New Roman" w:hAnsi="Arial" w:cs="Arial"/>
          <w:sz w:val="24"/>
          <w:szCs w:val="24"/>
        </w:rPr>
        <w:t>Alan Lomax</w:t>
      </w:r>
      <w:r>
        <w:rPr>
          <w:rFonts w:ascii="Arial" w:eastAsia="Times New Roman" w:hAnsi="Arial" w:cs="Arial"/>
          <w:sz w:val="24"/>
          <w:szCs w:val="24"/>
        </w:rPr>
        <w:t>,</w:t>
      </w:r>
      <w:r w:rsidRPr="005B32BA">
        <w:rPr>
          <w:rFonts w:ascii="Arial" w:eastAsia="Times New Roman" w:hAnsi="Arial" w:cs="Arial"/>
          <w:sz w:val="24"/>
          <w:szCs w:val="24"/>
        </w:rPr>
        <w:t xml:space="preserve"> </w:t>
      </w:r>
      <w:r w:rsidRPr="005B32BA">
        <w:rPr>
          <w:rStyle w:val="Emphasis"/>
          <w:rFonts w:ascii="Arial" w:eastAsia="Times New Roman" w:hAnsi="Arial" w:cs="Arial"/>
          <w:sz w:val="24"/>
          <w:szCs w:val="24"/>
        </w:rPr>
        <w:t>always fascinated by roots music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B32BA">
        <w:rPr>
          <w:rFonts w:ascii="Arial" w:eastAsia="Times New Roman" w:hAnsi="Arial" w:cs="Arial"/>
          <w:sz w:val="24"/>
          <w:szCs w:val="24"/>
        </w:rPr>
        <w:t>first recorded the bluesman Lead</w:t>
      </w:r>
      <w:r>
        <w:rPr>
          <w:rFonts w:ascii="Arial" w:eastAsia="Times New Roman" w:hAnsi="Arial" w:cs="Arial"/>
          <w:sz w:val="24"/>
          <w:szCs w:val="24"/>
        </w:rPr>
        <w:t xml:space="preserve"> B</w:t>
      </w:r>
      <w:r w:rsidRPr="005B32BA">
        <w:rPr>
          <w:rFonts w:ascii="Arial" w:eastAsia="Times New Roman" w:hAnsi="Arial" w:cs="Arial"/>
          <w:sz w:val="24"/>
          <w:szCs w:val="24"/>
        </w:rPr>
        <w:t xml:space="preserve">elly. </w:t>
      </w:r>
    </w:p>
    <w:p w14:paraId="3FD7C8FB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54461E1F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20FE7C68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5DF75FE5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7626C448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4844F42B" w14:textId="77777777" w:rsidR="00CC2397" w:rsidRPr="00732C81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  <w:r w:rsidRPr="00732C81">
        <w:rPr>
          <w:rFonts w:ascii="Arial" w:eastAsia="Times New Roman" w:hAnsi="Arial" w:cs="Arial"/>
          <w:b/>
          <w:sz w:val="24"/>
          <w:szCs w:val="24"/>
        </w:rPr>
        <w:lastRenderedPageBreak/>
        <w:t xml:space="preserve">That </w:t>
      </w:r>
      <w:r>
        <w:rPr>
          <w:rFonts w:ascii="Arial" w:eastAsia="Times New Roman" w:hAnsi="Arial" w:cs="Arial"/>
          <w:b/>
          <w:sz w:val="24"/>
          <w:szCs w:val="24"/>
        </w:rPr>
        <w:t>or</w:t>
      </w:r>
      <w:r w:rsidRPr="00732C81">
        <w:rPr>
          <w:rFonts w:ascii="Arial" w:eastAsia="Times New Roman" w:hAnsi="Arial" w:cs="Arial"/>
          <w:b/>
          <w:sz w:val="24"/>
          <w:szCs w:val="24"/>
        </w:rPr>
        <w:t xml:space="preserve"> Which </w:t>
      </w:r>
    </w:p>
    <w:p w14:paraId="1857F2C2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Dependent clauses can be divided into two types:</w:t>
      </w:r>
    </w:p>
    <w:p w14:paraId="0108CDDA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49CDE1B6" w14:textId="77777777" w:rsidR="00CC2397" w:rsidRDefault="00CC2397" w:rsidP="00CC2397">
      <w:pPr>
        <w:spacing w:after="0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Restrictive (defining) – Use “that”</w:t>
      </w:r>
    </w:p>
    <w:p w14:paraId="7A58E1D3" w14:textId="77777777" w:rsidR="00CC2397" w:rsidRDefault="00CC2397" w:rsidP="00CC2397">
      <w:pPr>
        <w:spacing w:after="0"/>
        <w:ind w:firstLine="720"/>
        <w:rPr>
          <w:rFonts w:ascii="Arial" w:eastAsia="Times New Roman" w:hAnsi="Arial" w:cs="Arial"/>
          <w:sz w:val="24"/>
          <w:szCs w:val="24"/>
        </w:rPr>
      </w:pPr>
    </w:p>
    <w:p w14:paraId="3EDC57BC" w14:textId="77777777" w:rsidR="00CC2397" w:rsidRDefault="00CC2397" w:rsidP="00CC2397">
      <w:pPr>
        <w:spacing w:after="0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Nonrestrictive (nondefining) – Use “which”</w:t>
      </w:r>
    </w:p>
    <w:p w14:paraId="261E9958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EED9AD5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C59E3B9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Examples:</w:t>
      </w:r>
      <w:r>
        <w:rPr>
          <w:rFonts w:ascii="Arial" w:eastAsia="Times New Roman" w:hAnsi="Arial" w:cs="Arial"/>
          <w:sz w:val="24"/>
          <w:szCs w:val="24"/>
        </w:rPr>
        <w:tab/>
        <w:t>Beef is a meat (</w:t>
      </w:r>
      <w:r w:rsidRPr="00BC7992">
        <w:rPr>
          <w:rFonts w:ascii="Arial" w:eastAsia="Times New Roman" w:hAnsi="Arial" w:cs="Arial"/>
          <w:sz w:val="24"/>
          <w:szCs w:val="24"/>
          <w:highlight w:val="yellow"/>
        </w:rPr>
        <w:t>that</w:t>
      </w:r>
      <w:r>
        <w:rPr>
          <w:rFonts w:ascii="Arial" w:eastAsia="Times New Roman" w:hAnsi="Arial" w:cs="Arial"/>
          <w:sz w:val="24"/>
          <w:szCs w:val="24"/>
        </w:rPr>
        <w:t>, which) is high in protein.</w:t>
      </w:r>
    </w:p>
    <w:p w14:paraId="1F822446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p w14:paraId="5EB652D7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This is an experiment (</w:t>
      </w:r>
      <w:r w:rsidRPr="00BC7992">
        <w:rPr>
          <w:rFonts w:ascii="Arial" w:eastAsia="Times New Roman" w:hAnsi="Arial" w:cs="Arial"/>
          <w:sz w:val="24"/>
          <w:szCs w:val="24"/>
          <w:highlight w:val="yellow"/>
        </w:rPr>
        <w:t>that</w:t>
      </w:r>
      <w:r>
        <w:rPr>
          <w:rFonts w:ascii="Arial" w:eastAsia="Times New Roman" w:hAnsi="Arial" w:cs="Arial"/>
          <w:sz w:val="24"/>
          <w:szCs w:val="24"/>
        </w:rPr>
        <w:t>, which) will succeed.</w:t>
      </w:r>
    </w:p>
    <w:p w14:paraId="1394F1E7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5410DEB1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263C19D9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Practice:</w:t>
      </w:r>
      <w:r>
        <w:rPr>
          <w:rFonts w:ascii="Arial" w:eastAsia="Times New Roman" w:hAnsi="Arial" w:cs="Arial"/>
          <w:sz w:val="24"/>
          <w:szCs w:val="24"/>
        </w:rPr>
        <w:tab/>
        <w:t>Rewrite the two sentences to reduce wordiness.</w:t>
      </w:r>
    </w:p>
    <w:p w14:paraId="6AB862BC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3EB0BC62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Beef is high in protein.</w:t>
      </w:r>
    </w:p>
    <w:p w14:paraId="1D37DFA2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experiment will succeed.</w:t>
      </w:r>
    </w:p>
    <w:p w14:paraId="038B1023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08F6D0BB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FB24A61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5DC7122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Examples:</w:t>
      </w:r>
      <w:r>
        <w:rPr>
          <w:rFonts w:ascii="Arial" w:eastAsia="Times New Roman" w:hAnsi="Arial" w:cs="Arial"/>
          <w:sz w:val="24"/>
          <w:szCs w:val="24"/>
        </w:rPr>
        <w:tab/>
        <w:t xml:space="preserve">Antibiotics (that, which) are produced by microorganisms are effective in </w:t>
      </w:r>
    </w:p>
    <w:p w14:paraId="24ED15F9" w14:textId="77777777" w:rsidR="00CC2397" w:rsidRDefault="00CC2397" w:rsidP="00CC2397">
      <w:pPr>
        <w:spacing w:after="0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treating most infectious diseases.</w:t>
      </w:r>
    </w:p>
    <w:p w14:paraId="3670A53C" w14:textId="77777777" w:rsidR="00CC2397" w:rsidRDefault="00CC2397" w:rsidP="00CC2397">
      <w:pPr>
        <w:spacing w:after="0"/>
        <w:ind w:left="720" w:firstLine="720"/>
        <w:rPr>
          <w:rFonts w:ascii="Arial" w:eastAsia="Times New Roman" w:hAnsi="Arial" w:cs="Arial"/>
          <w:sz w:val="24"/>
          <w:szCs w:val="24"/>
        </w:rPr>
      </w:pPr>
    </w:p>
    <w:p w14:paraId="1A7FB5FB" w14:textId="77777777" w:rsidR="00CC2397" w:rsidRDefault="00CC2397" w:rsidP="00CC2397">
      <w:pPr>
        <w:spacing w:after="0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Antibiotics that are produced by microorganisms are effective in treating most infectious diseases.</w:t>
      </w:r>
    </w:p>
    <w:p w14:paraId="30752717" w14:textId="77777777" w:rsidR="00CC2397" w:rsidRDefault="00CC2397" w:rsidP="00CC2397">
      <w:pPr>
        <w:spacing w:after="0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Or</w:t>
      </w:r>
    </w:p>
    <w:p w14:paraId="19696D15" w14:textId="77777777" w:rsidR="00CC2397" w:rsidRDefault="00CC2397" w:rsidP="00CC2397">
      <w:pPr>
        <w:spacing w:after="0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Antibiotics, which are produced by microorganisms, are effective in treating most infectious diseases.</w:t>
      </w:r>
    </w:p>
    <w:p w14:paraId="7C8A7C4B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p w14:paraId="67CF35E4" w14:textId="77777777" w:rsidR="00CC2397" w:rsidRDefault="00CC2397" w:rsidP="00CC2397">
      <w:pPr>
        <w:spacing w:after="0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Alkaloids (that, which) contain nitrogen can be poisonous.</w:t>
      </w:r>
    </w:p>
    <w:p w14:paraId="1353545B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p w14:paraId="7ED7E971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Alkaloids, which contain nitrogen, can be poisonous.</w:t>
      </w:r>
    </w:p>
    <w:p w14:paraId="3C2391B5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3B9997C2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0E5FC080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Note:  </w:t>
      </w:r>
      <w:r>
        <w:rPr>
          <w:rFonts w:ascii="Arial" w:eastAsia="Times New Roman" w:hAnsi="Arial" w:cs="Arial"/>
          <w:sz w:val="24"/>
          <w:szCs w:val="24"/>
        </w:rPr>
        <w:tab/>
        <w:t xml:space="preserve">If the material between commas could be deleted without altering the primary meaning of the sentence, then the clause is </w:t>
      </w:r>
      <w:proofErr w:type="gramStart"/>
      <w:r>
        <w:rPr>
          <w:rFonts w:ascii="Arial" w:eastAsia="Times New Roman" w:hAnsi="Arial" w:cs="Arial"/>
          <w:sz w:val="24"/>
          <w:szCs w:val="24"/>
        </w:rPr>
        <w:t>nonrestrictive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and the commas (and “which”) should be used.</w:t>
      </w:r>
    </w:p>
    <w:p w14:paraId="0A68ABDF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6C96346B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965E5BB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352B1053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01E0E60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2C1A6AFE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0C875E41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40379E22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30BA52DF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770A0AA7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7479A1C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70EFFE4F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41FC0A3F" w14:textId="77777777" w:rsidR="00CC2397" w:rsidRDefault="00CC2397" w:rsidP="00CC2397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C274CA">
        <w:rPr>
          <w:rFonts w:ascii="Arial" w:eastAsia="Times New Roman" w:hAnsi="Arial" w:cs="Arial"/>
          <w:sz w:val="24"/>
          <w:szCs w:val="24"/>
        </w:rPr>
        <w:t>Alkaloids, which contain nitrogen, can be poisonous.</w:t>
      </w:r>
    </w:p>
    <w:p w14:paraId="7D21DBF0" w14:textId="77777777" w:rsidR="00CC2397" w:rsidRPr="00C274CA" w:rsidRDefault="00CC2397" w:rsidP="00CC2397">
      <w:pPr>
        <w:pStyle w:val="ListParagraph"/>
        <w:spacing w:after="0"/>
        <w:ind w:left="1800"/>
        <w:rPr>
          <w:rFonts w:ascii="Arial" w:eastAsia="Times New Roman" w:hAnsi="Arial" w:cs="Arial"/>
          <w:sz w:val="24"/>
          <w:szCs w:val="24"/>
        </w:rPr>
      </w:pPr>
    </w:p>
    <w:p w14:paraId="16FF8A37" w14:textId="77777777" w:rsidR="00CC2397" w:rsidRPr="00C274CA" w:rsidRDefault="00CC2397" w:rsidP="00CC2397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Alkaloids that contain nitrogen can be poisonous.</w:t>
      </w:r>
    </w:p>
    <w:p w14:paraId="6466158D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p w14:paraId="3B55BD8E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6355C9AD" w14:textId="77777777" w:rsidR="00CC2397" w:rsidRDefault="00CC2397" w:rsidP="00CC2397">
      <w:pPr>
        <w:rPr>
          <w:rFonts w:ascii="Arial" w:eastAsia="Times New Roman" w:hAnsi="Arial" w:cs="Arial"/>
          <w:sz w:val="24"/>
          <w:szCs w:val="24"/>
        </w:rPr>
      </w:pPr>
    </w:p>
    <w:p w14:paraId="46B9A775" w14:textId="7777777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7E87D090" w14:textId="7777777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sectPr w:rsidR="00CC2397" w:rsidSect="0044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E2B"/>
    <w:multiLevelType w:val="hybridMultilevel"/>
    <w:tmpl w:val="FA0C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4387"/>
    <w:multiLevelType w:val="hybridMultilevel"/>
    <w:tmpl w:val="85EC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043B"/>
    <w:multiLevelType w:val="hybridMultilevel"/>
    <w:tmpl w:val="EF0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3C28"/>
    <w:multiLevelType w:val="hybridMultilevel"/>
    <w:tmpl w:val="1826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771FA"/>
    <w:multiLevelType w:val="hybridMultilevel"/>
    <w:tmpl w:val="9A3C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B7891"/>
    <w:multiLevelType w:val="hybridMultilevel"/>
    <w:tmpl w:val="7C321532"/>
    <w:lvl w:ilvl="0" w:tplc="64CA1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C24F20"/>
    <w:multiLevelType w:val="hybridMultilevel"/>
    <w:tmpl w:val="83B8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A49A3"/>
    <w:multiLevelType w:val="hybridMultilevel"/>
    <w:tmpl w:val="7430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A7C57"/>
    <w:multiLevelType w:val="hybridMultilevel"/>
    <w:tmpl w:val="7748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51A"/>
    <w:rsid w:val="0000254C"/>
    <w:rsid w:val="000A0B2E"/>
    <w:rsid w:val="000A21B9"/>
    <w:rsid w:val="000F6151"/>
    <w:rsid w:val="00131A16"/>
    <w:rsid w:val="00214D94"/>
    <w:rsid w:val="002B0E43"/>
    <w:rsid w:val="002C112E"/>
    <w:rsid w:val="00304995"/>
    <w:rsid w:val="003B572E"/>
    <w:rsid w:val="003E2B35"/>
    <w:rsid w:val="00440925"/>
    <w:rsid w:val="00462FF8"/>
    <w:rsid w:val="004C3530"/>
    <w:rsid w:val="004D3555"/>
    <w:rsid w:val="004E6FBE"/>
    <w:rsid w:val="005760B0"/>
    <w:rsid w:val="005F6F99"/>
    <w:rsid w:val="00604513"/>
    <w:rsid w:val="00610FCB"/>
    <w:rsid w:val="0067017F"/>
    <w:rsid w:val="006842C2"/>
    <w:rsid w:val="006F1DFB"/>
    <w:rsid w:val="007A09D6"/>
    <w:rsid w:val="007B7976"/>
    <w:rsid w:val="007D2295"/>
    <w:rsid w:val="007D456B"/>
    <w:rsid w:val="0086417A"/>
    <w:rsid w:val="00873F09"/>
    <w:rsid w:val="00880090"/>
    <w:rsid w:val="00953512"/>
    <w:rsid w:val="00A3653E"/>
    <w:rsid w:val="00A71800"/>
    <w:rsid w:val="00B71A97"/>
    <w:rsid w:val="00B77E5B"/>
    <w:rsid w:val="00BA20C5"/>
    <w:rsid w:val="00C0251A"/>
    <w:rsid w:val="00C178E8"/>
    <w:rsid w:val="00CC2397"/>
    <w:rsid w:val="00CE6342"/>
    <w:rsid w:val="00CF6612"/>
    <w:rsid w:val="00D00E14"/>
    <w:rsid w:val="00D04976"/>
    <w:rsid w:val="00D06C67"/>
    <w:rsid w:val="00D51BFD"/>
    <w:rsid w:val="00DA37AA"/>
    <w:rsid w:val="00E84FB9"/>
    <w:rsid w:val="00ED629D"/>
    <w:rsid w:val="00F3583C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4B5"/>
  <w15:docId w15:val="{C8ADF693-D416-42CA-B49F-F5A0FE7E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239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239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BSells</dc:creator>
  <cp:lastModifiedBy>Palk, Holly (hpalk42)</cp:lastModifiedBy>
  <cp:revision>2</cp:revision>
  <cp:lastPrinted>2014-09-09T20:23:00Z</cp:lastPrinted>
  <dcterms:created xsi:type="dcterms:W3CDTF">2021-09-26T19:34:00Z</dcterms:created>
  <dcterms:modified xsi:type="dcterms:W3CDTF">2021-09-26T19:34:00Z</dcterms:modified>
</cp:coreProperties>
</file>