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3DDC4A" w14:textId="77777777" w:rsidR="00CC2BD3" w:rsidRDefault="00706B59" w:rsidP="0078024E">
      <w:pPr>
        <w:jc w:val="center"/>
        <w:rPr>
          <w:rFonts w:ascii="微软雅黑" w:eastAsia="微软雅黑" w:hAnsi="微软雅黑"/>
          <w:b/>
          <w:sz w:val="28"/>
        </w:rPr>
      </w:pPr>
      <w:proofErr w:type="gramStart"/>
      <w:r>
        <w:rPr>
          <w:rFonts w:ascii="微软雅黑" w:eastAsia="微软雅黑" w:hAnsi="微软雅黑" w:hint="eastAsia"/>
          <w:b/>
          <w:sz w:val="28"/>
        </w:rPr>
        <w:t>保融</w:t>
      </w:r>
      <w:proofErr w:type="gramEnd"/>
      <w:r>
        <w:rPr>
          <w:rFonts w:ascii="微软雅黑" w:eastAsia="微软雅黑" w:hAnsi="微软雅黑" w:hint="eastAsia"/>
          <w:b/>
          <w:sz w:val="28"/>
        </w:rPr>
        <w:t>-</w:t>
      </w:r>
      <w:proofErr w:type="gramStart"/>
      <w:r>
        <w:rPr>
          <w:rFonts w:ascii="微软雅黑" w:eastAsia="微软雅黑" w:hAnsi="微软雅黑" w:hint="eastAsia"/>
          <w:b/>
          <w:sz w:val="28"/>
        </w:rPr>
        <w:t>融汇</w:t>
      </w:r>
      <w:proofErr w:type="gramEnd"/>
      <w:r>
        <w:rPr>
          <w:rFonts w:ascii="微软雅黑" w:eastAsia="微软雅黑" w:hAnsi="微软雅黑" w:hint="eastAsia"/>
          <w:b/>
          <w:sz w:val="28"/>
        </w:rPr>
        <w:t>通</w:t>
      </w:r>
      <w:r w:rsidR="00617298">
        <w:rPr>
          <w:rFonts w:ascii="微软雅黑" w:eastAsia="微软雅黑" w:hAnsi="微软雅黑" w:hint="eastAsia"/>
          <w:b/>
          <w:sz w:val="28"/>
        </w:rPr>
        <w:t>代收</w:t>
      </w:r>
      <w:r w:rsidR="0078024E" w:rsidRPr="0078024E">
        <w:rPr>
          <w:rFonts w:ascii="微软雅黑" w:eastAsia="微软雅黑" w:hAnsi="微软雅黑" w:hint="eastAsia"/>
          <w:b/>
          <w:sz w:val="28"/>
        </w:rPr>
        <w:t>签约授权</w:t>
      </w:r>
    </w:p>
    <w:p w14:paraId="33B7DA68" w14:textId="228EAADE" w:rsidR="00D37481" w:rsidRDefault="0078024E" w:rsidP="0078024E">
      <w:pPr>
        <w:jc w:val="center"/>
        <w:rPr>
          <w:rFonts w:ascii="微软雅黑" w:eastAsia="微软雅黑" w:hAnsi="微软雅黑"/>
          <w:b/>
          <w:sz w:val="28"/>
        </w:rPr>
      </w:pPr>
      <w:r w:rsidRPr="0078024E">
        <w:rPr>
          <w:rFonts w:ascii="微软雅黑" w:eastAsia="微软雅黑" w:hAnsi="微软雅黑" w:hint="eastAsia"/>
          <w:b/>
          <w:sz w:val="28"/>
        </w:rPr>
        <w:t>产品需求说明书</w:t>
      </w:r>
    </w:p>
    <w:p w14:paraId="4FEBA145" w14:textId="77777777" w:rsidR="00D37481" w:rsidRDefault="00D37481">
      <w:pPr>
        <w:widowControl/>
        <w:jc w:val="left"/>
        <w:rPr>
          <w:rFonts w:ascii="微软雅黑" w:eastAsia="微软雅黑" w:hAnsi="微软雅黑"/>
          <w:b/>
          <w:sz w:val="28"/>
        </w:rPr>
      </w:pPr>
      <w:r>
        <w:rPr>
          <w:rFonts w:ascii="微软雅黑" w:eastAsia="微软雅黑" w:hAnsi="微软雅黑"/>
          <w:b/>
          <w:sz w:val="28"/>
        </w:rPr>
        <w:br w:type="page"/>
      </w:r>
    </w:p>
    <w:p w14:paraId="37A1A1AB" w14:textId="77777777" w:rsidR="0078024E" w:rsidRPr="0078024E" w:rsidRDefault="0078024E" w:rsidP="0078024E">
      <w:pPr>
        <w:jc w:val="center"/>
        <w:rPr>
          <w:rFonts w:ascii="微软雅黑" w:eastAsia="微软雅黑" w:hAnsi="微软雅黑"/>
          <w:b/>
          <w:sz w:val="28"/>
        </w:rPr>
      </w:pPr>
    </w:p>
    <w:p w14:paraId="4A99D0C0" w14:textId="77777777" w:rsidR="0078024E" w:rsidRDefault="0078024E" w:rsidP="0078024E">
      <w:pPr>
        <w:pStyle w:val="1"/>
      </w:pPr>
      <w:r>
        <w:rPr>
          <w:rFonts w:hint="eastAsia"/>
        </w:rPr>
        <w:t>【版本日志</w:t>
      </w:r>
      <w:r>
        <w:t>】</w:t>
      </w:r>
    </w:p>
    <w:tbl>
      <w:tblPr>
        <w:tblStyle w:val="a5"/>
        <w:tblW w:w="5000" w:type="pct"/>
        <w:tblLook w:val="04A0" w:firstRow="1" w:lastRow="0" w:firstColumn="1" w:lastColumn="0" w:noHBand="0" w:noVBand="1"/>
      </w:tblPr>
      <w:tblGrid>
        <w:gridCol w:w="703"/>
        <w:gridCol w:w="1359"/>
        <w:gridCol w:w="1525"/>
        <w:gridCol w:w="4709"/>
      </w:tblGrid>
      <w:tr w:rsidR="0078024E" w14:paraId="07314F37" w14:textId="77777777" w:rsidTr="00CC2BD3">
        <w:tc>
          <w:tcPr>
            <w:tcW w:w="424" w:type="pct"/>
            <w:shd w:val="clear" w:color="auto" w:fill="8EAADB" w:themeFill="accent1" w:themeFillTint="99"/>
          </w:tcPr>
          <w:p w14:paraId="09EA21A8" w14:textId="77777777" w:rsidR="0078024E" w:rsidRDefault="0078024E" w:rsidP="007C4C81">
            <w:pPr>
              <w:adjustRightInd w:val="0"/>
              <w:snapToGrid w:val="0"/>
              <w:rPr>
                <w:rFonts w:ascii="微软雅黑" w:hAnsi="微软雅黑"/>
                <w:szCs w:val="21"/>
              </w:rPr>
            </w:pPr>
            <w:r>
              <w:rPr>
                <w:rFonts w:ascii="微软雅黑" w:hAnsi="微软雅黑" w:hint="eastAsia"/>
                <w:szCs w:val="21"/>
              </w:rPr>
              <w:t>版本</w:t>
            </w:r>
          </w:p>
        </w:tc>
        <w:tc>
          <w:tcPr>
            <w:tcW w:w="819" w:type="pct"/>
            <w:shd w:val="clear" w:color="auto" w:fill="8EAADB" w:themeFill="accent1" w:themeFillTint="99"/>
          </w:tcPr>
          <w:p w14:paraId="7619DD94" w14:textId="77777777" w:rsidR="0078024E" w:rsidRDefault="0078024E" w:rsidP="007C4C81">
            <w:pPr>
              <w:adjustRightInd w:val="0"/>
              <w:snapToGrid w:val="0"/>
              <w:rPr>
                <w:rFonts w:ascii="微软雅黑" w:hAnsi="微软雅黑"/>
                <w:szCs w:val="21"/>
              </w:rPr>
            </w:pPr>
            <w:r>
              <w:rPr>
                <w:rFonts w:ascii="微软雅黑" w:hAnsi="微软雅黑" w:hint="eastAsia"/>
                <w:szCs w:val="21"/>
              </w:rPr>
              <w:t>更新人</w:t>
            </w:r>
          </w:p>
        </w:tc>
        <w:tc>
          <w:tcPr>
            <w:tcW w:w="919" w:type="pct"/>
            <w:shd w:val="clear" w:color="auto" w:fill="8EAADB" w:themeFill="accent1" w:themeFillTint="99"/>
          </w:tcPr>
          <w:p w14:paraId="595675C5" w14:textId="77777777" w:rsidR="0078024E" w:rsidRDefault="0078024E" w:rsidP="007C4C81">
            <w:pPr>
              <w:adjustRightInd w:val="0"/>
              <w:snapToGrid w:val="0"/>
              <w:rPr>
                <w:rFonts w:ascii="微软雅黑" w:hAnsi="微软雅黑"/>
                <w:szCs w:val="21"/>
              </w:rPr>
            </w:pPr>
            <w:r>
              <w:rPr>
                <w:rFonts w:ascii="微软雅黑" w:hAnsi="微软雅黑" w:hint="eastAsia"/>
                <w:szCs w:val="21"/>
              </w:rPr>
              <w:t>更新日期</w:t>
            </w:r>
          </w:p>
        </w:tc>
        <w:tc>
          <w:tcPr>
            <w:tcW w:w="2838" w:type="pct"/>
            <w:shd w:val="clear" w:color="auto" w:fill="8EAADB" w:themeFill="accent1" w:themeFillTint="99"/>
          </w:tcPr>
          <w:p w14:paraId="64F0DBE8" w14:textId="77777777" w:rsidR="0078024E" w:rsidRDefault="0078024E" w:rsidP="007C4C81">
            <w:pPr>
              <w:adjustRightInd w:val="0"/>
              <w:snapToGrid w:val="0"/>
              <w:rPr>
                <w:rFonts w:ascii="微软雅黑" w:hAnsi="微软雅黑"/>
                <w:szCs w:val="21"/>
              </w:rPr>
            </w:pPr>
            <w:r>
              <w:rPr>
                <w:rFonts w:ascii="微软雅黑" w:hAnsi="微软雅黑" w:hint="eastAsia"/>
                <w:szCs w:val="21"/>
              </w:rPr>
              <w:t>更新内容</w:t>
            </w:r>
          </w:p>
        </w:tc>
      </w:tr>
      <w:tr w:rsidR="0078024E" w14:paraId="5AD86922" w14:textId="77777777" w:rsidTr="00CC2BD3">
        <w:tc>
          <w:tcPr>
            <w:tcW w:w="424" w:type="pct"/>
            <w:vAlign w:val="center"/>
          </w:tcPr>
          <w:p w14:paraId="09B8B518" w14:textId="226AB342" w:rsidR="0078024E" w:rsidRPr="00CC2BD3" w:rsidRDefault="0078024E" w:rsidP="007C4C81">
            <w:pPr>
              <w:adjustRightInd w:val="0"/>
              <w:snapToGrid w:val="0"/>
              <w:rPr>
                <w:rFonts w:asciiTheme="minorHAnsi" w:eastAsiaTheme="minorHAnsi" w:hAnsiTheme="minorHAnsi"/>
                <w:szCs w:val="18"/>
              </w:rPr>
            </w:pPr>
            <w:r w:rsidRPr="00CC2BD3">
              <w:rPr>
                <w:rFonts w:asciiTheme="minorHAnsi" w:eastAsiaTheme="minorHAnsi" w:hAnsiTheme="minorHAnsi" w:hint="eastAsia"/>
                <w:szCs w:val="18"/>
              </w:rPr>
              <w:t>0</w:t>
            </w:r>
            <w:r w:rsidRPr="00CC2BD3">
              <w:rPr>
                <w:rFonts w:asciiTheme="minorHAnsi" w:eastAsiaTheme="minorHAnsi" w:hAnsiTheme="minorHAnsi"/>
                <w:szCs w:val="18"/>
              </w:rPr>
              <w:t>.1</w:t>
            </w:r>
          </w:p>
        </w:tc>
        <w:tc>
          <w:tcPr>
            <w:tcW w:w="819" w:type="pct"/>
            <w:vAlign w:val="center"/>
          </w:tcPr>
          <w:p w14:paraId="0E081178" w14:textId="77777777" w:rsidR="0078024E" w:rsidRPr="00CC2BD3" w:rsidRDefault="0078024E" w:rsidP="007C4C81">
            <w:pPr>
              <w:adjustRightInd w:val="0"/>
              <w:snapToGrid w:val="0"/>
              <w:rPr>
                <w:rFonts w:asciiTheme="minorHAnsi" w:eastAsiaTheme="minorHAnsi" w:hAnsiTheme="minorHAnsi"/>
                <w:szCs w:val="18"/>
              </w:rPr>
            </w:pPr>
            <w:proofErr w:type="spellStart"/>
            <w:r w:rsidRPr="00CC2BD3">
              <w:rPr>
                <w:rFonts w:asciiTheme="minorHAnsi" w:eastAsiaTheme="minorHAnsi" w:hAnsiTheme="minorHAnsi"/>
                <w:szCs w:val="18"/>
              </w:rPr>
              <w:t>A</w:t>
            </w:r>
            <w:r w:rsidRPr="00CC2BD3">
              <w:rPr>
                <w:rFonts w:asciiTheme="minorHAnsi" w:eastAsiaTheme="minorHAnsi" w:hAnsiTheme="minorHAnsi" w:hint="eastAsia"/>
                <w:szCs w:val="18"/>
              </w:rPr>
              <w:t>prils.</w:t>
            </w:r>
            <w:proofErr w:type="gramStart"/>
            <w:r w:rsidRPr="00CC2BD3">
              <w:rPr>
                <w:rFonts w:asciiTheme="minorHAnsi" w:eastAsiaTheme="minorHAnsi" w:hAnsiTheme="minorHAnsi" w:hint="eastAsia"/>
                <w:szCs w:val="18"/>
              </w:rPr>
              <w:t>wang</w:t>
            </w:r>
            <w:proofErr w:type="spellEnd"/>
            <w:proofErr w:type="gramEnd"/>
          </w:p>
        </w:tc>
        <w:tc>
          <w:tcPr>
            <w:tcW w:w="919" w:type="pct"/>
            <w:vAlign w:val="center"/>
          </w:tcPr>
          <w:p w14:paraId="6692E176" w14:textId="4AA0CFBB" w:rsidR="0078024E" w:rsidRPr="00CC2BD3" w:rsidRDefault="0078024E" w:rsidP="007C4C81">
            <w:pPr>
              <w:adjustRightInd w:val="0"/>
              <w:snapToGrid w:val="0"/>
              <w:rPr>
                <w:rFonts w:asciiTheme="minorHAnsi" w:eastAsiaTheme="minorHAnsi" w:hAnsiTheme="minorHAnsi"/>
                <w:szCs w:val="18"/>
              </w:rPr>
            </w:pPr>
            <w:r w:rsidRPr="00CC2BD3">
              <w:rPr>
                <w:rFonts w:asciiTheme="minorHAnsi" w:eastAsiaTheme="minorHAnsi" w:hAnsiTheme="minorHAnsi" w:hint="eastAsia"/>
                <w:szCs w:val="18"/>
              </w:rPr>
              <w:t>2</w:t>
            </w:r>
            <w:r w:rsidRPr="00CC2BD3">
              <w:rPr>
                <w:rFonts w:asciiTheme="minorHAnsi" w:eastAsiaTheme="minorHAnsi" w:hAnsiTheme="minorHAnsi"/>
                <w:szCs w:val="18"/>
              </w:rPr>
              <w:t>021</w:t>
            </w:r>
            <w:r w:rsidRPr="00CC2BD3">
              <w:rPr>
                <w:rFonts w:asciiTheme="minorHAnsi" w:eastAsiaTheme="minorHAnsi" w:hAnsiTheme="minorHAnsi" w:hint="eastAsia"/>
                <w:szCs w:val="18"/>
              </w:rPr>
              <w:t>-</w:t>
            </w:r>
            <w:r w:rsidRPr="00CC2BD3">
              <w:rPr>
                <w:rFonts w:asciiTheme="minorHAnsi" w:eastAsiaTheme="minorHAnsi" w:hAnsiTheme="minorHAnsi"/>
                <w:szCs w:val="18"/>
              </w:rPr>
              <w:t>02</w:t>
            </w:r>
            <w:r w:rsidRPr="00CC2BD3">
              <w:rPr>
                <w:rFonts w:asciiTheme="minorHAnsi" w:eastAsiaTheme="minorHAnsi" w:hAnsiTheme="minorHAnsi" w:hint="eastAsia"/>
                <w:szCs w:val="18"/>
              </w:rPr>
              <w:t>-</w:t>
            </w:r>
            <w:r w:rsidRPr="00CC2BD3">
              <w:rPr>
                <w:rFonts w:asciiTheme="minorHAnsi" w:eastAsiaTheme="minorHAnsi" w:hAnsiTheme="minorHAnsi"/>
                <w:szCs w:val="18"/>
              </w:rPr>
              <w:t>01</w:t>
            </w:r>
          </w:p>
        </w:tc>
        <w:tc>
          <w:tcPr>
            <w:tcW w:w="2838" w:type="pct"/>
            <w:vAlign w:val="center"/>
          </w:tcPr>
          <w:p w14:paraId="2BE066E7" w14:textId="77777777" w:rsidR="0078024E" w:rsidRPr="00CC2BD3" w:rsidRDefault="0078024E" w:rsidP="007C4C81">
            <w:pPr>
              <w:pStyle w:val="a3"/>
              <w:adjustRightInd w:val="0"/>
              <w:snapToGrid w:val="0"/>
              <w:ind w:left="33" w:firstLineChars="0" w:firstLine="0"/>
              <w:rPr>
                <w:rFonts w:asciiTheme="minorHAnsi" w:eastAsiaTheme="minorHAnsi" w:hAnsiTheme="minorHAnsi"/>
                <w:szCs w:val="18"/>
              </w:rPr>
            </w:pPr>
            <w:r w:rsidRPr="00CC2BD3">
              <w:rPr>
                <w:rFonts w:asciiTheme="minorHAnsi" w:eastAsiaTheme="minorHAnsi" w:hAnsiTheme="minorHAnsi" w:hint="eastAsia"/>
                <w:szCs w:val="18"/>
              </w:rPr>
              <w:t>初稿</w:t>
            </w:r>
          </w:p>
        </w:tc>
      </w:tr>
      <w:tr w:rsidR="0078024E" w14:paraId="1D4E6B59" w14:textId="77777777" w:rsidTr="00CC2BD3">
        <w:tc>
          <w:tcPr>
            <w:tcW w:w="424" w:type="pct"/>
            <w:vAlign w:val="center"/>
          </w:tcPr>
          <w:p w14:paraId="3B46268D" w14:textId="0719BAB1" w:rsidR="0078024E" w:rsidRPr="00CC2BD3" w:rsidRDefault="00CC2BD3" w:rsidP="007C4C81">
            <w:pPr>
              <w:adjustRightInd w:val="0"/>
              <w:snapToGrid w:val="0"/>
              <w:rPr>
                <w:rFonts w:asciiTheme="minorHAnsi" w:eastAsiaTheme="minorHAnsi" w:hAnsiTheme="minorHAnsi"/>
                <w:szCs w:val="18"/>
              </w:rPr>
            </w:pPr>
            <w:r w:rsidRPr="00CC2BD3">
              <w:rPr>
                <w:rFonts w:asciiTheme="minorHAnsi" w:eastAsiaTheme="minorHAnsi" w:hAnsiTheme="minorHAnsi" w:hint="eastAsia"/>
                <w:szCs w:val="18"/>
              </w:rPr>
              <w:t>1</w:t>
            </w:r>
            <w:r w:rsidRPr="00CC2BD3">
              <w:rPr>
                <w:rFonts w:asciiTheme="minorHAnsi" w:eastAsiaTheme="minorHAnsi" w:hAnsiTheme="minorHAnsi"/>
                <w:szCs w:val="18"/>
              </w:rPr>
              <w:t>.0</w:t>
            </w:r>
          </w:p>
        </w:tc>
        <w:tc>
          <w:tcPr>
            <w:tcW w:w="819" w:type="pct"/>
            <w:vAlign w:val="center"/>
          </w:tcPr>
          <w:p w14:paraId="0D41C9F7" w14:textId="75144ABC" w:rsidR="0078024E" w:rsidRPr="00CC2BD3" w:rsidRDefault="00CC2BD3" w:rsidP="007C4C81">
            <w:pPr>
              <w:adjustRightInd w:val="0"/>
              <w:snapToGrid w:val="0"/>
              <w:rPr>
                <w:rFonts w:asciiTheme="minorHAnsi" w:eastAsiaTheme="minorHAnsi" w:hAnsiTheme="minorHAnsi"/>
                <w:szCs w:val="18"/>
              </w:rPr>
            </w:pPr>
            <w:proofErr w:type="spellStart"/>
            <w:r w:rsidRPr="00CC2BD3">
              <w:rPr>
                <w:rFonts w:asciiTheme="minorHAnsi" w:eastAsiaTheme="minorHAnsi" w:hAnsiTheme="minorHAnsi"/>
                <w:szCs w:val="18"/>
              </w:rPr>
              <w:t>A</w:t>
            </w:r>
            <w:r w:rsidRPr="00CC2BD3">
              <w:rPr>
                <w:rFonts w:asciiTheme="minorHAnsi" w:eastAsiaTheme="minorHAnsi" w:hAnsiTheme="minorHAnsi" w:hint="eastAsia"/>
                <w:szCs w:val="18"/>
              </w:rPr>
              <w:t>prils</w:t>
            </w:r>
            <w:r w:rsidRPr="00CC2BD3">
              <w:rPr>
                <w:rFonts w:asciiTheme="minorHAnsi" w:eastAsiaTheme="minorHAnsi" w:hAnsiTheme="minorHAnsi"/>
                <w:szCs w:val="18"/>
              </w:rPr>
              <w:t>.</w:t>
            </w:r>
            <w:proofErr w:type="gramStart"/>
            <w:r w:rsidRPr="00CC2BD3">
              <w:rPr>
                <w:rFonts w:asciiTheme="minorHAnsi" w:eastAsiaTheme="minorHAnsi" w:hAnsiTheme="minorHAnsi" w:hint="eastAsia"/>
                <w:szCs w:val="18"/>
              </w:rPr>
              <w:t>wang</w:t>
            </w:r>
            <w:proofErr w:type="spellEnd"/>
            <w:proofErr w:type="gramEnd"/>
          </w:p>
        </w:tc>
        <w:tc>
          <w:tcPr>
            <w:tcW w:w="919" w:type="pct"/>
            <w:vAlign w:val="center"/>
          </w:tcPr>
          <w:p w14:paraId="2FEDBAEF" w14:textId="67408131" w:rsidR="0078024E" w:rsidRPr="00CC2BD3" w:rsidRDefault="00CC2BD3" w:rsidP="007C4C81">
            <w:pPr>
              <w:adjustRightInd w:val="0"/>
              <w:snapToGrid w:val="0"/>
              <w:rPr>
                <w:rFonts w:asciiTheme="minorHAnsi" w:eastAsiaTheme="minorHAnsi" w:hAnsiTheme="minorHAnsi"/>
                <w:szCs w:val="18"/>
              </w:rPr>
            </w:pPr>
            <w:r w:rsidRPr="00CC2BD3">
              <w:rPr>
                <w:rFonts w:asciiTheme="minorHAnsi" w:eastAsiaTheme="minorHAnsi" w:hAnsiTheme="minorHAnsi" w:hint="eastAsia"/>
                <w:szCs w:val="18"/>
              </w:rPr>
              <w:t>2</w:t>
            </w:r>
            <w:r w:rsidRPr="00CC2BD3">
              <w:rPr>
                <w:rFonts w:asciiTheme="minorHAnsi" w:eastAsiaTheme="minorHAnsi" w:hAnsiTheme="minorHAnsi"/>
                <w:szCs w:val="18"/>
              </w:rPr>
              <w:t>021-02-03</w:t>
            </w:r>
          </w:p>
        </w:tc>
        <w:tc>
          <w:tcPr>
            <w:tcW w:w="2838" w:type="pct"/>
            <w:vAlign w:val="center"/>
          </w:tcPr>
          <w:p w14:paraId="4E293120" w14:textId="2922E601" w:rsidR="0078024E" w:rsidRPr="00CC2BD3" w:rsidRDefault="008829B8" w:rsidP="00CC2BD3">
            <w:pPr>
              <w:pStyle w:val="a3"/>
              <w:adjustRightInd w:val="0"/>
              <w:snapToGrid w:val="0"/>
              <w:ind w:left="33" w:firstLineChars="0" w:firstLine="0"/>
              <w:rPr>
                <w:rFonts w:asciiTheme="minorHAnsi" w:eastAsiaTheme="minorHAnsi" w:hAnsiTheme="minorHAnsi"/>
                <w:szCs w:val="18"/>
              </w:rPr>
            </w:pPr>
            <w:r>
              <w:rPr>
                <w:rFonts w:asciiTheme="minorHAnsi" w:eastAsiaTheme="minorHAnsi" w:hAnsiTheme="minorHAnsi" w:hint="eastAsia"/>
                <w:szCs w:val="18"/>
              </w:rPr>
              <w:t>完成需求</w:t>
            </w:r>
            <w:r w:rsidR="00CC2BD3">
              <w:rPr>
                <w:rFonts w:asciiTheme="minorHAnsi" w:eastAsiaTheme="minorHAnsi" w:hAnsiTheme="minorHAnsi" w:hint="eastAsia"/>
                <w:szCs w:val="18"/>
              </w:rPr>
              <w:t>确认</w:t>
            </w:r>
          </w:p>
        </w:tc>
      </w:tr>
    </w:tbl>
    <w:p w14:paraId="6478FD30" w14:textId="77777777" w:rsidR="0078024E" w:rsidRDefault="0078024E" w:rsidP="0078024E">
      <w:pPr>
        <w:pStyle w:val="1"/>
        <w:numPr>
          <w:ilvl w:val="0"/>
          <w:numId w:val="3"/>
        </w:numPr>
      </w:pPr>
      <w:r>
        <w:rPr>
          <w:rFonts w:hint="eastAsia"/>
        </w:rPr>
        <w:t>背景和目标</w:t>
      </w:r>
    </w:p>
    <w:p w14:paraId="6F1DA79E" w14:textId="2B21D20E" w:rsidR="0078024E" w:rsidRDefault="0078024E" w:rsidP="0078024E">
      <w:pPr>
        <w:ind w:firstLine="360"/>
      </w:pPr>
      <w:r>
        <w:rPr>
          <w:rFonts w:hint="eastAsia"/>
        </w:rPr>
        <w:t>根据《人民银行关于规范代收业务的通知》，保费扣</w:t>
      </w:r>
      <w:proofErr w:type="gramStart"/>
      <w:r>
        <w:rPr>
          <w:rFonts w:hint="eastAsia"/>
        </w:rPr>
        <w:t>收属于</w:t>
      </w:r>
      <w:proofErr w:type="gramEnd"/>
      <w:r>
        <w:rPr>
          <w:rFonts w:hint="eastAsia"/>
        </w:rPr>
        <w:t>《通知》规定的代收业务使用场景；办理首笔代收业务时需取得付款人的授权，并在业务处理过程中逐笔确认代收业务协议约定事项以及收款人与付款人的授权状态。</w:t>
      </w:r>
    </w:p>
    <w:p w14:paraId="1095FBB3" w14:textId="5BB79AD3" w:rsidR="0078024E" w:rsidRPr="0078024E" w:rsidRDefault="0078024E" w:rsidP="0078024E">
      <w:pPr>
        <w:ind w:firstLine="360"/>
      </w:pPr>
      <w:r>
        <w:rPr>
          <w:rFonts w:hint="eastAsia"/>
        </w:rPr>
        <w:t>结合我社目前对接的支付渠道，需对接</w:t>
      </w:r>
      <w:proofErr w:type="gramStart"/>
      <w:r>
        <w:rPr>
          <w:rFonts w:hint="eastAsia"/>
        </w:rPr>
        <w:t>融汇</w:t>
      </w:r>
      <w:proofErr w:type="gramEnd"/>
      <w:r>
        <w:rPr>
          <w:rFonts w:hint="eastAsia"/>
        </w:rPr>
        <w:t>通的统一签约接口，以确保后续顺利切换到签约授权模式。</w:t>
      </w:r>
    </w:p>
    <w:p w14:paraId="64E5ACA9" w14:textId="490CC6CD" w:rsidR="0078024E" w:rsidRDefault="0078024E" w:rsidP="0078024E">
      <w:pPr>
        <w:pStyle w:val="1"/>
        <w:numPr>
          <w:ilvl w:val="0"/>
          <w:numId w:val="3"/>
        </w:numPr>
      </w:pPr>
      <w:r>
        <w:rPr>
          <w:rFonts w:hint="eastAsia"/>
        </w:rPr>
        <w:t>产品概述</w:t>
      </w:r>
    </w:p>
    <w:p w14:paraId="7438D575" w14:textId="77777777" w:rsidR="0078024E" w:rsidRPr="00E84DA6" w:rsidRDefault="0078024E" w:rsidP="0078024E">
      <w:pPr>
        <w:pStyle w:val="2"/>
        <w:numPr>
          <w:ilvl w:val="1"/>
          <w:numId w:val="3"/>
        </w:numPr>
        <w:spacing w:line="415" w:lineRule="auto"/>
        <w:ind w:left="0" w:firstLineChars="50" w:firstLine="105"/>
      </w:pPr>
      <w:r w:rsidRPr="002E0617">
        <w:rPr>
          <w:rFonts w:hint="eastAsia"/>
        </w:rPr>
        <w:t>业务名词解释</w:t>
      </w:r>
      <w:r w:rsidRPr="002E0617">
        <w:rPr>
          <w:rFonts w:hint="eastAsia"/>
        </w:rPr>
        <w:t xml:space="preserve"> </w:t>
      </w:r>
    </w:p>
    <w:p w14:paraId="4361D95F" w14:textId="77777777" w:rsidR="0078024E" w:rsidRDefault="0078024E" w:rsidP="0078024E">
      <w:pPr>
        <w:pStyle w:val="2"/>
        <w:numPr>
          <w:ilvl w:val="1"/>
          <w:numId w:val="3"/>
        </w:numPr>
        <w:spacing w:line="415" w:lineRule="auto"/>
        <w:ind w:left="0" w:firstLineChars="50" w:firstLine="105"/>
      </w:pPr>
      <w:r>
        <w:rPr>
          <w:rFonts w:hint="eastAsia"/>
        </w:rPr>
        <w:t>产品涉众及用例</w:t>
      </w:r>
      <w:r>
        <w:rPr>
          <w:rFonts w:hint="eastAsia"/>
        </w:rPr>
        <w:t xml:space="preserve"> </w:t>
      </w:r>
    </w:p>
    <w:p w14:paraId="1BDCF2B2" w14:textId="77777777" w:rsidR="0078024E" w:rsidRPr="001C7BF8" w:rsidRDefault="0078024E" w:rsidP="0078024E">
      <w:pPr>
        <w:ind w:firstLine="360"/>
        <w:rPr>
          <w:rFonts w:ascii="楷体" w:eastAsia="楷体" w:hAnsi="楷体" w:cs="Arial"/>
          <w:b/>
          <w:i/>
          <w:color w:val="767171" w:themeColor="background2" w:themeShade="80"/>
          <w:u w:val="single"/>
        </w:rPr>
      </w:pPr>
      <w:r w:rsidRPr="00BF36DD">
        <w:rPr>
          <w:rFonts w:ascii="Helvetica" w:hAnsi="Helvetica" w:hint="eastAsia"/>
          <w:b/>
          <w:color w:val="2F2F2F"/>
          <w:shd w:val="clear" w:color="auto" w:fill="FFFFFF"/>
        </w:rPr>
        <w:t>（</w:t>
      </w:r>
      <w:r w:rsidRPr="00BF36DD">
        <w:rPr>
          <w:rFonts w:ascii="Helvetica" w:hAnsi="Helvetica" w:hint="eastAsia"/>
          <w:b/>
          <w:color w:val="2F2F2F"/>
          <w:shd w:val="clear" w:color="auto" w:fill="FFFFFF"/>
        </w:rPr>
        <w:t>1</w:t>
      </w:r>
      <w:r w:rsidRPr="00BF36DD">
        <w:rPr>
          <w:rFonts w:ascii="Helvetica" w:hAnsi="Helvetica" w:hint="eastAsia"/>
          <w:b/>
          <w:color w:val="2F2F2F"/>
          <w:shd w:val="clear" w:color="auto" w:fill="FFFFFF"/>
        </w:rPr>
        <w:t>）产品涉众</w:t>
      </w:r>
    </w:p>
    <w:p w14:paraId="065760B2" w14:textId="77777777" w:rsidR="0078024E" w:rsidRDefault="0078024E" w:rsidP="0078024E">
      <w:pPr>
        <w:ind w:firstLine="360"/>
        <w:rPr>
          <w:shd w:val="clear" w:color="auto" w:fill="FFFFFF"/>
        </w:rPr>
      </w:pPr>
    </w:p>
    <w:p w14:paraId="612551D2" w14:textId="77777777" w:rsidR="0078024E" w:rsidRPr="001C7BF8" w:rsidRDefault="0078024E" w:rsidP="0078024E">
      <w:pPr>
        <w:ind w:firstLine="360"/>
        <w:rPr>
          <w:rFonts w:ascii="Helvetica" w:hAnsi="Helvetica"/>
          <w:b/>
          <w:color w:val="2F2F2F"/>
          <w:shd w:val="clear" w:color="auto" w:fill="FFFFFF"/>
        </w:rPr>
      </w:pPr>
      <w:r w:rsidRPr="00BF36DD">
        <w:rPr>
          <w:rFonts w:ascii="Helvetica" w:hAnsi="Helvetica" w:hint="eastAsia"/>
          <w:b/>
          <w:color w:val="2F2F2F"/>
          <w:shd w:val="clear" w:color="auto" w:fill="FFFFFF"/>
        </w:rPr>
        <w:t>（</w:t>
      </w:r>
      <w:r w:rsidRPr="00BF36DD">
        <w:rPr>
          <w:rFonts w:ascii="Helvetica" w:hAnsi="Helvetica" w:hint="eastAsia"/>
          <w:b/>
          <w:color w:val="2F2F2F"/>
          <w:shd w:val="clear" w:color="auto" w:fill="FFFFFF"/>
        </w:rPr>
        <w:t>2</w:t>
      </w:r>
      <w:r w:rsidRPr="00BF36DD">
        <w:rPr>
          <w:rFonts w:ascii="Helvetica" w:hAnsi="Helvetica" w:hint="eastAsia"/>
          <w:b/>
          <w:color w:val="2F2F2F"/>
          <w:shd w:val="clear" w:color="auto" w:fill="FFFFFF"/>
        </w:rPr>
        <w:t>）用例</w:t>
      </w:r>
    </w:p>
    <w:p w14:paraId="0A337C6B" w14:textId="77777777" w:rsidR="0078024E" w:rsidRPr="0078024E" w:rsidRDefault="0078024E" w:rsidP="0078024E"/>
    <w:p w14:paraId="1B47617C" w14:textId="39337FF3" w:rsidR="0078024E" w:rsidRDefault="0078024E" w:rsidP="0078024E">
      <w:pPr>
        <w:pStyle w:val="2"/>
        <w:numPr>
          <w:ilvl w:val="1"/>
          <w:numId w:val="3"/>
        </w:numPr>
        <w:spacing w:line="415" w:lineRule="auto"/>
        <w:ind w:left="0" w:firstLineChars="50" w:firstLine="105"/>
      </w:pPr>
      <w:r>
        <w:rPr>
          <w:rFonts w:hint="eastAsia"/>
        </w:rPr>
        <w:t>功能范围</w:t>
      </w:r>
    </w:p>
    <w:p w14:paraId="07C062B3" w14:textId="22A00131" w:rsidR="0078024E" w:rsidRDefault="0078024E" w:rsidP="0078024E">
      <w:pPr>
        <w:ind w:firstLineChars="200" w:firstLine="420"/>
      </w:pPr>
      <w:r>
        <w:rPr>
          <w:rFonts w:hint="eastAsia"/>
        </w:rPr>
        <w:t>本次需求主要阐述</w:t>
      </w:r>
      <w:r w:rsidR="00706B59">
        <w:rPr>
          <w:rFonts w:hint="eastAsia"/>
        </w:rPr>
        <w:t>保融</w:t>
      </w:r>
      <w:proofErr w:type="gramStart"/>
      <w:r w:rsidR="00617298">
        <w:rPr>
          <w:rFonts w:hint="eastAsia"/>
        </w:rPr>
        <w:t>融汇</w:t>
      </w:r>
      <w:proofErr w:type="gramEnd"/>
      <w:r w:rsidR="00617298">
        <w:rPr>
          <w:rFonts w:hint="eastAsia"/>
        </w:rPr>
        <w:t>通</w:t>
      </w:r>
      <w:r>
        <w:rPr>
          <w:rFonts w:hint="eastAsia"/>
        </w:rPr>
        <w:t>对接签约</w:t>
      </w:r>
      <w:r w:rsidR="00617298">
        <w:rPr>
          <w:rFonts w:hint="eastAsia"/>
        </w:rPr>
        <w:t>功能</w:t>
      </w:r>
      <w:r>
        <w:rPr>
          <w:rFonts w:hint="eastAsia"/>
        </w:rPr>
        <w:t>的需求，以及历史存量数据导入需求。功能点如下：</w:t>
      </w:r>
    </w:p>
    <w:tbl>
      <w:tblPr>
        <w:tblStyle w:val="a5"/>
        <w:tblW w:w="0" w:type="auto"/>
        <w:tblLook w:val="04A0" w:firstRow="1" w:lastRow="0" w:firstColumn="1" w:lastColumn="0" w:noHBand="0" w:noVBand="1"/>
      </w:tblPr>
      <w:tblGrid>
        <w:gridCol w:w="846"/>
        <w:gridCol w:w="2835"/>
        <w:gridCol w:w="4615"/>
      </w:tblGrid>
      <w:tr w:rsidR="0078024E" w:rsidRPr="00424569" w14:paraId="49E80199" w14:textId="77777777" w:rsidTr="00D37481">
        <w:tc>
          <w:tcPr>
            <w:tcW w:w="846" w:type="dxa"/>
          </w:tcPr>
          <w:p w14:paraId="6E991A08" w14:textId="6F3D7172" w:rsidR="0078024E" w:rsidRPr="00424569" w:rsidRDefault="0078024E" w:rsidP="0078024E">
            <w:pPr>
              <w:rPr>
                <w:rFonts w:ascii="等线" w:eastAsia="等线" w:hAnsi="等线"/>
              </w:rPr>
            </w:pPr>
            <w:r w:rsidRPr="00424569">
              <w:rPr>
                <w:rFonts w:ascii="等线" w:eastAsia="等线" w:hAnsi="等线" w:hint="eastAsia"/>
              </w:rPr>
              <w:t>序号</w:t>
            </w:r>
          </w:p>
        </w:tc>
        <w:tc>
          <w:tcPr>
            <w:tcW w:w="2835" w:type="dxa"/>
          </w:tcPr>
          <w:p w14:paraId="02889621" w14:textId="510570F7" w:rsidR="0078024E" w:rsidRPr="00424569" w:rsidRDefault="0078024E" w:rsidP="0078024E">
            <w:pPr>
              <w:rPr>
                <w:rFonts w:ascii="等线" w:eastAsia="等线" w:hAnsi="等线"/>
              </w:rPr>
            </w:pPr>
            <w:r w:rsidRPr="00424569">
              <w:rPr>
                <w:rFonts w:ascii="等线" w:eastAsia="等线" w:hAnsi="等线" w:hint="eastAsia"/>
              </w:rPr>
              <w:t>内容</w:t>
            </w:r>
          </w:p>
        </w:tc>
        <w:tc>
          <w:tcPr>
            <w:tcW w:w="4615" w:type="dxa"/>
          </w:tcPr>
          <w:p w14:paraId="4CF40EC9" w14:textId="31A8FA43" w:rsidR="0078024E" w:rsidRPr="00424569" w:rsidRDefault="00424569" w:rsidP="0078024E">
            <w:pPr>
              <w:rPr>
                <w:rFonts w:ascii="等线" w:eastAsia="等线" w:hAnsi="等线"/>
              </w:rPr>
            </w:pPr>
            <w:r>
              <w:rPr>
                <w:rFonts w:ascii="等线" w:eastAsia="等线" w:hAnsi="等线" w:hint="eastAsia"/>
              </w:rPr>
              <w:t>备注</w:t>
            </w:r>
          </w:p>
        </w:tc>
      </w:tr>
      <w:tr w:rsidR="0078024E" w:rsidRPr="00424569" w14:paraId="1D923A3F" w14:textId="77777777" w:rsidTr="00D37481">
        <w:tc>
          <w:tcPr>
            <w:tcW w:w="846" w:type="dxa"/>
          </w:tcPr>
          <w:p w14:paraId="64922D7C" w14:textId="66FD4D67" w:rsidR="0078024E" w:rsidRPr="00424569" w:rsidRDefault="00424569" w:rsidP="0078024E">
            <w:pPr>
              <w:rPr>
                <w:rFonts w:ascii="等线" w:eastAsia="等线" w:hAnsi="等线"/>
              </w:rPr>
            </w:pPr>
            <w:r>
              <w:rPr>
                <w:rFonts w:ascii="等线" w:eastAsia="等线" w:hAnsi="等线" w:hint="eastAsia"/>
              </w:rPr>
              <w:t>1</w:t>
            </w:r>
          </w:p>
        </w:tc>
        <w:tc>
          <w:tcPr>
            <w:tcW w:w="2835" w:type="dxa"/>
          </w:tcPr>
          <w:p w14:paraId="56E7E542" w14:textId="78F17BA8" w:rsidR="0078024E" w:rsidRPr="00424569" w:rsidRDefault="00706B59" w:rsidP="0078024E">
            <w:pPr>
              <w:rPr>
                <w:rFonts w:ascii="等线" w:eastAsia="等线" w:hAnsi="等线"/>
              </w:rPr>
            </w:pPr>
            <w:r>
              <w:rPr>
                <w:rFonts w:ascii="等线" w:eastAsia="等线" w:hAnsi="等线" w:hint="eastAsia"/>
              </w:rPr>
              <w:t>保融</w:t>
            </w:r>
            <w:proofErr w:type="gramStart"/>
            <w:r w:rsidR="00424569">
              <w:rPr>
                <w:rFonts w:ascii="等线" w:eastAsia="等线" w:hAnsi="等线" w:hint="eastAsia"/>
              </w:rPr>
              <w:t>融汇</w:t>
            </w:r>
            <w:proofErr w:type="gramEnd"/>
            <w:r w:rsidR="00424569">
              <w:rPr>
                <w:rFonts w:ascii="等线" w:eastAsia="等线" w:hAnsi="等线" w:hint="eastAsia"/>
              </w:rPr>
              <w:t>通签约渠道对接</w:t>
            </w:r>
          </w:p>
        </w:tc>
        <w:tc>
          <w:tcPr>
            <w:tcW w:w="4615" w:type="dxa"/>
          </w:tcPr>
          <w:p w14:paraId="1952EE72" w14:textId="77777777" w:rsidR="0078024E" w:rsidRPr="00424569" w:rsidRDefault="0078024E" w:rsidP="0078024E">
            <w:pPr>
              <w:rPr>
                <w:rFonts w:ascii="等线" w:eastAsia="等线" w:hAnsi="等线"/>
              </w:rPr>
            </w:pPr>
          </w:p>
        </w:tc>
      </w:tr>
      <w:tr w:rsidR="00D37481" w:rsidRPr="00424569" w14:paraId="18C3D6AB" w14:textId="77777777" w:rsidTr="00D37481">
        <w:tc>
          <w:tcPr>
            <w:tcW w:w="846" w:type="dxa"/>
          </w:tcPr>
          <w:p w14:paraId="6C182021" w14:textId="2C0F2036" w:rsidR="00D37481" w:rsidRDefault="00D37481" w:rsidP="0078024E">
            <w:pPr>
              <w:rPr>
                <w:rFonts w:ascii="等线" w:eastAsia="等线" w:hAnsi="等线"/>
              </w:rPr>
            </w:pPr>
            <w:r>
              <w:rPr>
                <w:rFonts w:ascii="等线" w:eastAsia="等线" w:hAnsi="等线" w:hint="eastAsia"/>
              </w:rPr>
              <w:t>2</w:t>
            </w:r>
          </w:p>
        </w:tc>
        <w:tc>
          <w:tcPr>
            <w:tcW w:w="2835" w:type="dxa"/>
          </w:tcPr>
          <w:p w14:paraId="74958F31" w14:textId="180B8DF7" w:rsidR="00D37481" w:rsidRDefault="00D37481" w:rsidP="0078024E">
            <w:pPr>
              <w:rPr>
                <w:rFonts w:ascii="等线" w:eastAsia="等线" w:hAnsi="等线"/>
              </w:rPr>
            </w:pPr>
            <w:r>
              <w:rPr>
                <w:rFonts w:ascii="等线" w:eastAsia="等线" w:hAnsi="等线" w:hint="eastAsia"/>
              </w:rPr>
              <w:t>保融</w:t>
            </w:r>
            <w:proofErr w:type="gramStart"/>
            <w:r>
              <w:rPr>
                <w:rFonts w:ascii="等线" w:eastAsia="等线" w:hAnsi="等线" w:hint="eastAsia"/>
              </w:rPr>
              <w:t>融汇</w:t>
            </w:r>
            <w:proofErr w:type="gramEnd"/>
            <w:r>
              <w:rPr>
                <w:rFonts w:ascii="等线" w:eastAsia="等线" w:hAnsi="等线" w:hint="eastAsia"/>
              </w:rPr>
              <w:t>通签约代扣对接</w:t>
            </w:r>
          </w:p>
        </w:tc>
        <w:tc>
          <w:tcPr>
            <w:tcW w:w="4615" w:type="dxa"/>
          </w:tcPr>
          <w:p w14:paraId="28A338B9" w14:textId="7F37F6A1" w:rsidR="00D37481" w:rsidRPr="00424569" w:rsidRDefault="00D37481" w:rsidP="0078024E">
            <w:pPr>
              <w:rPr>
                <w:rFonts w:ascii="等线" w:eastAsia="等线" w:hAnsi="等线"/>
              </w:rPr>
            </w:pPr>
            <w:r>
              <w:rPr>
                <w:rFonts w:ascii="等线" w:eastAsia="等线" w:hAnsi="等线" w:hint="eastAsia"/>
              </w:rPr>
              <w:t>本次需求涉及代扣接口调整，不涉及代扣流程改动。</w:t>
            </w:r>
          </w:p>
        </w:tc>
      </w:tr>
      <w:tr w:rsidR="0078024E" w:rsidRPr="00424569" w14:paraId="2F9339F6" w14:textId="77777777" w:rsidTr="00D37481">
        <w:tc>
          <w:tcPr>
            <w:tcW w:w="846" w:type="dxa"/>
          </w:tcPr>
          <w:p w14:paraId="0DD14A86" w14:textId="2B70FBAF" w:rsidR="0078024E" w:rsidRPr="00424569" w:rsidRDefault="00D37481" w:rsidP="0078024E">
            <w:pPr>
              <w:rPr>
                <w:rFonts w:ascii="等线" w:eastAsia="等线" w:hAnsi="等线"/>
              </w:rPr>
            </w:pPr>
            <w:r>
              <w:rPr>
                <w:rFonts w:ascii="等线" w:eastAsia="等线" w:hAnsi="等线" w:hint="eastAsia"/>
              </w:rPr>
              <w:t>3</w:t>
            </w:r>
          </w:p>
        </w:tc>
        <w:tc>
          <w:tcPr>
            <w:tcW w:w="2835" w:type="dxa"/>
          </w:tcPr>
          <w:p w14:paraId="31249CAB" w14:textId="094F828F" w:rsidR="0078024E" w:rsidRPr="00424569" w:rsidRDefault="00706B59" w:rsidP="0078024E">
            <w:pPr>
              <w:rPr>
                <w:rFonts w:ascii="等线" w:eastAsia="等线" w:hAnsi="等线"/>
              </w:rPr>
            </w:pPr>
            <w:r>
              <w:rPr>
                <w:rFonts w:ascii="等线" w:eastAsia="等线" w:hAnsi="等线" w:hint="eastAsia"/>
              </w:rPr>
              <w:t>保融</w:t>
            </w:r>
            <w:proofErr w:type="gramStart"/>
            <w:r>
              <w:rPr>
                <w:rFonts w:ascii="等线" w:eastAsia="等线" w:hAnsi="等线" w:hint="eastAsia"/>
              </w:rPr>
              <w:t>融汇通</w:t>
            </w:r>
            <w:r w:rsidR="00424569">
              <w:rPr>
                <w:rFonts w:ascii="等线" w:eastAsia="等线" w:hAnsi="等线" w:hint="eastAsia"/>
              </w:rPr>
              <w:t>历史</w:t>
            </w:r>
            <w:proofErr w:type="gramEnd"/>
            <w:r w:rsidR="00424569">
              <w:rPr>
                <w:rFonts w:ascii="等线" w:eastAsia="等线" w:hAnsi="等线" w:hint="eastAsia"/>
              </w:rPr>
              <w:t>数据签约导入</w:t>
            </w:r>
          </w:p>
        </w:tc>
        <w:tc>
          <w:tcPr>
            <w:tcW w:w="4615" w:type="dxa"/>
          </w:tcPr>
          <w:p w14:paraId="649B297B" w14:textId="77777777" w:rsidR="0078024E" w:rsidRPr="00424569" w:rsidRDefault="0078024E" w:rsidP="0078024E">
            <w:pPr>
              <w:rPr>
                <w:rFonts w:ascii="等线" w:eastAsia="等线" w:hAnsi="等线"/>
              </w:rPr>
            </w:pPr>
          </w:p>
        </w:tc>
      </w:tr>
    </w:tbl>
    <w:p w14:paraId="44144F8A" w14:textId="2BF5C7D9" w:rsidR="0078024E" w:rsidRPr="0078024E" w:rsidRDefault="0078024E" w:rsidP="0078024E">
      <w:pPr>
        <w:ind w:firstLineChars="200" w:firstLine="420"/>
      </w:pPr>
    </w:p>
    <w:p w14:paraId="639A62FB" w14:textId="19886DCC" w:rsidR="0078024E" w:rsidRDefault="0078024E" w:rsidP="0078024E">
      <w:pPr>
        <w:pStyle w:val="2"/>
        <w:numPr>
          <w:ilvl w:val="1"/>
          <w:numId w:val="3"/>
        </w:numPr>
        <w:spacing w:line="415" w:lineRule="auto"/>
        <w:ind w:left="0" w:firstLineChars="50" w:firstLine="105"/>
      </w:pPr>
      <w:r>
        <w:rPr>
          <w:rFonts w:hint="eastAsia"/>
        </w:rPr>
        <w:t>除外范围</w:t>
      </w:r>
    </w:p>
    <w:p w14:paraId="21E8F823" w14:textId="765634F7" w:rsidR="00424569" w:rsidRDefault="00424569" w:rsidP="00617298">
      <w:pPr>
        <w:pStyle w:val="a3"/>
        <w:numPr>
          <w:ilvl w:val="2"/>
          <w:numId w:val="3"/>
        </w:numPr>
        <w:ind w:firstLineChars="0"/>
      </w:pPr>
      <w:r>
        <w:rPr>
          <w:rFonts w:hint="eastAsia"/>
        </w:rPr>
        <w:t>本次需求不涉及</w:t>
      </w:r>
      <w:r>
        <w:rPr>
          <w:rFonts w:hint="eastAsia"/>
        </w:rPr>
        <w:t>A</w:t>
      </w:r>
      <w:r>
        <w:t>PI</w:t>
      </w:r>
      <w:r>
        <w:rPr>
          <w:rFonts w:hint="eastAsia"/>
        </w:rPr>
        <w:t>渠道对接的代扣流程</w:t>
      </w:r>
      <w:r w:rsidR="00617298">
        <w:rPr>
          <w:rFonts w:hint="eastAsia"/>
        </w:rPr>
        <w:t>；</w:t>
      </w:r>
    </w:p>
    <w:p w14:paraId="643ACFA7" w14:textId="789ED805" w:rsidR="00617298" w:rsidRDefault="00617298" w:rsidP="00617298">
      <w:pPr>
        <w:pStyle w:val="a3"/>
        <w:numPr>
          <w:ilvl w:val="2"/>
          <w:numId w:val="3"/>
        </w:numPr>
        <w:ind w:firstLineChars="0"/>
      </w:pPr>
      <w:r>
        <w:rPr>
          <w:rFonts w:hint="eastAsia"/>
        </w:rPr>
        <w:t>通联协议支付和保银通签约支付已上线，不在本文阐述；</w:t>
      </w:r>
    </w:p>
    <w:p w14:paraId="00D23F11" w14:textId="6FEF15C0" w:rsidR="00617298" w:rsidRDefault="00617298" w:rsidP="00617298">
      <w:pPr>
        <w:pStyle w:val="a3"/>
        <w:numPr>
          <w:ilvl w:val="2"/>
          <w:numId w:val="3"/>
        </w:numPr>
        <w:ind w:firstLineChars="0"/>
      </w:pPr>
      <w:r>
        <w:rPr>
          <w:rFonts w:hint="eastAsia"/>
        </w:rPr>
        <w:t>兴业签约接口升级</w:t>
      </w:r>
      <w:r w:rsidR="00D538E4">
        <w:rPr>
          <w:rFonts w:hint="eastAsia"/>
        </w:rPr>
        <w:t>单独</w:t>
      </w:r>
      <w:r>
        <w:rPr>
          <w:rFonts w:hint="eastAsia"/>
        </w:rPr>
        <w:t>提需求，不在本文阐述；</w:t>
      </w:r>
    </w:p>
    <w:p w14:paraId="470AD5C6" w14:textId="45E245E0" w:rsidR="00617298" w:rsidRDefault="00617298" w:rsidP="00617298">
      <w:pPr>
        <w:pStyle w:val="a3"/>
        <w:numPr>
          <w:ilvl w:val="2"/>
          <w:numId w:val="3"/>
        </w:numPr>
        <w:ind w:firstLineChars="0"/>
      </w:pPr>
      <w:r>
        <w:rPr>
          <w:rFonts w:hint="eastAsia"/>
        </w:rPr>
        <w:t>非身份证用户暂不符合渠道签约规则，走线下转账</w:t>
      </w:r>
      <w:r w:rsidR="00D538E4">
        <w:rPr>
          <w:rFonts w:hint="eastAsia"/>
        </w:rPr>
        <w:t>；</w:t>
      </w:r>
    </w:p>
    <w:p w14:paraId="149F71F4" w14:textId="4D21268B" w:rsidR="00D538E4" w:rsidRPr="00424569" w:rsidRDefault="00D538E4" w:rsidP="00617298">
      <w:pPr>
        <w:pStyle w:val="a3"/>
        <w:numPr>
          <w:ilvl w:val="2"/>
          <w:numId w:val="3"/>
        </w:numPr>
        <w:ind w:firstLineChars="0"/>
      </w:pPr>
      <w:proofErr w:type="gramStart"/>
      <w:r>
        <w:rPr>
          <w:rFonts w:ascii="微软雅黑" w:hAnsi="微软雅黑" w:hint="eastAsia"/>
          <w:szCs w:val="18"/>
        </w:rPr>
        <w:t>续期官微和</w:t>
      </w:r>
      <w:proofErr w:type="gramEnd"/>
      <w:r>
        <w:rPr>
          <w:rFonts w:ascii="微软雅黑" w:hAnsi="微软雅黑" w:hint="eastAsia"/>
          <w:szCs w:val="18"/>
        </w:rPr>
        <w:t>APP入口、以及线下保全操作入口不在</w:t>
      </w:r>
      <w:proofErr w:type="gramStart"/>
      <w:r>
        <w:rPr>
          <w:rFonts w:ascii="微软雅黑" w:hAnsi="微软雅黑" w:hint="eastAsia"/>
          <w:szCs w:val="18"/>
        </w:rPr>
        <w:t>本需求</w:t>
      </w:r>
      <w:proofErr w:type="gramEnd"/>
      <w:r>
        <w:rPr>
          <w:rFonts w:ascii="微软雅黑" w:hAnsi="微软雅黑" w:hint="eastAsia"/>
          <w:szCs w:val="18"/>
        </w:rPr>
        <w:t>阐述。</w:t>
      </w:r>
    </w:p>
    <w:p w14:paraId="50D46CD6" w14:textId="581E3672" w:rsidR="0078024E" w:rsidRDefault="0078024E" w:rsidP="0078024E">
      <w:pPr>
        <w:pStyle w:val="2"/>
        <w:numPr>
          <w:ilvl w:val="1"/>
          <w:numId w:val="3"/>
        </w:numPr>
        <w:spacing w:line="415" w:lineRule="auto"/>
        <w:ind w:left="0" w:firstLineChars="50" w:firstLine="105"/>
      </w:pPr>
      <w:r>
        <w:rPr>
          <w:rFonts w:hint="eastAsia"/>
        </w:rPr>
        <w:t>整体流程</w:t>
      </w:r>
    </w:p>
    <w:p w14:paraId="661E2B70" w14:textId="77777777" w:rsidR="00617298" w:rsidRPr="00617298" w:rsidRDefault="00617298" w:rsidP="00617298">
      <w:pPr>
        <w:pStyle w:val="a3"/>
        <w:keepNext/>
        <w:keepLines/>
        <w:numPr>
          <w:ilvl w:val="0"/>
          <w:numId w:val="8"/>
        </w:numPr>
        <w:spacing w:before="260" w:after="260" w:line="416" w:lineRule="auto"/>
        <w:ind w:firstLineChars="0"/>
        <w:outlineLvl w:val="2"/>
        <w:rPr>
          <w:rFonts w:eastAsiaTheme="minorEastAsia"/>
          <w:b/>
          <w:bCs/>
          <w:vanish/>
          <w:sz w:val="21"/>
          <w:szCs w:val="32"/>
        </w:rPr>
      </w:pPr>
    </w:p>
    <w:p w14:paraId="689B2D72" w14:textId="77777777" w:rsidR="00617298" w:rsidRPr="00617298" w:rsidRDefault="00617298" w:rsidP="00617298">
      <w:pPr>
        <w:pStyle w:val="a3"/>
        <w:keepNext/>
        <w:keepLines/>
        <w:numPr>
          <w:ilvl w:val="0"/>
          <w:numId w:val="8"/>
        </w:numPr>
        <w:spacing w:before="260" w:after="260" w:line="416" w:lineRule="auto"/>
        <w:ind w:firstLineChars="0"/>
        <w:outlineLvl w:val="2"/>
        <w:rPr>
          <w:rFonts w:eastAsiaTheme="minorEastAsia"/>
          <w:b/>
          <w:bCs/>
          <w:vanish/>
          <w:sz w:val="21"/>
          <w:szCs w:val="32"/>
        </w:rPr>
      </w:pPr>
    </w:p>
    <w:p w14:paraId="30D7F9BA"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16F08D64"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5DCFFCA5"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476EB123"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7B6266B5" w14:textId="77777777" w:rsidR="00617298" w:rsidRPr="00617298" w:rsidRDefault="00617298" w:rsidP="00617298">
      <w:pPr>
        <w:pStyle w:val="a3"/>
        <w:keepNext/>
        <w:keepLines/>
        <w:numPr>
          <w:ilvl w:val="1"/>
          <w:numId w:val="8"/>
        </w:numPr>
        <w:spacing w:before="260" w:after="260" w:line="416" w:lineRule="auto"/>
        <w:ind w:firstLineChars="0"/>
        <w:outlineLvl w:val="2"/>
        <w:rPr>
          <w:rFonts w:eastAsiaTheme="minorEastAsia"/>
          <w:b/>
          <w:bCs/>
          <w:vanish/>
          <w:sz w:val="21"/>
          <w:szCs w:val="32"/>
        </w:rPr>
      </w:pPr>
    </w:p>
    <w:p w14:paraId="1A1B85A7" w14:textId="2B992478" w:rsidR="00617298" w:rsidRDefault="00617298" w:rsidP="00617298">
      <w:pPr>
        <w:pStyle w:val="3"/>
        <w:numPr>
          <w:ilvl w:val="2"/>
          <w:numId w:val="8"/>
        </w:numPr>
      </w:pPr>
      <w:r>
        <w:rPr>
          <w:rFonts w:hint="eastAsia"/>
        </w:rPr>
        <w:t>交互流程</w:t>
      </w:r>
    </w:p>
    <w:p w14:paraId="53DC74CE" w14:textId="4ABB5FF9" w:rsidR="00617298" w:rsidRDefault="00617298" w:rsidP="00617298">
      <w:r>
        <w:rPr>
          <w:noProof/>
        </w:rPr>
        <w:drawing>
          <wp:inline distT="0" distB="0" distL="0" distR="0" wp14:anchorId="115DA07D" wp14:editId="5C665A41">
            <wp:extent cx="5274310" cy="5207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207635"/>
                    </a:xfrm>
                    <a:prstGeom prst="rect">
                      <a:avLst/>
                    </a:prstGeom>
                  </pic:spPr>
                </pic:pic>
              </a:graphicData>
            </a:graphic>
          </wp:inline>
        </w:drawing>
      </w:r>
    </w:p>
    <w:p w14:paraId="11BFC459" w14:textId="70AAD7DC" w:rsidR="00617298" w:rsidRDefault="00617298" w:rsidP="00617298">
      <w:pPr>
        <w:pStyle w:val="3"/>
        <w:numPr>
          <w:ilvl w:val="2"/>
          <w:numId w:val="8"/>
        </w:numPr>
      </w:pPr>
      <w:r>
        <w:rPr>
          <w:rFonts w:hint="eastAsia"/>
        </w:rPr>
        <w:lastRenderedPageBreak/>
        <w:t>签约流程</w:t>
      </w:r>
    </w:p>
    <w:p w14:paraId="6527FB25" w14:textId="2C125DCB" w:rsidR="00617298" w:rsidRDefault="00617298" w:rsidP="00617298">
      <w:r>
        <w:rPr>
          <w:noProof/>
        </w:rPr>
        <w:drawing>
          <wp:inline distT="0" distB="0" distL="0" distR="0" wp14:anchorId="66E63D23" wp14:editId="745CED8E">
            <wp:extent cx="5274310" cy="45002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500245"/>
                    </a:xfrm>
                    <a:prstGeom prst="rect">
                      <a:avLst/>
                    </a:prstGeom>
                  </pic:spPr>
                </pic:pic>
              </a:graphicData>
            </a:graphic>
          </wp:inline>
        </w:drawing>
      </w:r>
    </w:p>
    <w:p w14:paraId="57A4FC4D" w14:textId="5AE323DE" w:rsidR="00617298" w:rsidRPr="00617298" w:rsidRDefault="00617298" w:rsidP="00617298">
      <w:r>
        <w:rPr>
          <w:noProof/>
        </w:rPr>
        <w:lastRenderedPageBreak/>
        <w:drawing>
          <wp:inline distT="0" distB="0" distL="0" distR="0" wp14:anchorId="56E3F2EF" wp14:editId="7CC56A96">
            <wp:extent cx="5274310" cy="53155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315585"/>
                    </a:xfrm>
                    <a:prstGeom prst="rect">
                      <a:avLst/>
                    </a:prstGeom>
                  </pic:spPr>
                </pic:pic>
              </a:graphicData>
            </a:graphic>
          </wp:inline>
        </w:drawing>
      </w:r>
    </w:p>
    <w:p w14:paraId="1922D290" w14:textId="77777777" w:rsidR="007C4C81" w:rsidRPr="007C4C81" w:rsidRDefault="007C4C81" w:rsidP="007C4C81"/>
    <w:p w14:paraId="1C2AA329" w14:textId="249A9E22" w:rsidR="00617298" w:rsidRPr="00617298" w:rsidRDefault="0078024E" w:rsidP="00617298">
      <w:pPr>
        <w:pStyle w:val="1"/>
        <w:numPr>
          <w:ilvl w:val="0"/>
          <w:numId w:val="3"/>
        </w:numPr>
      </w:pPr>
      <w:r>
        <w:rPr>
          <w:rFonts w:hint="eastAsia"/>
        </w:rPr>
        <w:t>产品详述</w:t>
      </w:r>
    </w:p>
    <w:p w14:paraId="3D3A8CC5" w14:textId="77777777" w:rsidR="00617298" w:rsidRPr="00617298" w:rsidRDefault="00617298" w:rsidP="00617298">
      <w:pPr>
        <w:pStyle w:val="a3"/>
        <w:keepNext/>
        <w:keepLines/>
        <w:numPr>
          <w:ilvl w:val="0"/>
          <w:numId w:val="1"/>
        </w:numPr>
        <w:spacing w:before="340" w:after="330" w:line="578" w:lineRule="auto"/>
        <w:ind w:firstLineChars="0"/>
        <w:outlineLvl w:val="0"/>
        <w:rPr>
          <w:b/>
          <w:bCs/>
          <w:vanish/>
          <w:kern w:val="44"/>
          <w:sz w:val="21"/>
          <w:szCs w:val="44"/>
        </w:rPr>
      </w:pPr>
    </w:p>
    <w:p w14:paraId="04A6CE2E" w14:textId="77777777" w:rsidR="00617298" w:rsidRPr="00617298" w:rsidRDefault="00617298" w:rsidP="00617298">
      <w:pPr>
        <w:pStyle w:val="a3"/>
        <w:keepNext/>
        <w:keepLines/>
        <w:numPr>
          <w:ilvl w:val="0"/>
          <w:numId w:val="1"/>
        </w:numPr>
        <w:spacing w:before="340" w:after="330" w:line="578" w:lineRule="auto"/>
        <w:ind w:firstLineChars="0"/>
        <w:outlineLvl w:val="0"/>
        <w:rPr>
          <w:b/>
          <w:bCs/>
          <w:vanish/>
          <w:kern w:val="44"/>
          <w:sz w:val="21"/>
          <w:szCs w:val="44"/>
        </w:rPr>
      </w:pPr>
    </w:p>
    <w:p w14:paraId="5976B19B" w14:textId="77777777" w:rsidR="00617298" w:rsidRPr="00617298" w:rsidRDefault="00617298" w:rsidP="00617298">
      <w:pPr>
        <w:pStyle w:val="a3"/>
        <w:keepNext/>
        <w:keepLines/>
        <w:numPr>
          <w:ilvl w:val="0"/>
          <w:numId w:val="1"/>
        </w:numPr>
        <w:spacing w:before="340" w:after="330" w:line="578" w:lineRule="auto"/>
        <w:ind w:firstLineChars="0"/>
        <w:outlineLvl w:val="0"/>
        <w:rPr>
          <w:b/>
          <w:bCs/>
          <w:vanish/>
          <w:kern w:val="44"/>
          <w:sz w:val="21"/>
          <w:szCs w:val="44"/>
        </w:rPr>
      </w:pPr>
    </w:p>
    <w:p w14:paraId="338458DF" w14:textId="60220A09" w:rsidR="00617298" w:rsidRDefault="00617298" w:rsidP="00617298">
      <w:pPr>
        <w:pStyle w:val="1"/>
        <w:numPr>
          <w:ilvl w:val="1"/>
          <w:numId w:val="1"/>
        </w:numPr>
      </w:pPr>
      <w:r>
        <w:rPr>
          <w:rFonts w:hint="eastAsia"/>
        </w:rPr>
        <w:t>契约</w:t>
      </w:r>
    </w:p>
    <w:p w14:paraId="38E4CD37" w14:textId="5B63B721" w:rsidR="00617298" w:rsidRDefault="00617298" w:rsidP="00617298">
      <w:pPr>
        <w:pStyle w:val="3"/>
        <w:numPr>
          <w:ilvl w:val="2"/>
          <w:numId w:val="1"/>
        </w:numPr>
      </w:pPr>
      <w:r>
        <w:rPr>
          <w:rFonts w:hint="eastAsia"/>
        </w:rPr>
        <w:t>功能简述</w:t>
      </w:r>
    </w:p>
    <w:p w14:paraId="1B755032" w14:textId="31BF1F27" w:rsidR="00617298" w:rsidRPr="00617298" w:rsidRDefault="00617298" w:rsidP="00617298">
      <w:r w:rsidRPr="00617298">
        <w:tab/>
        <w:t>收费界面客户录入银行卡信息完成时，分流到</w:t>
      </w:r>
      <w:r w:rsidR="00706B59">
        <w:rPr>
          <w:rFonts w:hint="eastAsia"/>
        </w:rPr>
        <w:t>保融</w:t>
      </w:r>
      <w:proofErr w:type="gramStart"/>
      <w:r w:rsidRPr="00617298">
        <w:t>融汇</w:t>
      </w:r>
      <w:proofErr w:type="gramEnd"/>
      <w:r w:rsidRPr="00617298">
        <w:t>通收款渠道，进行保险费用</w:t>
      </w:r>
      <w:r>
        <w:rPr>
          <w:rFonts w:hint="eastAsia"/>
        </w:rPr>
        <w:t>扣除。</w:t>
      </w:r>
    </w:p>
    <w:p w14:paraId="10A4D5E8" w14:textId="4371DDC6" w:rsidR="00617298" w:rsidRDefault="00617298" w:rsidP="00617298">
      <w:pPr>
        <w:pStyle w:val="3"/>
        <w:numPr>
          <w:ilvl w:val="2"/>
          <w:numId w:val="1"/>
        </w:numPr>
      </w:pPr>
      <w:r>
        <w:rPr>
          <w:rFonts w:hint="eastAsia"/>
        </w:rPr>
        <w:lastRenderedPageBreak/>
        <w:t>流程图</w:t>
      </w:r>
    </w:p>
    <w:p w14:paraId="0255C675" w14:textId="34EB77F0" w:rsidR="00617298" w:rsidRDefault="00617298" w:rsidP="00617298">
      <w:pPr>
        <w:pStyle w:val="3"/>
        <w:numPr>
          <w:ilvl w:val="2"/>
          <w:numId w:val="1"/>
        </w:numPr>
      </w:pPr>
      <w:r>
        <w:rPr>
          <w:rFonts w:hint="eastAsia"/>
        </w:rPr>
        <w:t>功能详述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09"/>
        <w:gridCol w:w="6587"/>
      </w:tblGrid>
      <w:tr w:rsidR="00617298" w14:paraId="1DD3C3E8" w14:textId="77777777" w:rsidTr="00617298">
        <w:trPr>
          <w:trHeight w:val="454"/>
          <w:tblHeader/>
        </w:trPr>
        <w:tc>
          <w:tcPr>
            <w:tcW w:w="1030"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63582A95" w14:textId="77777777" w:rsidR="00617298" w:rsidRDefault="00617298" w:rsidP="00833353">
            <w:pPr>
              <w:jc w:val="center"/>
            </w:pPr>
            <w:r>
              <w:rPr>
                <w:rFonts w:hint="eastAsia"/>
              </w:rPr>
              <w:t>字段</w:t>
            </w:r>
          </w:p>
        </w:tc>
        <w:tc>
          <w:tcPr>
            <w:tcW w:w="3970"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48667643" w14:textId="77777777" w:rsidR="00617298" w:rsidRDefault="00617298" w:rsidP="00833353">
            <w:pPr>
              <w:jc w:val="center"/>
            </w:pPr>
            <w:r>
              <w:rPr>
                <w:rFonts w:hint="eastAsia"/>
              </w:rPr>
              <w:t>值</w:t>
            </w:r>
          </w:p>
        </w:tc>
      </w:tr>
      <w:tr w:rsidR="00617298" w14:paraId="5AC92B29" w14:textId="77777777" w:rsidTr="00617298">
        <w:trPr>
          <w:trHeight w:val="231"/>
        </w:trPr>
        <w:tc>
          <w:tcPr>
            <w:tcW w:w="1030" w:type="pct"/>
            <w:shd w:val="clear" w:color="auto" w:fill="D9E2F3" w:themeFill="accent1" w:themeFillTint="33"/>
            <w:vAlign w:val="center"/>
          </w:tcPr>
          <w:p w14:paraId="600F4D68" w14:textId="77777777" w:rsidR="00617298" w:rsidRDefault="00617298" w:rsidP="00833353">
            <w:pPr>
              <w:snapToGrid w:val="0"/>
              <w:rPr>
                <w:bCs/>
                <w:szCs w:val="18"/>
              </w:rPr>
            </w:pPr>
            <w:r>
              <w:rPr>
                <w:rFonts w:hint="eastAsia"/>
                <w:bCs/>
                <w:szCs w:val="18"/>
              </w:rPr>
              <w:t>参与人</w:t>
            </w:r>
            <w:r>
              <w:rPr>
                <w:bCs/>
                <w:szCs w:val="18"/>
              </w:rPr>
              <w:t>/</w:t>
            </w:r>
            <w:r>
              <w:rPr>
                <w:rFonts w:hint="eastAsia"/>
                <w:bCs/>
                <w:szCs w:val="18"/>
              </w:rPr>
              <w:t>涉及系统</w:t>
            </w:r>
          </w:p>
        </w:tc>
        <w:tc>
          <w:tcPr>
            <w:tcW w:w="3970" w:type="pct"/>
            <w:shd w:val="clear" w:color="auto" w:fill="auto"/>
          </w:tcPr>
          <w:p w14:paraId="64D4479D" w14:textId="77777777" w:rsidR="00617298" w:rsidRDefault="00617298" w:rsidP="00617298">
            <w:r>
              <w:rPr>
                <w:rFonts w:hint="eastAsia"/>
              </w:rPr>
              <w:t>参与人：客户；</w:t>
            </w:r>
          </w:p>
          <w:p w14:paraId="46197C7A" w14:textId="00E2DDF4" w:rsidR="00617298" w:rsidRDefault="00617298" w:rsidP="00617298">
            <w:r>
              <w:rPr>
                <w:rFonts w:hint="eastAsia"/>
              </w:rPr>
              <w:t>涉及系统：电商、F</w:t>
            </w:r>
            <w:r>
              <w:t>MT</w:t>
            </w:r>
            <w:r>
              <w:rPr>
                <w:rFonts w:hint="eastAsia"/>
              </w:rPr>
              <w:t>、</w:t>
            </w:r>
            <w:proofErr w:type="gramStart"/>
            <w:r w:rsidR="00706B59" w:rsidRPr="00617298">
              <w:t>融汇</w:t>
            </w:r>
            <w:proofErr w:type="gramEnd"/>
            <w:r w:rsidR="00706B59" w:rsidRPr="00617298">
              <w:t>通</w:t>
            </w:r>
            <w:r>
              <w:rPr>
                <w:rFonts w:hint="eastAsia"/>
              </w:rPr>
              <w:t>系统</w:t>
            </w:r>
          </w:p>
        </w:tc>
      </w:tr>
      <w:tr w:rsidR="00617298" w14:paraId="3C09A25E" w14:textId="77777777" w:rsidTr="00617298">
        <w:trPr>
          <w:trHeight w:val="168"/>
        </w:trPr>
        <w:tc>
          <w:tcPr>
            <w:tcW w:w="1030" w:type="pct"/>
            <w:shd w:val="clear" w:color="auto" w:fill="D9E2F3" w:themeFill="accent1" w:themeFillTint="33"/>
            <w:vAlign w:val="center"/>
          </w:tcPr>
          <w:p w14:paraId="7289B1BD" w14:textId="77777777" w:rsidR="00617298" w:rsidRDefault="00617298" w:rsidP="00833353">
            <w:pPr>
              <w:snapToGrid w:val="0"/>
              <w:rPr>
                <w:bCs/>
                <w:szCs w:val="18"/>
              </w:rPr>
            </w:pPr>
            <w:r>
              <w:rPr>
                <w:rFonts w:hint="eastAsia"/>
                <w:bCs/>
                <w:szCs w:val="18"/>
              </w:rPr>
              <w:t>前置条件</w:t>
            </w:r>
            <w:r>
              <w:rPr>
                <w:bCs/>
                <w:szCs w:val="18"/>
              </w:rPr>
              <w:t>/</w:t>
            </w:r>
            <w:r>
              <w:rPr>
                <w:rFonts w:hint="eastAsia"/>
                <w:bCs/>
                <w:szCs w:val="18"/>
              </w:rPr>
              <w:t>输入</w:t>
            </w:r>
          </w:p>
        </w:tc>
        <w:tc>
          <w:tcPr>
            <w:tcW w:w="3970" w:type="pct"/>
            <w:shd w:val="clear" w:color="auto" w:fill="auto"/>
          </w:tcPr>
          <w:p w14:paraId="27748471" w14:textId="0F26CEF4" w:rsidR="00617298" w:rsidRDefault="00617298" w:rsidP="00617298">
            <w:r>
              <w:rPr>
                <w:rFonts w:hint="eastAsia"/>
              </w:rPr>
              <w:t>客户投保订单已进入</w:t>
            </w:r>
            <w:proofErr w:type="gramStart"/>
            <w:r>
              <w:rPr>
                <w:rFonts w:hint="eastAsia"/>
              </w:rPr>
              <w:t>待支付</w:t>
            </w:r>
            <w:proofErr w:type="gramEnd"/>
            <w:r>
              <w:rPr>
                <w:rFonts w:hint="eastAsia"/>
              </w:rPr>
              <w:t>环节，分流至</w:t>
            </w:r>
            <w:proofErr w:type="gramStart"/>
            <w:r>
              <w:rPr>
                <w:rFonts w:hint="eastAsia"/>
              </w:rPr>
              <w:t>融汇</w:t>
            </w:r>
            <w:proofErr w:type="gramEnd"/>
            <w:r>
              <w:rPr>
                <w:rFonts w:hint="eastAsia"/>
              </w:rPr>
              <w:t>通渠道支付</w:t>
            </w:r>
          </w:p>
        </w:tc>
      </w:tr>
      <w:tr w:rsidR="00617298" w14:paraId="6E552445" w14:textId="77777777" w:rsidTr="00617298">
        <w:trPr>
          <w:trHeight w:val="258"/>
        </w:trPr>
        <w:tc>
          <w:tcPr>
            <w:tcW w:w="1030" w:type="pct"/>
            <w:shd w:val="clear" w:color="auto" w:fill="D9E2F3" w:themeFill="accent1" w:themeFillTint="33"/>
            <w:vAlign w:val="center"/>
          </w:tcPr>
          <w:p w14:paraId="58A6B648" w14:textId="77777777" w:rsidR="00617298" w:rsidRDefault="00617298" w:rsidP="00833353">
            <w:pPr>
              <w:snapToGrid w:val="0"/>
              <w:rPr>
                <w:bCs/>
                <w:szCs w:val="18"/>
              </w:rPr>
            </w:pPr>
            <w:r>
              <w:rPr>
                <w:rFonts w:hint="eastAsia"/>
                <w:bCs/>
                <w:szCs w:val="18"/>
              </w:rPr>
              <w:t>后置条件</w:t>
            </w:r>
            <w:r>
              <w:rPr>
                <w:bCs/>
                <w:szCs w:val="18"/>
              </w:rPr>
              <w:t>/</w:t>
            </w:r>
            <w:r>
              <w:rPr>
                <w:rFonts w:hint="eastAsia"/>
                <w:bCs/>
                <w:szCs w:val="18"/>
              </w:rPr>
              <w:t>输出</w:t>
            </w:r>
          </w:p>
        </w:tc>
        <w:tc>
          <w:tcPr>
            <w:tcW w:w="3970" w:type="pct"/>
            <w:shd w:val="clear" w:color="auto" w:fill="auto"/>
          </w:tcPr>
          <w:p w14:paraId="0EABC299" w14:textId="6873330E" w:rsidR="00617298" w:rsidRDefault="00617298" w:rsidP="00617298">
            <w:r>
              <w:rPr>
                <w:rFonts w:hint="eastAsia"/>
              </w:rPr>
              <w:t>签约成功/失败</w:t>
            </w:r>
          </w:p>
        </w:tc>
      </w:tr>
      <w:tr w:rsidR="00617298" w14:paraId="7673770A" w14:textId="77777777" w:rsidTr="00617298">
        <w:trPr>
          <w:trHeight w:val="454"/>
        </w:trPr>
        <w:tc>
          <w:tcPr>
            <w:tcW w:w="1030" w:type="pct"/>
            <w:shd w:val="clear" w:color="auto" w:fill="D9E2F3" w:themeFill="accent1" w:themeFillTint="33"/>
            <w:vAlign w:val="center"/>
          </w:tcPr>
          <w:p w14:paraId="535D7037" w14:textId="77777777" w:rsidR="00617298" w:rsidRDefault="00617298" w:rsidP="00833353">
            <w:pPr>
              <w:snapToGrid w:val="0"/>
              <w:rPr>
                <w:bCs/>
                <w:szCs w:val="18"/>
              </w:rPr>
            </w:pPr>
            <w:r>
              <w:rPr>
                <w:rFonts w:hint="eastAsia"/>
                <w:bCs/>
                <w:szCs w:val="18"/>
              </w:rPr>
              <w:t>主流程描述</w:t>
            </w:r>
          </w:p>
        </w:tc>
        <w:tc>
          <w:tcPr>
            <w:tcW w:w="3970" w:type="pct"/>
            <w:shd w:val="clear" w:color="auto" w:fill="auto"/>
          </w:tcPr>
          <w:p w14:paraId="42A6BF47" w14:textId="313AFB7A" w:rsidR="00617298" w:rsidRPr="00617298" w:rsidRDefault="00617298" w:rsidP="00833353">
            <w:pPr>
              <w:rPr>
                <w:rFonts w:ascii="等线" w:eastAsia="等线" w:hAnsi="等线"/>
                <w:sz w:val="20"/>
                <w:szCs w:val="20"/>
              </w:rPr>
            </w:pPr>
            <w:r w:rsidRPr="00617298">
              <w:rPr>
                <w:rFonts w:ascii="等线" w:eastAsia="等线" w:hAnsi="等线" w:hint="eastAsia"/>
                <w:sz w:val="20"/>
                <w:szCs w:val="20"/>
              </w:rPr>
              <w:t>投保订单状态为待支付，客户选择银行卡支付：</w:t>
            </w:r>
          </w:p>
          <w:p w14:paraId="476C013D" w14:textId="39E97D27" w:rsidR="00617298" w:rsidRPr="00617298" w:rsidRDefault="00617298" w:rsidP="00F210F5">
            <w:pPr>
              <w:rPr>
                <w:rFonts w:ascii="等线" w:eastAsia="等线" w:hAnsi="等线"/>
                <w:sz w:val="20"/>
                <w:szCs w:val="20"/>
              </w:rPr>
            </w:pPr>
            <w:r w:rsidRPr="00617298">
              <w:rPr>
                <w:rFonts w:ascii="等线" w:eastAsia="等线" w:hAnsi="等线" w:hint="eastAsia"/>
                <w:sz w:val="20"/>
                <w:szCs w:val="20"/>
              </w:rPr>
              <w:t>根据订单金额、时间及投保/交费人的证件类型等信息进行分流，支付界面展示银行账户信息（卡号、开户行所在地、手机号、银行logo-展示支付渠道支持的银行logo及银行单笔限额），客户填写完成银行账户信息，</w:t>
            </w:r>
          </w:p>
          <w:p w14:paraId="1B1F8906" w14:textId="198031F4" w:rsidR="00617298" w:rsidRDefault="00617298" w:rsidP="00617298">
            <w:pPr>
              <w:pStyle w:val="a3"/>
              <w:numPr>
                <w:ilvl w:val="0"/>
                <w:numId w:val="15"/>
              </w:numPr>
              <w:ind w:firstLineChars="0"/>
              <w:rPr>
                <w:rFonts w:ascii="等线" w:eastAsia="等线" w:hAnsi="等线"/>
                <w:sz w:val="20"/>
                <w:szCs w:val="20"/>
              </w:rPr>
            </w:pPr>
            <w:r>
              <w:rPr>
                <w:rFonts w:ascii="等线" w:eastAsia="等线" w:hAnsi="等线" w:hint="eastAsia"/>
                <w:sz w:val="20"/>
                <w:szCs w:val="20"/>
              </w:rPr>
              <w:t>若用户已签约，</w:t>
            </w:r>
            <w:r w:rsidRPr="00617298">
              <w:rPr>
                <w:rFonts w:ascii="等线" w:eastAsia="等线" w:hAnsi="等线" w:hint="eastAsia"/>
                <w:sz w:val="20"/>
                <w:szCs w:val="20"/>
              </w:rPr>
              <w:t>点击【确认支付】按钮，进行费用代扣。</w:t>
            </w:r>
          </w:p>
          <w:p w14:paraId="6609220C" w14:textId="7585B714" w:rsidR="00617298" w:rsidRPr="00617298" w:rsidRDefault="00617298" w:rsidP="00617298">
            <w:pPr>
              <w:pStyle w:val="a3"/>
              <w:numPr>
                <w:ilvl w:val="0"/>
                <w:numId w:val="15"/>
              </w:numPr>
              <w:ind w:firstLineChars="0"/>
              <w:rPr>
                <w:rFonts w:ascii="等线" w:eastAsia="等线" w:hAnsi="等线"/>
                <w:sz w:val="20"/>
                <w:szCs w:val="20"/>
              </w:rPr>
            </w:pPr>
            <w:r>
              <w:rPr>
                <w:rFonts w:ascii="等线" w:eastAsia="等线" w:hAnsi="等线" w:hint="eastAsia"/>
                <w:sz w:val="20"/>
                <w:szCs w:val="20"/>
              </w:rPr>
              <w:t>若用户未签约：</w:t>
            </w:r>
          </w:p>
          <w:p w14:paraId="25C747F0" w14:textId="7E74008C" w:rsidR="00617298" w:rsidRDefault="00617298" w:rsidP="00617298">
            <w:pPr>
              <w:pStyle w:val="a3"/>
              <w:numPr>
                <w:ilvl w:val="0"/>
                <w:numId w:val="10"/>
              </w:numPr>
              <w:ind w:left="1050" w:firstLineChars="0"/>
              <w:rPr>
                <w:rFonts w:ascii="等线" w:eastAsia="等线" w:hAnsi="等线"/>
                <w:sz w:val="20"/>
                <w:szCs w:val="20"/>
              </w:rPr>
            </w:pPr>
            <w:r>
              <w:rPr>
                <w:rFonts w:ascii="等线" w:eastAsia="等线" w:hAnsi="等线" w:hint="eastAsia"/>
                <w:sz w:val="20"/>
                <w:szCs w:val="20"/>
              </w:rPr>
              <w:t>短信验证码签约</w:t>
            </w:r>
          </w:p>
          <w:p w14:paraId="4345E628" w14:textId="755E597C" w:rsidR="00617298" w:rsidRDefault="00617298" w:rsidP="00617298">
            <w:pPr>
              <w:pStyle w:val="a3"/>
              <w:ind w:left="1050" w:firstLineChars="0" w:firstLine="0"/>
              <w:rPr>
                <w:rFonts w:ascii="等线" w:eastAsia="等线" w:hAnsi="等线"/>
                <w:sz w:val="20"/>
                <w:szCs w:val="20"/>
              </w:rPr>
            </w:pPr>
            <w:r w:rsidRPr="00617298">
              <w:rPr>
                <w:rFonts w:ascii="等线" w:eastAsia="等线" w:hAnsi="等线" w:hint="eastAsia"/>
                <w:sz w:val="20"/>
                <w:szCs w:val="20"/>
              </w:rPr>
              <w:t>用户填写手机号，并点击发送校验码（系统调用</w:t>
            </w:r>
            <w:proofErr w:type="gramStart"/>
            <w:r w:rsidR="00706B59">
              <w:rPr>
                <w:rFonts w:ascii="等线" w:eastAsia="等线" w:hAnsi="等线" w:hint="eastAsia"/>
                <w:sz w:val="20"/>
                <w:szCs w:val="20"/>
              </w:rPr>
              <w:t>融汇</w:t>
            </w:r>
            <w:proofErr w:type="gramEnd"/>
            <w:r w:rsidR="00706B59">
              <w:rPr>
                <w:rFonts w:ascii="等线" w:eastAsia="等线" w:hAnsi="等线" w:hint="eastAsia"/>
                <w:sz w:val="20"/>
                <w:szCs w:val="20"/>
              </w:rPr>
              <w:t>通</w:t>
            </w:r>
            <w:r w:rsidRPr="00617298">
              <w:rPr>
                <w:rFonts w:ascii="等线" w:eastAsia="等线" w:hAnsi="等线" w:hint="eastAsia"/>
                <w:sz w:val="20"/>
                <w:szCs w:val="20"/>
              </w:rPr>
              <w:t>签约接口）获取校验码，</w:t>
            </w:r>
            <w:proofErr w:type="gramStart"/>
            <w:r w:rsidRPr="00617298">
              <w:rPr>
                <w:rFonts w:ascii="等线" w:eastAsia="等线" w:hAnsi="等线" w:hint="eastAsia"/>
                <w:sz w:val="20"/>
                <w:szCs w:val="20"/>
              </w:rPr>
              <w:t>勾选授权</w:t>
            </w:r>
            <w:proofErr w:type="gramEnd"/>
            <w:r w:rsidRPr="00617298">
              <w:rPr>
                <w:rFonts w:ascii="等线" w:eastAsia="等线" w:hAnsi="等线" w:hint="eastAsia"/>
                <w:sz w:val="20"/>
                <w:szCs w:val="20"/>
              </w:rPr>
              <w:t>书后，点击“</w:t>
            </w:r>
            <w:r>
              <w:rPr>
                <w:rFonts w:ascii="等线" w:eastAsia="等线" w:hAnsi="等线" w:hint="eastAsia"/>
                <w:sz w:val="20"/>
                <w:szCs w:val="20"/>
              </w:rPr>
              <w:t>【确认支付】</w:t>
            </w:r>
            <w:r w:rsidRPr="00617298">
              <w:rPr>
                <w:rFonts w:ascii="等线" w:eastAsia="等线" w:hAnsi="等线" w:hint="eastAsia"/>
                <w:sz w:val="20"/>
                <w:szCs w:val="20"/>
              </w:rPr>
              <w:t>按钮，调用短信验证接口验证客户填写的校验码是否通过：</w:t>
            </w:r>
          </w:p>
          <w:p w14:paraId="76E9B8BD" w14:textId="77777777" w:rsidR="00617298" w:rsidRDefault="00617298" w:rsidP="00617298">
            <w:pPr>
              <w:pStyle w:val="a3"/>
              <w:numPr>
                <w:ilvl w:val="0"/>
                <w:numId w:val="10"/>
              </w:numPr>
              <w:ind w:left="1050" w:firstLineChars="0"/>
              <w:rPr>
                <w:rFonts w:ascii="等线" w:eastAsia="等线" w:hAnsi="等线"/>
                <w:sz w:val="20"/>
                <w:szCs w:val="20"/>
              </w:rPr>
            </w:pPr>
            <w:r>
              <w:rPr>
                <w:rFonts w:ascii="等线" w:eastAsia="等线" w:hAnsi="等线"/>
                <w:sz w:val="20"/>
                <w:szCs w:val="20"/>
              </w:rPr>
              <w:t>H5</w:t>
            </w:r>
            <w:r>
              <w:rPr>
                <w:rFonts w:ascii="等线" w:eastAsia="等线" w:hAnsi="等线" w:hint="eastAsia"/>
                <w:sz w:val="20"/>
                <w:szCs w:val="20"/>
              </w:rPr>
              <w:t>签约</w:t>
            </w:r>
            <w:r w:rsidRPr="00617298">
              <w:rPr>
                <w:rFonts w:ascii="等线" w:eastAsia="等线" w:hAnsi="等线" w:hint="eastAsia"/>
                <w:sz w:val="20"/>
                <w:szCs w:val="20"/>
              </w:rPr>
              <w:t>若用户“未签约”，</w:t>
            </w:r>
          </w:p>
          <w:p w14:paraId="0953A59D" w14:textId="7F611ECC" w:rsidR="00617298" w:rsidRDefault="00617298" w:rsidP="00617298">
            <w:pPr>
              <w:pStyle w:val="a3"/>
              <w:ind w:left="1050" w:firstLineChars="0" w:firstLine="0"/>
              <w:rPr>
                <w:rFonts w:ascii="等线" w:eastAsia="等线" w:hAnsi="等线"/>
                <w:sz w:val="20"/>
                <w:szCs w:val="20"/>
              </w:rPr>
            </w:pPr>
            <w:r w:rsidRPr="00617298">
              <w:rPr>
                <w:rFonts w:ascii="等线" w:eastAsia="等线" w:hAnsi="等线" w:hint="eastAsia"/>
                <w:sz w:val="20"/>
                <w:szCs w:val="20"/>
              </w:rPr>
              <w:t>用户录入银行卡信息，</w:t>
            </w:r>
            <w:proofErr w:type="gramStart"/>
            <w:r w:rsidRPr="00617298">
              <w:rPr>
                <w:rFonts w:ascii="等线" w:eastAsia="等线" w:hAnsi="等线"/>
                <w:sz w:val="20"/>
                <w:szCs w:val="20"/>
              </w:rPr>
              <w:t>勾选授权</w:t>
            </w:r>
            <w:proofErr w:type="gramEnd"/>
            <w:r w:rsidRPr="00617298">
              <w:rPr>
                <w:rFonts w:ascii="等线" w:eastAsia="等线" w:hAnsi="等线"/>
                <w:sz w:val="20"/>
                <w:szCs w:val="20"/>
              </w:rPr>
              <w:t>书后，点击</w:t>
            </w:r>
            <w:r w:rsidRPr="00617298">
              <w:rPr>
                <w:rFonts w:ascii="等线" w:eastAsia="等线" w:hAnsi="等线" w:hint="eastAsia"/>
                <w:sz w:val="20"/>
                <w:szCs w:val="20"/>
              </w:rPr>
              <w:t>【确认支付】</w:t>
            </w:r>
            <w:r w:rsidRPr="00617298">
              <w:rPr>
                <w:rFonts w:ascii="等线" w:eastAsia="等线" w:hAnsi="等线"/>
                <w:sz w:val="20"/>
                <w:szCs w:val="20"/>
              </w:rPr>
              <w:t>按钮，调用</w:t>
            </w:r>
            <w:r w:rsidRPr="00617298">
              <w:rPr>
                <w:rFonts w:ascii="等线" w:eastAsia="等线" w:hAnsi="等线" w:hint="eastAsia"/>
                <w:sz w:val="20"/>
                <w:szCs w:val="20"/>
              </w:rPr>
              <w:t>H</w:t>
            </w:r>
            <w:r w:rsidRPr="00617298">
              <w:rPr>
                <w:rFonts w:ascii="等线" w:eastAsia="等线" w:hAnsi="等线"/>
                <w:sz w:val="20"/>
                <w:szCs w:val="20"/>
              </w:rPr>
              <w:t>5</w:t>
            </w:r>
            <w:r w:rsidRPr="00617298">
              <w:rPr>
                <w:rFonts w:ascii="等线" w:eastAsia="等线" w:hAnsi="等线" w:hint="eastAsia"/>
                <w:sz w:val="20"/>
                <w:szCs w:val="20"/>
              </w:rPr>
              <w:t>签约请求接口，展示签约页面。（H</w:t>
            </w:r>
            <w:r w:rsidRPr="00617298">
              <w:rPr>
                <w:rFonts w:ascii="等线" w:eastAsia="等线" w:hAnsi="等线"/>
                <w:sz w:val="20"/>
                <w:szCs w:val="20"/>
              </w:rPr>
              <w:t>5</w:t>
            </w:r>
            <w:r w:rsidRPr="00617298">
              <w:rPr>
                <w:rFonts w:ascii="等线" w:eastAsia="等线" w:hAnsi="等线" w:hint="eastAsia"/>
                <w:sz w:val="20"/>
                <w:szCs w:val="20"/>
              </w:rPr>
              <w:t>签约请求时，若用户有安装银行APP，会先进行</w:t>
            </w:r>
            <w:r w:rsidRPr="00617298">
              <w:rPr>
                <w:rFonts w:ascii="等线" w:eastAsia="等线" w:hAnsi="等线"/>
                <w:sz w:val="20"/>
                <w:szCs w:val="20"/>
              </w:rPr>
              <w:t>APP跳转，</w:t>
            </w:r>
            <w:r w:rsidRPr="00617298">
              <w:rPr>
                <w:rFonts w:ascii="等线" w:eastAsia="等线" w:hAnsi="等线" w:hint="eastAsia"/>
                <w:sz w:val="20"/>
                <w:szCs w:val="20"/>
              </w:rPr>
              <w:t>若</w:t>
            </w:r>
            <w:r w:rsidRPr="00617298">
              <w:rPr>
                <w:rFonts w:ascii="等线" w:eastAsia="等线" w:hAnsi="等线"/>
                <w:sz w:val="20"/>
                <w:szCs w:val="20"/>
              </w:rPr>
              <w:t>没有APP</w:t>
            </w:r>
            <w:r w:rsidRPr="00617298">
              <w:rPr>
                <w:rFonts w:ascii="等线" w:eastAsia="等线" w:hAnsi="等线" w:hint="eastAsia"/>
                <w:sz w:val="20"/>
                <w:szCs w:val="20"/>
              </w:rPr>
              <w:t>，</w:t>
            </w:r>
            <w:r w:rsidRPr="00617298">
              <w:rPr>
                <w:rFonts w:ascii="等线" w:eastAsia="等线" w:hAnsi="等线"/>
                <w:sz w:val="20"/>
                <w:szCs w:val="20"/>
              </w:rPr>
              <w:t>银行会返回H5url地址</w:t>
            </w:r>
            <w:r w:rsidRPr="00617298">
              <w:rPr>
                <w:rFonts w:ascii="等线" w:eastAsia="等线" w:hAnsi="等线" w:hint="eastAsia"/>
                <w:sz w:val="20"/>
                <w:szCs w:val="20"/>
              </w:rPr>
              <w:t>。）用户完成签约后，返回签约结果在支付页面。</w:t>
            </w:r>
            <w:r>
              <w:rPr>
                <w:rFonts w:ascii="等线" w:eastAsia="等线" w:hAnsi="等线"/>
                <w:sz w:val="20"/>
                <w:szCs w:val="20"/>
              </w:rPr>
              <w:t xml:space="preserve"> </w:t>
            </w:r>
          </w:p>
          <w:p w14:paraId="11AAAAF7" w14:textId="77777777" w:rsidR="00617298" w:rsidRDefault="00617298" w:rsidP="00617298">
            <w:pPr>
              <w:pStyle w:val="a3"/>
              <w:numPr>
                <w:ilvl w:val="0"/>
                <w:numId w:val="17"/>
              </w:numPr>
              <w:ind w:left="1441" w:firstLineChars="0"/>
              <w:rPr>
                <w:rFonts w:ascii="等线" w:eastAsia="等线" w:hAnsi="等线"/>
                <w:sz w:val="20"/>
                <w:szCs w:val="20"/>
              </w:rPr>
            </w:pPr>
            <w:r w:rsidRPr="00617298">
              <w:rPr>
                <w:rFonts w:ascii="等线" w:eastAsia="等线" w:hAnsi="等线"/>
                <w:sz w:val="20"/>
                <w:szCs w:val="20"/>
              </w:rPr>
              <w:t>通过则签约成功，调用代扣接口进行扣费。</w:t>
            </w:r>
          </w:p>
          <w:p w14:paraId="064093D1" w14:textId="009BFE9E" w:rsidR="00617298" w:rsidRPr="00617298" w:rsidRDefault="00617298" w:rsidP="00617298">
            <w:pPr>
              <w:pStyle w:val="a3"/>
              <w:numPr>
                <w:ilvl w:val="0"/>
                <w:numId w:val="17"/>
              </w:numPr>
              <w:ind w:left="1441" w:firstLineChars="0"/>
              <w:rPr>
                <w:rFonts w:ascii="等线" w:eastAsia="等线" w:hAnsi="等线"/>
                <w:sz w:val="20"/>
                <w:szCs w:val="20"/>
              </w:rPr>
            </w:pPr>
            <w:r w:rsidRPr="00617298">
              <w:rPr>
                <w:rFonts w:ascii="等线" w:eastAsia="等线" w:hAnsi="等线" w:hint="eastAsia"/>
                <w:sz w:val="20"/>
                <w:szCs w:val="20"/>
              </w:rPr>
              <w:t>不通过则签约失败，提示返回码映射的错误原因。</w:t>
            </w:r>
          </w:p>
        </w:tc>
      </w:tr>
      <w:tr w:rsidR="00617298" w14:paraId="54584E67" w14:textId="77777777" w:rsidTr="00617298">
        <w:trPr>
          <w:trHeight w:val="353"/>
        </w:trPr>
        <w:tc>
          <w:tcPr>
            <w:tcW w:w="1030" w:type="pct"/>
            <w:shd w:val="clear" w:color="auto" w:fill="D9E2F3" w:themeFill="accent1" w:themeFillTint="33"/>
            <w:vAlign w:val="center"/>
          </w:tcPr>
          <w:p w14:paraId="46AAAABA" w14:textId="77777777" w:rsidR="00617298" w:rsidRDefault="00617298" w:rsidP="00833353">
            <w:pPr>
              <w:snapToGrid w:val="0"/>
              <w:rPr>
                <w:bCs/>
                <w:szCs w:val="18"/>
              </w:rPr>
            </w:pPr>
            <w:r>
              <w:rPr>
                <w:rFonts w:hint="eastAsia"/>
                <w:bCs/>
                <w:szCs w:val="18"/>
              </w:rPr>
              <w:t>分支流程描述</w:t>
            </w:r>
          </w:p>
        </w:tc>
        <w:tc>
          <w:tcPr>
            <w:tcW w:w="3970" w:type="pct"/>
            <w:shd w:val="clear" w:color="auto" w:fill="auto"/>
          </w:tcPr>
          <w:p w14:paraId="1C647139" w14:textId="77777777" w:rsidR="00617298" w:rsidRDefault="00617298" w:rsidP="00833353">
            <w:r>
              <w:rPr>
                <w:rFonts w:hint="eastAsia"/>
              </w:rPr>
              <w:t>无</w:t>
            </w:r>
          </w:p>
        </w:tc>
      </w:tr>
      <w:tr w:rsidR="00617298" w14:paraId="3031E43D" w14:textId="77777777" w:rsidTr="00617298">
        <w:trPr>
          <w:trHeight w:val="90"/>
        </w:trPr>
        <w:tc>
          <w:tcPr>
            <w:tcW w:w="1030" w:type="pct"/>
            <w:shd w:val="clear" w:color="auto" w:fill="D9E2F3" w:themeFill="accent1" w:themeFillTint="33"/>
            <w:vAlign w:val="center"/>
          </w:tcPr>
          <w:p w14:paraId="5AC4B62F" w14:textId="77777777" w:rsidR="00617298" w:rsidRDefault="00617298" w:rsidP="00833353">
            <w:pPr>
              <w:snapToGrid w:val="0"/>
              <w:rPr>
                <w:bCs/>
                <w:szCs w:val="18"/>
              </w:rPr>
            </w:pPr>
            <w:r>
              <w:rPr>
                <w:rFonts w:hint="eastAsia"/>
                <w:bCs/>
                <w:szCs w:val="18"/>
              </w:rPr>
              <w:t>例外情况</w:t>
            </w:r>
            <w:r>
              <w:rPr>
                <w:bCs/>
                <w:szCs w:val="18"/>
              </w:rPr>
              <w:t>/</w:t>
            </w:r>
            <w:r>
              <w:rPr>
                <w:rFonts w:hint="eastAsia"/>
                <w:bCs/>
                <w:szCs w:val="18"/>
              </w:rPr>
              <w:t>异常流程</w:t>
            </w:r>
          </w:p>
        </w:tc>
        <w:tc>
          <w:tcPr>
            <w:tcW w:w="3970" w:type="pct"/>
            <w:shd w:val="clear" w:color="auto" w:fill="auto"/>
          </w:tcPr>
          <w:p w14:paraId="478E1113" w14:textId="5DEE5DAE" w:rsidR="00617298" w:rsidRDefault="00617298" w:rsidP="00833353">
            <w:r>
              <w:rPr>
                <w:rFonts w:hint="eastAsia"/>
              </w:rPr>
              <w:t>P</w:t>
            </w:r>
            <w:r>
              <w:t>C</w:t>
            </w:r>
            <w:proofErr w:type="gramStart"/>
            <w:r>
              <w:rPr>
                <w:rFonts w:hint="eastAsia"/>
              </w:rPr>
              <w:t>官网无待支付</w:t>
            </w:r>
            <w:proofErr w:type="gramEnd"/>
            <w:r>
              <w:rPr>
                <w:rFonts w:hint="eastAsia"/>
              </w:rPr>
              <w:t>入口，本次需求不涉及。</w:t>
            </w:r>
          </w:p>
        </w:tc>
      </w:tr>
      <w:tr w:rsidR="00617298" w14:paraId="3E83E4F5" w14:textId="77777777" w:rsidTr="00617298">
        <w:trPr>
          <w:trHeight w:val="454"/>
        </w:trPr>
        <w:tc>
          <w:tcPr>
            <w:tcW w:w="1030" w:type="pct"/>
            <w:shd w:val="clear" w:color="auto" w:fill="D9E2F3" w:themeFill="accent1" w:themeFillTint="33"/>
            <w:vAlign w:val="center"/>
          </w:tcPr>
          <w:p w14:paraId="050DC5F1" w14:textId="77777777" w:rsidR="00617298" w:rsidRDefault="00617298" w:rsidP="00833353">
            <w:pPr>
              <w:snapToGrid w:val="0"/>
              <w:rPr>
                <w:bCs/>
                <w:szCs w:val="18"/>
              </w:rPr>
            </w:pPr>
            <w:r>
              <w:rPr>
                <w:rFonts w:hint="eastAsia"/>
                <w:bCs/>
                <w:szCs w:val="18"/>
              </w:rPr>
              <w:t>业务状态描述</w:t>
            </w:r>
          </w:p>
        </w:tc>
        <w:tc>
          <w:tcPr>
            <w:tcW w:w="3970" w:type="pct"/>
            <w:shd w:val="clear" w:color="auto" w:fill="auto"/>
          </w:tcPr>
          <w:p w14:paraId="7C6F507D" w14:textId="77777777" w:rsidR="00617298" w:rsidRDefault="00617298" w:rsidP="00833353">
            <w:r>
              <w:rPr>
                <w:rFonts w:hint="eastAsia"/>
              </w:rPr>
              <w:t>订单支付状态更新同现有逻辑；</w:t>
            </w:r>
          </w:p>
          <w:p w14:paraId="556FD67A" w14:textId="36EA6070" w:rsidR="00617298" w:rsidRDefault="00617298" w:rsidP="00833353">
            <w:r>
              <w:rPr>
                <w:rFonts w:hint="eastAsia"/>
              </w:rPr>
              <w:t>签约成功标识：返回状态=2：签约成功</w:t>
            </w:r>
            <w:r>
              <w:t xml:space="preserve"> </w:t>
            </w:r>
          </w:p>
        </w:tc>
      </w:tr>
    </w:tbl>
    <w:p w14:paraId="7C1BBBDA" w14:textId="77777777" w:rsidR="00617298" w:rsidRDefault="00617298" w:rsidP="00617298">
      <w:pPr>
        <w:pStyle w:val="3"/>
        <w:numPr>
          <w:ilvl w:val="2"/>
          <w:numId w:val="1"/>
        </w:numPr>
      </w:pPr>
      <w:r>
        <w:rPr>
          <w:rFonts w:hint="eastAsia"/>
        </w:rPr>
        <w:t>业务规则</w:t>
      </w:r>
      <w:r>
        <w:t>/</w:t>
      </w:r>
      <w:r>
        <w:rPr>
          <w:rFonts w:hint="eastAsia"/>
        </w:rPr>
        <w:t xml:space="preserve">提示信息描述 </w:t>
      </w:r>
    </w:p>
    <w:p w14:paraId="4F028CD6" w14:textId="77777777" w:rsidR="00617298" w:rsidRDefault="00617298" w:rsidP="00617298">
      <w:pPr>
        <w:ind w:firstLine="360"/>
        <w:rPr>
          <w:rFonts w:ascii="Helvetica" w:hAnsi="Helvetica"/>
          <w:b/>
          <w:color w:val="2F2F2F"/>
          <w:shd w:val="clear" w:color="auto" w:fill="FFFFFF"/>
        </w:rPr>
      </w:pPr>
      <w:r>
        <w:rPr>
          <w:rFonts w:ascii="Helvetica" w:hAnsi="Helvetica" w:hint="eastAsia"/>
          <w:b/>
          <w:color w:val="2F2F2F"/>
          <w:shd w:val="clear" w:color="auto" w:fill="FFFFFF"/>
        </w:rPr>
        <w:t>（</w:t>
      </w:r>
      <w:r>
        <w:rPr>
          <w:rFonts w:ascii="Helvetica" w:hAnsi="Helvetica" w:hint="eastAsia"/>
          <w:b/>
          <w:color w:val="2F2F2F"/>
          <w:shd w:val="clear" w:color="auto" w:fill="FFFFFF"/>
        </w:rPr>
        <w:t>1</w:t>
      </w:r>
      <w:r>
        <w:rPr>
          <w:rFonts w:ascii="Helvetica" w:hAnsi="Helvetica" w:hint="eastAsia"/>
          <w:b/>
          <w:color w:val="2F2F2F"/>
          <w:shd w:val="clear" w:color="auto" w:fill="FFFFFF"/>
        </w:rPr>
        <w:t>）业务规则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033"/>
        <w:gridCol w:w="6263"/>
      </w:tblGrid>
      <w:tr w:rsidR="00617298" w14:paraId="7B840EAB" w14:textId="77777777" w:rsidTr="00833353">
        <w:trPr>
          <w:tblHeader/>
        </w:trPr>
        <w:tc>
          <w:tcPr>
            <w:tcW w:w="1225"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2FE1C449" w14:textId="77777777" w:rsidR="00617298" w:rsidRDefault="00617298" w:rsidP="00617298">
            <w:r>
              <w:rPr>
                <w:rFonts w:hint="eastAsia"/>
              </w:rPr>
              <w:t>规则名称</w:t>
            </w:r>
          </w:p>
        </w:tc>
        <w:tc>
          <w:tcPr>
            <w:tcW w:w="3775"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0333F67F" w14:textId="77777777" w:rsidR="00617298" w:rsidRDefault="00617298" w:rsidP="00617298">
            <w:r>
              <w:rPr>
                <w:rFonts w:hint="eastAsia"/>
              </w:rPr>
              <w:t>规则描述</w:t>
            </w:r>
          </w:p>
        </w:tc>
      </w:tr>
      <w:tr w:rsidR="00617298" w14:paraId="2CAB4D77" w14:textId="77777777" w:rsidTr="00833353">
        <w:tc>
          <w:tcPr>
            <w:tcW w:w="1225" w:type="pct"/>
            <w:shd w:val="clear" w:color="auto" w:fill="auto"/>
          </w:tcPr>
          <w:p w14:paraId="1433C098" w14:textId="77777777" w:rsidR="00617298" w:rsidRDefault="00617298" w:rsidP="00617298">
            <w:r>
              <w:rPr>
                <w:rFonts w:hint="eastAsia"/>
              </w:rPr>
              <w:t>签约支付</w:t>
            </w:r>
          </w:p>
        </w:tc>
        <w:tc>
          <w:tcPr>
            <w:tcW w:w="3775" w:type="pct"/>
            <w:shd w:val="clear" w:color="auto" w:fill="auto"/>
          </w:tcPr>
          <w:p w14:paraId="31DC2CE5" w14:textId="77777777" w:rsidR="00617298" w:rsidRDefault="00617298" w:rsidP="00617298">
            <w:r>
              <w:rPr>
                <w:rFonts w:hint="eastAsia"/>
              </w:rPr>
              <w:t>投保人/交费人证件类型为身份证</w:t>
            </w:r>
          </w:p>
          <w:p w14:paraId="0E1AFE3C" w14:textId="5B59AC4A" w:rsidR="00617298" w:rsidRDefault="00617298" w:rsidP="00617298">
            <w:r>
              <w:rPr>
                <w:rFonts w:hint="eastAsia"/>
              </w:rPr>
              <w:lastRenderedPageBreak/>
              <w:t>分流到</w:t>
            </w:r>
            <w:proofErr w:type="gramStart"/>
            <w:r>
              <w:rPr>
                <w:rFonts w:hint="eastAsia"/>
              </w:rPr>
              <w:t>融汇</w:t>
            </w:r>
            <w:proofErr w:type="gramEnd"/>
            <w:r>
              <w:rPr>
                <w:rFonts w:hint="eastAsia"/>
              </w:rPr>
              <w:t>通签约支付</w:t>
            </w:r>
          </w:p>
          <w:p w14:paraId="3C97F553" w14:textId="5676EE8E" w:rsidR="00617298" w:rsidRDefault="00617298" w:rsidP="00617298">
            <w:r>
              <w:rPr>
                <w:rFonts w:hint="eastAsia"/>
              </w:rPr>
              <w:t>银行卡在签约支付的渠道无有效签约信息（查询该银行卡在我社最近一次短信验证记录，成功则签约有效，无则签约失败或无效）。</w:t>
            </w:r>
          </w:p>
        </w:tc>
      </w:tr>
    </w:tbl>
    <w:p w14:paraId="42C79FAD" w14:textId="77777777" w:rsidR="00617298" w:rsidRDefault="00617298" w:rsidP="00617298">
      <w:pPr>
        <w:ind w:firstLine="360"/>
      </w:pPr>
    </w:p>
    <w:p w14:paraId="7F459AB1" w14:textId="77777777" w:rsidR="00617298" w:rsidRDefault="00617298" w:rsidP="00617298">
      <w:pPr>
        <w:numPr>
          <w:ilvl w:val="0"/>
          <w:numId w:val="13"/>
        </w:numPr>
      </w:pPr>
      <w:r>
        <w:rPr>
          <w:rFonts w:ascii="Helvetica" w:hAnsi="Helvetica" w:hint="eastAsia"/>
          <w:b/>
          <w:color w:val="2F2F2F"/>
          <w:shd w:val="clear" w:color="auto" w:fill="FFFFFF"/>
        </w:rPr>
        <w:t>信息提示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60"/>
        <w:gridCol w:w="6536"/>
      </w:tblGrid>
      <w:tr w:rsidR="00617298" w14:paraId="4ED869F0" w14:textId="77777777" w:rsidTr="00833353">
        <w:trPr>
          <w:trHeight w:val="261"/>
          <w:tblHeader/>
        </w:trPr>
        <w:tc>
          <w:tcPr>
            <w:tcW w:w="1061"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2C4C7941" w14:textId="77777777" w:rsidR="00617298" w:rsidRDefault="00617298" w:rsidP="00833353">
            <w:pPr>
              <w:jc w:val="center"/>
            </w:pPr>
            <w:r>
              <w:rPr>
                <w:rFonts w:hint="eastAsia"/>
              </w:rPr>
              <w:t>信息名称</w:t>
            </w:r>
          </w:p>
        </w:tc>
        <w:tc>
          <w:tcPr>
            <w:tcW w:w="3939"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0CD47D52" w14:textId="77777777" w:rsidR="00617298" w:rsidRDefault="00617298" w:rsidP="00833353">
            <w:pPr>
              <w:jc w:val="center"/>
            </w:pPr>
            <w:r>
              <w:rPr>
                <w:rFonts w:hint="eastAsia"/>
              </w:rPr>
              <w:t>信息内容描述</w:t>
            </w:r>
          </w:p>
        </w:tc>
      </w:tr>
      <w:tr w:rsidR="00617298" w14:paraId="0BF3B4DE" w14:textId="77777777" w:rsidTr="00833353">
        <w:tc>
          <w:tcPr>
            <w:tcW w:w="1061" w:type="pct"/>
          </w:tcPr>
          <w:p w14:paraId="5F64EA09" w14:textId="77777777" w:rsidR="00617298" w:rsidRDefault="00617298" w:rsidP="00833353">
            <w:pPr>
              <w:ind w:firstLine="360"/>
            </w:pPr>
          </w:p>
        </w:tc>
        <w:tc>
          <w:tcPr>
            <w:tcW w:w="3939" w:type="pct"/>
          </w:tcPr>
          <w:p w14:paraId="3D7350E8" w14:textId="77777777" w:rsidR="00617298" w:rsidRDefault="00617298" w:rsidP="00833353">
            <w:pPr>
              <w:ind w:firstLine="360"/>
            </w:pPr>
          </w:p>
        </w:tc>
      </w:tr>
    </w:tbl>
    <w:p w14:paraId="1F6E614C" w14:textId="77777777" w:rsidR="00617298" w:rsidRDefault="00617298" w:rsidP="00617298">
      <w:pPr>
        <w:ind w:firstLine="360"/>
      </w:pPr>
    </w:p>
    <w:p w14:paraId="6897605F" w14:textId="7BFFDB00" w:rsidR="00617298" w:rsidRDefault="00617298" w:rsidP="00617298">
      <w:pPr>
        <w:pStyle w:val="3"/>
        <w:numPr>
          <w:ilvl w:val="2"/>
          <w:numId w:val="1"/>
        </w:numPr>
      </w:pPr>
      <w:r>
        <w:rPr>
          <w:rFonts w:hint="eastAsia"/>
        </w:rPr>
        <w:t xml:space="preserve">界面原型 </w:t>
      </w:r>
    </w:p>
    <w:p w14:paraId="21818EC1" w14:textId="024E506B" w:rsidR="00617298" w:rsidRPr="00617298" w:rsidRDefault="00617298" w:rsidP="00617298">
      <w:r>
        <w:rPr>
          <w:noProof/>
        </w:rPr>
        <w:drawing>
          <wp:inline distT="0" distB="0" distL="0" distR="0" wp14:anchorId="116FC53B" wp14:editId="1232448C">
            <wp:extent cx="5274310" cy="5127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27625"/>
                    </a:xfrm>
                    <a:prstGeom prst="rect">
                      <a:avLst/>
                    </a:prstGeom>
                  </pic:spPr>
                </pic:pic>
              </a:graphicData>
            </a:graphic>
          </wp:inline>
        </w:drawing>
      </w:r>
    </w:p>
    <w:p w14:paraId="4C5D2CCD" w14:textId="77777777" w:rsidR="00617298" w:rsidRPr="00617298" w:rsidRDefault="00617298" w:rsidP="00617298"/>
    <w:p w14:paraId="69A9B181" w14:textId="7BF6BC94" w:rsidR="00617298" w:rsidRDefault="00617298" w:rsidP="00617298">
      <w:pPr>
        <w:pStyle w:val="3"/>
        <w:numPr>
          <w:ilvl w:val="2"/>
          <w:numId w:val="1"/>
        </w:numPr>
      </w:pPr>
      <w:r>
        <w:rPr>
          <w:rFonts w:hint="eastAsia"/>
        </w:rPr>
        <w:lastRenderedPageBreak/>
        <w:t>主要交互/接口</w:t>
      </w:r>
    </w:p>
    <w:p w14:paraId="43AD81E9" w14:textId="69ED277B" w:rsidR="00F210F5" w:rsidRPr="00F210F5" w:rsidRDefault="00F210F5" w:rsidP="00F210F5">
      <w:r>
        <w:rPr>
          <w:rFonts w:hint="eastAsia"/>
        </w:rPr>
        <w:t>签约：</w:t>
      </w:r>
    </w:p>
    <w:p w14:paraId="739D32A8" w14:textId="3A9C540D" w:rsidR="00F210F5" w:rsidRDefault="00F210F5" w:rsidP="00F210F5">
      <w:pPr>
        <w:pStyle w:val="a3"/>
        <w:numPr>
          <w:ilvl w:val="0"/>
          <w:numId w:val="20"/>
        </w:numPr>
        <w:ind w:firstLineChars="0"/>
      </w:pPr>
      <w:r>
        <w:rPr>
          <w:rFonts w:hint="eastAsia"/>
        </w:rPr>
        <w:t>签约解约</w:t>
      </w:r>
      <w:r>
        <w:rPr>
          <w:rFonts w:hint="eastAsia"/>
        </w:rPr>
        <w:t>_</w:t>
      </w:r>
      <w:r>
        <w:rPr>
          <w:rFonts w:hint="eastAsia"/>
        </w:rPr>
        <w:t>请求</w:t>
      </w:r>
      <w:r>
        <w:rPr>
          <w:rFonts w:hint="eastAsia"/>
        </w:rPr>
        <w:t xml:space="preserve"> &amp;</w:t>
      </w:r>
      <w:r>
        <w:t xml:space="preserve"> </w:t>
      </w:r>
      <w:r>
        <w:rPr>
          <w:rFonts w:hint="eastAsia"/>
        </w:rPr>
        <w:t>返回</w:t>
      </w:r>
    </w:p>
    <w:p w14:paraId="764C8EC6" w14:textId="388D924E" w:rsidR="00F210F5" w:rsidRDefault="00F210F5" w:rsidP="00F210F5">
      <w:pPr>
        <w:pStyle w:val="a3"/>
        <w:numPr>
          <w:ilvl w:val="0"/>
          <w:numId w:val="20"/>
        </w:numPr>
        <w:ind w:firstLineChars="0"/>
      </w:pPr>
      <w:r>
        <w:rPr>
          <w:rFonts w:hint="eastAsia"/>
        </w:rPr>
        <w:t>H</w:t>
      </w:r>
      <w:r>
        <w:t>5</w:t>
      </w:r>
      <w:r>
        <w:rPr>
          <w:rFonts w:hint="eastAsia"/>
        </w:rPr>
        <w:t>签约</w:t>
      </w:r>
      <w:r>
        <w:rPr>
          <w:rFonts w:hint="eastAsia"/>
        </w:rPr>
        <w:t>_</w:t>
      </w:r>
      <w:r>
        <w:rPr>
          <w:rFonts w:hint="eastAsia"/>
        </w:rPr>
        <w:t>请求</w:t>
      </w:r>
    </w:p>
    <w:p w14:paraId="25A01355" w14:textId="7C197C57" w:rsidR="00F210F5" w:rsidRDefault="00F210F5" w:rsidP="00F210F5">
      <w:pPr>
        <w:pStyle w:val="a3"/>
        <w:numPr>
          <w:ilvl w:val="0"/>
          <w:numId w:val="20"/>
        </w:numPr>
        <w:ind w:firstLineChars="0"/>
      </w:pPr>
      <w:r>
        <w:rPr>
          <w:rFonts w:hint="eastAsia"/>
        </w:rPr>
        <w:t>签约</w:t>
      </w:r>
      <w:r>
        <w:rPr>
          <w:rFonts w:hint="eastAsia"/>
        </w:rPr>
        <w:t>_</w:t>
      </w:r>
      <w:r>
        <w:rPr>
          <w:rFonts w:hint="eastAsia"/>
        </w:rPr>
        <w:t>发送验证码</w:t>
      </w:r>
      <w:r>
        <w:rPr>
          <w:rFonts w:hint="eastAsia"/>
        </w:rPr>
        <w:t>_</w:t>
      </w:r>
      <w:r>
        <w:rPr>
          <w:rFonts w:hint="eastAsia"/>
        </w:rPr>
        <w:t>请求</w:t>
      </w:r>
      <w:r>
        <w:rPr>
          <w:rFonts w:hint="eastAsia"/>
        </w:rPr>
        <w:t xml:space="preserve"> &amp;</w:t>
      </w:r>
      <w:r>
        <w:t xml:space="preserve"> </w:t>
      </w:r>
      <w:r>
        <w:rPr>
          <w:rFonts w:hint="eastAsia"/>
        </w:rPr>
        <w:t>返回</w:t>
      </w:r>
    </w:p>
    <w:p w14:paraId="04146B40" w14:textId="60B183CC" w:rsidR="00F210F5" w:rsidRDefault="00F210F5" w:rsidP="00F210F5">
      <w:pPr>
        <w:pStyle w:val="a3"/>
        <w:numPr>
          <w:ilvl w:val="0"/>
          <w:numId w:val="20"/>
        </w:numPr>
        <w:ind w:firstLineChars="0"/>
      </w:pPr>
      <w:r>
        <w:rPr>
          <w:rFonts w:hint="eastAsia"/>
        </w:rPr>
        <w:t>签约解约查询</w:t>
      </w:r>
      <w:r>
        <w:rPr>
          <w:rFonts w:hint="eastAsia"/>
        </w:rPr>
        <w:t>_</w:t>
      </w:r>
      <w:r>
        <w:rPr>
          <w:rFonts w:hint="eastAsia"/>
        </w:rPr>
        <w:t>请求</w:t>
      </w:r>
      <w:r>
        <w:rPr>
          <w:rFonts w:hint="eastAsia"/>
        </w:rPr>
        <w:t xml:space="preserve"> &amp;</w:t>
      </w:r>
      <w:r>
        <w:t xml:space="preserve"> </w:t>
      </w:r>
      <w:r>
        <w:rPr>
          <w:rFonts w:hint="eastAsia"/>
        </w:rPr>
        <w:t>返回</w:t>
      </w:r>
    </w:p>
    <w:p w14:paraId="0CB979F5" w14:textId="494A3316" w:rsidR="00F210F5" w:rsidRDefault="00F210F5" w:rsidP="00F210F5">
      <w:r>
        <w:rPr>
          <w:rFonts w:hint="eastAsia"/>
        </w:rPr>
        <w:t>代扣：</w:t>
      </w:r>
    </w:p>
    <w:p w14:paraId="3E96B6A6" w14:textId="151A1B74" w:rsidR="00F210F5" w:rsidRDefault="00F210F5" w:rsidP="00F210F5">
      <w:pPr>
        <w:pStyle w:val="a3"/>
        <w:numPr>
          <w:ilvl w:val="0"/>
          <w:numId w:val="21"/>
        </w:numPr>
        <w:ind w:firstLineChars="0"/>
      </w:pPr>
      <w:r>
        <w:rPr>
          <w:rFonts w:hint="eastAsia"/>
        </w:rPr>
        <w:t>单笔签约扣款交易</w:t>
      </w:r>
      <w:r>
        <w:rPr>
          <w:rFonts w:hint="eastAsia"/>
        </w:rPr>
        <w:t>_</w:t>
      </w:r>
      <w:r>
        <w:rPr>
          <w:rFonts w:hint="eastAsia"/>
        </w:rPr>
        <w:t>请求</w:t>
      </w:r>
      <w:r>
        <w:rPr>
          <w:rFonts w:hint="eastAsia"/>
        </w:rPr>
        <w:t xml:space="preserve"> &amp;</w:t>
      </w:r>
      <w:r>
        <w:t xml:space="preserve"> </w:t>
      </w:r>
      <w:r>
        <w:rPr>
          <w:rFonts w:hint="eastAsia"/>
        </w:rPr>
        <w:t>返回</w:t>
      </w:r>
    </w:p>
    <w:p w14:paraId="259BF94C" w14:textId="0FCCB955" w:rsidR="00F210F5" w:rsidRPr="00F210F5" w:rsidRDefault="00F210F5" w:rsidP="00F210F5">
      <w:pPr>
        <w:pStyle w:val="a3"/>
        <w:numPr>
          <w:ilvl w:val="0"/>
          <w:numId w:val="21"/>
        </w:numPr>
        <w:ind w:firstLineChars="0"/>
      </w:pPr>
      <w:r>
        <w:rPr>
          <w:rFonts w:hint="eastAsia"/>
        </w:rPr>
        <w:t>单笔签约扣款交易状态查询</w:t>
      </w:r>
      <w:r>
        <w:rPr>
          <w:rFonts w:hint="eastAsia"/>
        </w:rPr>
        <w:t>_</w:t>
      </w:r>
      <w:r>
        <w:rPr>
          <w:rFonts w:hint="eastAsia"/>
        </w:rPr>
        <w:t>请求</w:t>
      </w:r>
      <w:r>
        <w:rPr>
          <w:rFonts w:hint="eastAsia"/>
        </w:rPr>
        <w:t xml:space="preserve"> &amp;</w:t>
      </w:r>
      <w:r>
        <w:t xml:space="preserve"> </w:t>
      </w:r>
      <w:r>
        <w:rPr>
          <w:rFonts w:hint="eastAsia"/>
        </w:rPr>
        <w:t>返回</w:t>
      </w:r>
    </w:p>
    <w:p w14:paraId="0533C7B2" w14:textId="233CC7AF" w:rsidR="00617298" w:rsidRDefault="00617298" w:rsidP="00617298">
      <w:pPr>
        <w:pStyle w:val="1"/>
        <w:numPr>
          <w:ilvl w:val="1"/>
          <w:numId w:val="1"/>
        </w:numPr>
      </w:pPr>
      <w:r>
        <w:rPr>
          <w:rFonts w:hint="eastAsia"/>
        </w:rPr>
        <w:t>保全</w:t>
      </w:r>
    </w:p>
    <w:p w14:paraId="43180FFB" w14:textId="77777777" w:rsidR="00617298" w:rsidRDefault="00617298" w:rsidP="00617298">
      <w:pPr>
        <w:pStyle w:val="3"/>
        <w:numPr>
          <w:ilvl w:val="2"/>
          <w:numId w:val="1"/>
        </w:numPr>
      </w:pPr>
      <w:r>
        <w:rPr>
          <w:rFonts w:hint="eastAsia"/>
        </w:rPr>
        <w:t>功能简述</w:t>
      </w:r>
    </w:p>
    <w:p w14:paraId="0D29DDBD" w14:textId="2FCC2535" w:rsidR="00617298" w:rsidRPr="00617298" w:rsidRDefault="00617298" w:rsidP="00617298">
      <w:pPr>
        <w:ind w:firstLine="360"/>
      </w:pPr>
      <w:r w:rsidRPr="00617298">
        <w:tab/>
      </w:r>
      <w:r>
        <w:rPr>
          <w:rFonts w:hint="eastAsia"/>
        </w:rPr>
        <w:t>修改交费账户变更及保全收费业务录入新的银行卡账户信息</w:t>
      </w:r>
      <w:r w:rsidRPr="00617298">
        <w:t>时，分流到</w:t>
      </w:r>
      <w:proofErr w:type="gramStart"/>
      <w:r w:rsidRPr="00617298">
        <w:t>融汇</w:t>
      </w:r>
      <w:proofErr w:type="gramEnd"/>
      <w:r w:rsidRPr="00617298">
        <w:t>通收款渠道，进行保险费用</w:t>
      </w:r>
      <w:r>
        <w:rPr>
          <w:rFonts w:hint="eastAsia"/>
        </w:rPr>
        <w:t>扣除。</w:t>
      </w:r>
    </w:p>
    <w:p w14:paraId="1A2C4F10" w14:textId="77777777" w:rsidR="00617298" w:rsidRDefault="00617298" w:rsidP="00617298">
      <w:pPr>
        <w:pStyle w:val="3"/>
        <w:numPr>
          <w:ilvl w:val="2"/>
          <w:numId w:val="1"/>
        </w:numPr>
      </w:pPr>
      <w:r>
        <w:rPr>
          <w:rFonts w:hint="eastAsia"/>
        </w:rPr>
        <w:t>流程图</w:t>
      </w:r>
    </w:p>
    <w:p w14:paraId="30E1E384" w14:textId="77777777" w:rsidR="00617298" w:rsidRDefault="00617298" w:rsidP="00617298">
      <w:pPr>
        <w:pStyle w:val="3"/>
        <w:numPr>
          <w:ilvl w:val="2"/>
          <w:numId w:val="1"/>
        </w:numPr>
      </w:pPr>
      <w:r>
        <w:rPr>
          <w:rFonts w:hint="eastAsia"/>
        </w:rPr>
        <w:t>功能详述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09"/>
        <w:gridCol w:w="6587"/>
      </w:tblGrid>
      <w:tr w:rsidR="00617298" w14:paraId="099727E8" w14:textId="77777777" w:rsidTr="00833353">
        <w:trPr>
          <w:trHeight w:val="454"/>
          <w:tblHeader/>
        </w:trPr>
        <w:tc>
          <w:tcPr>
            <w:tcW w:w="1030"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64E21C76" w14:textId="77777777" w:rsidR="00617298" w:rsidRDefault="00617298" w:rsidP="00833353">
            <w:pPr>
              <w:jc w:val="center"/>
            </w:pPr>
            <w:r>
              <w:rPr>
                <w:rFonts w:hint="eastAsia"/>
              </w:rPr>
              <w:t>字段</w:t>
            </w:r>
          </w:p>
        </w:tc>
        <w:tc>
          <w:tcPr>
            <w:tcW w:w="3970"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516ACF15" w14:textId="77777777" w:rsidR="00617298" w:rsidRDefault="00617298" w:rsidP="00833353">
            <w:pPr>
              <w:jc w:val="center"/>
            </w:pPr>
            <w:r>
              <w:rPr>
                <w:rFonts w:hint="eastAsia"/>
              </w:rPr>
              <w:t>值</w:t>
            </w:r>
          </w:p>
        </w:tc>
      </w:tr>
      <w:tr w:rsidR="00617298" w14:paraId="6E7C2BA3" w14:textId="77777777" w:rsidTr="00833353">
        <w:trPr>
          <w:trHeight w:val="231"/>
        </w:trPr>
        <w:tc>
          <w:tcPr>
            <w:tcW w:w="1030" w:type="pct"/>
            <w:shd w:val="clear" w:color="auto" w:fill="D9E2F3" w:themeFill="accent1" w:themeFillTint="33"/>
            <w:vAlign w:val="center"/>
          </w:tcPr>
          <w:p w14:paraId="06E2A981" w14:textId="77777777" w:rsidR="00617298" w:rsidRDefault="00617298" w:rsidP="00833353">
            <w:pPr>
              <w:snapToGrid w:val="0"/>
              <w:rPr>
                <w:bCs/>
                <w:szCs w:val="18"/>
              </w:rPr>
            </w:pPr>
            <w:r>
              <w:rPr>
                <w:rFonts w:hint="eastAsia"/>
                <w:bCs/>
                <w:szCs w:val="18"/>
              </w:rPr>
              <w:t>参与人</w:t>
            </w:r>
            <w:r>
              <w:rPr>
                <w:bCs/>
                <w:szCs w:val="18"/>
              </w:rPr>
              <w:t>/</w:t>
            </w:r>
            <w:r>
              <w:rPr>
                <w:rFonts w:hint="eastAsia"/>
                <w:bCs/>
                <w:szCs w:val="18"/>
              </w:rPr>
              <w:t>涉及系统</w:t>
            </w:r>
          </w:p>
        </w:tc>
        <w:tc>
          <w:tcPr>
            <w:tcW w:w="3970" w:type="pct"/>
            <w:shd w:val="clear" w:color="auto" w:fill="auto"/>
          </w:tcPr>
          <w:p w14:paraId="408D7282" w14:textId="77777777" w:rsidR="00617298" w:rsidRDefault="00617298" w:rsidP="00617298">
            <w:r>
              <w:rPr>
                <w:rFonts w:hint="eastAsia"/>
              </w:rPr>
              <w:t>参与人：客户；</w:t>
            </w:r>
          </w:p>
          <w:p w14:paraId="0D6ECB5B" w14:textId="45A5AD65" w:rsidR="00617298" w:rsidRDefault="00617298" w:rsidP="00617298">
            <w:r>
              <w:rPr>
                <w:rFonts w:hint="eastAsia"/>
              </w:rPr>
              <w:t>涉及系统：电商、F</w:t>
            </w:r>
            <w:r>
              <w:t>MT</w:t>
            </w:r>
            <w:r>
              <w:rPr>
                <w:rFonts w:hint="eastAsia"/>
              </w:rPr>
              <w:t>、</w:t>
            </w:r>
            <w:proofErr w:type="gramStart"/>
            <w:r w:rsidR="00706B59">
              <w:rPr>
                <w:rFonts w:hint="eastAsia"/>
              </w:rPr>
              <w:t>融汇</w:t>
            </w:r>
            <w:proofErr w:type="gramEnd"/>
            <w:r w:rsidR="00706B59">
              <w:rPr>
                <w:rFonts w:hint="eastAsia"/>
              </w:rPr>
              <w:t>通</w:t>
            </w:r>
            <w:r>
              <w:rPr>
                <w:rFonts w:hint="eastAsia"/>
              </w:rPr>
              <w:t>系统</w:t>
            </w:r>
          </w:p>
        </w:tc>
      </w:tr>
      <w:tr w:rsidR="00617298" w14:paraId="684AFAF6" w14:textId="77777777" w:rsidTr="00833353">
        <w:trPr>
          <w:trHeight w:val="168"/>
        </w:trPr>
        <w:tc>
          <w:tcPr>
            <w:tcW w:w="1030" w:type="pct"/>
            <w:shd w:val="clear" w:color="auto" w:fill="D9E2F3" w:themeFill="accent1" w:themeFillTint="33"/>
            <w:vAlign w:val="center"/>
          </w:tcPr>
          <w:p w14:paraId="2CA2F44B" w14:textId="77777777" w:rsidR="00617298" w:rsidRDefault="00617298" w:rsidP="00833353">
            <w:pPr>
              <w:snapToGrid w:val="0"/>
              <w:rPr>
                <w:bCs/>
                <w:szCs w:val="18"/>
              </w:rPr>
            </w:pPr>
            <w:r>
              <w:rPr>
                <w:rFonts w:hint="eastAsia"/>
                <w:bCs/>
                <w:szCs w:val="18"/>
              </w:rPr>
              <w:t>前置条件</w:t>
            </w:r>
            <w:r>
              <w:rPr>
                <w:bCs/>
                <w:szCs w:val="18"/>
              </w:rPr>
              <w:t>/</w:t>
            </w:r>
            <w:r>
              <w:rPr>
                <w:rFonts w:hint="eastAsia"/>
                <w:bCs/>
                <w:szCs w:val="18"/>
              </w:rPr>
              <w:t>输入</w:t>
            </w:r>
          </w:p>
        </w:tc>
        <w:tc>
          <w:tcPr>
            <w:tcW w:w="3970" w:type="pct"/>
            <w:shd w:val="clear" w:color="auto" w:fill="auto"/>
          </w:tcPr>
          <w:p w14:paraId="0282A044" w14:textId="2B7C6F8B" w:rsidR="00617298" w:rsidRDefault="00617298" w:rsidP="00617298">
            <w:r>
              <w:rPr>
                <w:rFonts w:hint="eastAsia"/>
              </w:rPr>
              <w:t>客户申请账户变更或保全收费业务，分流至</w:t>
            </w:r>
            <w:proofErr w:type="gramStart"/>
            <w:r>
              <w:rPr>
                <w:rFonts w:hint="eastAsia"/>
              </w:rPr>
              <w:t>融汇</w:t>
            </w:r>
            <w:proofErr w:type="gramEnd"/>
            <w:r>
              <w:rPr>
                <w:rFonts w:hint="eastAsia"/>
              </w:rPr>
              <w:t>通渠道支付</w:t>
            </w:r>
          </w:p>
        </w:tc>
      </w:tr>
      <w:tr w:rsidR="00617298" w14:paraId="029A2FDC" w14:textId="77777777" w:rsidTr="00833353">
        <w:trPr>
          <w:trHeight w:val="258"/>
        </w:trPr>
        <w:tc>
          <w:tcPr>
            <w:tcW w:w="1030" w:type="pct"/>
            <w:shd w:val="clear" w:color="auto" w:fill="D9E2F3" w:themeFill="accent1" w:themeFillTint="33"/>
            <w:vAlign w:val="center"/>
          </w:tcPr>
          <w:p w14:paraId="1F8A9A4B" w14:textId="77777777" w:rsidR="00617298" w:rsidRDefault="00617298" w:rsidP="00833353">
            <w:pPr>
              <w:snapToGrid w:val="0"/>
              <w:rPr>
                <w:bCs/>
                <w:szCs w:val="18"/>
              </w:rPr>
            </w:pPr>
            <w:r>
              <w:rPr>
                <w:rFonts w:hint="eastAsia"/>
                <w:bCs/>
                <w:szCs w:val="18"/>
              </w:rPr>
              <w:t>后置条件</w:t>
            </w:r>
            <w:r>
              <w:rPr>
                <w:bCs/>
                <w:szCs w:val="18"/>
              </w:rPr>
              <w:t>/</w:t>
            </w:r>
            <w:r>
              <w:rPr>
                <w:rFonts w:hint="eastAsia"/>
                <w:bCs/>
                <w:szCs w:val="18"/>
              </w:rPr>
              <w:t>输出</w:t>
            </w:r>
          </w:p>
        </w:tc>
        <w:tc>
          <w:tcPr>
            <w:tcW w:w="3970" w:type="pct"/>
            <w:shd w:val="clear" w:color="auto" w:fill="auto"/>
          </w:tcPr>
          <w:p w14:paraId="234E0172" w14:textId="2CD11834" w:rsidR="00617298" w:rsidRDefault="00617298" w:rsidP="00617298">
            <w:r>
              <w:rPr>
                <w:rFonts w:hint="eastAsia"/>
              </w:rPr>
              <w:t>保全申请提交成功/失败</w:t>
            </w:r>
          </w:p>
        </w:tc>
      </w:tr>
      <w:tr w:rsidR="00617298" w14:paraId="2C84DB30" w14:textId="77777777" w:rsidTr="00833353">
        <w:trPr>
          <w:trHeight w:val="454"/>
        </w:trPr>
        <w:tc>
          <w:tcPr>
            <w:tcW w:w="1030" w:type="pct"/>
            <w:shd w:val="clear" w:color="auto" w:fill="D9E2F3" w:themeFill="accent1" w:themeFillTint="33"/>
            <w:vAlign w:val="center"/>
          </w:tcPr>
          <w:p w14:paraId="702ABC4C" w14:textId="77777777" w:rsidR="00617298" w:rsidRDefault="00617298" w:rsidP="00833353">
            <w:pPr>
              <w:snapToGrid w:val="0"/>
              <w:rPr>
                <w:bCs/>
                <w:szCs w:val="18"/>
              </w:rPr>
            </w:pPr>
            <w:r>
              <w:rPr>
                <w:rFonts w:hint="eastAsia"/>
                <w:bCs/>
                <w:szCs w:val="18"/>
              </w:rPr>
              <w:t>主流程描述</w:t>
            </w:r>
          </w:p>
        </w:tc>
        <w:tc>
          <w:tcPr>
            <w:tcW w:w="3970" w:type="pct"/>
            <w:shd w:val="clear" w:color="auto" w:fill="auto"/>
          </w:tcPr>
          <w:p w14:paraId="725BDB19" w14:textId="1A337617" w:rsidR="00617298" w:rsidRDefault="00617298" w:rsidP="00617298">
            <w:r>
              <w:rPr>
                <w:rFonts w:hint="eastAsia"/>
              </w:rPr>
              <w:t>客户</w:t>
            </w:r>
            <w:proofErr w:type="gramStart"/>
            <w:r>
              <w:rPr>
                <w:rFonts w:hint="eastAsia"/>
              </w:rPr>
              <w:t>做保</w:t>
            </w:r>
            <w:proofErr w:type="gramEnd"/>
            <w:r>
              <w:rPr>
                <w:rFonts w:hint="eastAsia"/>
              </w:rPr>
              <w:t>全申请，</w:t>
            </w:r>
            <w:r w:rsidRPr="00C84030">
              <w:rPr>
                <w:rFonts w:ascii="等线" w:eastAsia="等线" w:hAnsi="等线" w:hint="eastAsia"/>
                <w:szCs w:val="18"/>
              </w:rPr>
              <w:t>系统根据分流规则将订单分流至</w:t>
            </w:r>
            <w:proofErr w:type="gramStart"/>
            <w:r w:rsidR="00706B59">
              <w:rPr>
                <w:rFonts w:ascii="等线" w:eastAsia="等线" w:hAnsi="等线" w:hint="eastAsia"/>
                <w:szCs w:val="18"/>
              </w:rPr>
              <w:t>融汇</w:t>
            </w:r>
            <w:proofErr w:type="gramEnd"/>
            <w:r w:rsidR="00706B59">
              <w:rPr>
                <w:rFonts w:ascii="等线" w:eastAsia="等线" w:hAnsi="等线" w:hint="eastAsia"/>
                <w:szCs w:val="18"/>
              </w:rPr>
              <w:t>通</w:t>
            </w:r>
            <w:r>
              <w:rPr>
                <w:rFonts w:ascii="等线" w:eastAsia="等线" w:hAnsi="等线" w:hint="eastAsia"/>
                <w:szCs w:val="18"/>
              </w:rPr>
              <w:t>代收</w:t>
            </w:r>
            <w:r w:rsidRPr="00C84030">
              <w:rPr>
                <w:rFonts w:ascii="等线" w:eastAsia="等线" w:hAnsi="等线" w:hint="eastAsia"/>
                <w:szCs w:val="18"/>
              </w:rPr>
              <w:t>渠道，支付界面展示</w:t>
            </w:r>
            <w:r>
              <w:rPr>
                <w:rFonts w:ascii="等线" w:eastAsia="等线" w:hAnsi="等线" w:hint="eastAsia"/>
                <w:szCs w:val="18"/>
              </w:rPr>
              <w:t>所支持的</w:t>
            </w:r>
            <w:r w:rsidRPr="00C84030">
              <w:rPr>
                <w:rFonts w:ascii="等线" w:eastAsia="等线" w:hAnsi="等线" w:hint="eastAsia"/>
                <w:szCs w:val="18"/>
              </w:rPr>
              <w:t>银行账户信息（卡号、开户行所在地、手机号、银行logo及银行限额），客户填写</w:t>
            </w:r>
            <w:proofErr w:type="gramStart"/>
            <w:r w:rsidRPr="00C84030">
              <w:rPr>
                <w:rFonts w:ascii="等线" w:eastAsia="等线" w:hAnsi="等线" w:hint="eastAsia"/>
                <w:szCs w:val="18"/>
              </w:rPr>
              <w:t>完银行</w:t>
            </w:r>
            <w:proofErr w:type="gramEnd"/>
            <w:r w:rsidRPr="00C84030">
              <w:rPr>
                <w:rFonts w:ascii="等线" w:eastAsia="等线" w:hAnsi="等线" w:hint="eastAsia"/>
                <w:szCs w:val="18"/>
              </w:rPr>
              <w:t>卡号系统根据卡号匹配银行，若匹配到的银行为：</w:t>
            </w:r>
          </w:p>
          <w:p w14:paraId="5AE915FF" w14:textId="77777777" w:rsidR="00F210F5" w:rsidRDefault="00617298" w:rsidP="00F210F5">
            <w:pPr>
              <w:pStyle w:val="a3"/>
              <w:numPr>
                <w:ilvl w:val="0"/>
                <w:numId w:val="19"/>
              </w:numPr>
              <w:ind w:left="420" w:firstLineChars="0"/>
              <w:rPr>
                <w:rFonts w:eastAsiaTheme="minorEastAsia"/>
                <w:sz w:val="21"/>
              </w:rPr>
            </w:pPr>
            <w:r>
              <w:rPr>
                <w:rFonts w:eastAsiaTheme="minorEastAsia" w:hint="eastAsia"/>
                <w:sz w:val="21"/>
              </w:rPr>
              <w:t>若“已签约”，</w:t>
            </w:r>
            <w:r w:rsidRPr="00617298">
              <w:rPr>
                <w:rFonts w:eastAsiaTheme="minorEastAsia" w:hint="eastAsia"/>
                <w:sz w:val="21"/>
              </w:rPr>
              <w:t>点击【提交】</w:t>
            </w:r>
            <w:r w:rsidRPr="00617298">
              <w:rPr>
                <w:rFonts w:eastAsiaTheme="minorEastAsia"/>
                <w:sz w:val="21"/>
              </w:rPr>
              <w:t>/【下一步】按钮，提交保全，进行费用代扣。</w:t>
            </w:r>
          </w:p>
          <w:p w14:paraId="32EB62C7" w14:textId="78A7DD7E" w:rsidR="00F210F5" w:rsidRPr="00F210F5" w:rsidRDefault="00F210F5" w:rsidP="00F210F5">
            <w:pPr>
              <w:pStyle w:val="a3"/>
              <w:numPr>
                <w:ilvl w:val="0"/>
                <w:numId w:val="19"/>
              </w:numPr>
              <w:ind w:left="420" w:firstLineChars="0"/>
              <w:rPr>
                <w:rFonts w:eastAsiaTheme="minorEastAsia"/>
                <w:sz w:val="21"/>
              </w:rPr>
            </w:pPr>
            <w:r w:rsidRPr="00F210F5">
              <w:rPr>
                <w:rFonts w:ascii="等线" w:eastAsia="等线" w:hAnsi="等线" w:hint="eastAsia"/>
                <w:sz w:val="20"/>
                <w:szCs w:val="20"/>
              </w:rPr>
              <w:t>若用户未签约：</w:t>
            </w:r>
          </w:p>
          <w:p w14:paraId="6FEC4DEC" w14:textId="77777777" w:rsidR="00F210F5" w:rsidRDefault="00F210F5" w:rsidP="00F210F5">
            <w:pPr>
              <w:pStyle w:val="a3"/>
              <w:numPr>
                <w:ilvl w:val="0"/>
                <w:numId w:val="22"/>
              </w:numPr>
              <w:ind w:firstLineChars="0"/>
              <w:rPr>
                <w:rFonts w:ascii="等线" w:eastAsia="等线" w:hAnsi="等线"/>
                <w:sz w:val="20"/>
                <w:szCs w:val="20"/>
              </w:rPr>
            </w:pPr>
            <w:r w:rsidRPr="00F210F5">
              <w:rPr>
                <w:rFonts w:ascii="等线" w:eastAsia="等线" w:hAnsi="等线" w:hint="eastAsia"/>
                <w:sz w:val="20"/>
                <w:szCs w:val="20"/>
              </w:rPr>
              <w:t>短信验证码签约</w:t>
            </w:r>
          </w:p>
          <w:p w14:paraId="2CAC55E6" w14:textId="5F438E72" w:rsidR="00F210F5" w:rsidRPr="00F210F5" w:rsidRDefault="00F210F5" w:rsidP="00F210F5">
            <w:pPr>
              <w:pStyle w:val="a3"/>
              <w:ind w:left="845" w:firstLineChars="0" w:firstLine="0"/>
              <w:rPr>
                <w:rFonts w:ascii="等线" w:eastAsia="等线" w:hAnsi="等线"/>
                <w:sz w:val="20"/>
                <w:szCs w:val="20"/>
              </w:rPr>
            </w:pPr>
            <w:r w:rsidRPr="00F210F5">
              <w:rPr>
                <w:rFonts w:ascii="等线" w:eastAsia="等线" w:hAnsi="等线" w:hint="eastAsia"/>
                <w:sz w:val="20"/>
                <w:szCs w:val="20"/>
              </w:rPr>
              <w:t>用户填写手机号，点击</w:t>
            </w:r>
            <w:r w:rsidR="00587296">
              <w:rPr>
                <w:rFonts w:ascii="等线" w:eastAsia="等线" w:hAnsi="等线" w:hint="eastAsia"/>
                <w:sz w:val="20"/>
                <w:szCs w:val="20"/>
              </w:rPr>
              <w:t>【发送验证码】</w:t>
            </w:r>
            <w:r w:rsidRPr="00F210F5">
              <w:rPr>
                <w:rFonts w:ascii="等线" w:eastAsia="等线" w:hAnsi="等线" w:hint="eastAsia"/>
                <w:sz w:val="20"/>
                <w:szCs w:val="20"/>
              </w:rPr>
              <w:t>（系统调用</w:t>
            </w:r>
            <w:proofErr w:type="gramStart"/>
            <w:r w:rsidR="00706B59">
              <w:rPr>
                <w:rFonts w:ascii="等线" w:eastAsia="等线" w:hAnsi="等线" w:hint="eastAsia"/>
                <w:sz w:val="20"/>
                <w:szCs w:val="20"/>
              </w:rPr>
              <w:t>融汇</w:t>
            </w:r>
            <w:proofErr w:type="gramEnd"/>
            <w:r w:rsidR="00706B59">
              <w:rPr>
                <w:rFonts w:ascii="等线" w:eastAsia="等线" w:hAnsi="等线" w:hint="eastAsia"/>
                <w:sz w:val="20"/>
                <w:szCs w:val="20"/>
              </w:rPr>
              <w:t>通</w:t>
            </w:r>
            <w:r w:rsidRPr="00F210F5">
              <w:rPr>
                <w:rFonts w:ascii="等线" w:eastAsia="等线" w:hAnsi="等线" w:hint="eastAsia"/>
                <w:sz w:val="20"/>
                <w:szCs w:val="20"/>
              </w:rPr>
              <w:t>签约接口）获取校验码</w:t>
            </w:r>
            <w:r w:rsidR="00587296">
              <w:rPr>
                <w:rFonts w:ascii="等线" w:eastAsia="等线" w:hAnsi="等线" w:hint="eastAsia"/>
                <w:sz w:val="20"/>
                <w:szCs w:val="20"/>
              </w:rPr>
              <w:t>后，用户在页面录入验证码，并</w:t>
            </w:r>
            <w:r w:rsidRPr="00F210F5">
              <w:rPr>
                <w:rFonts w:ascii="等线" w:eastAsia="等线" w:hAnsi="等线" w:hint="eastAsia"/>
                <w:sz w:val="20"/>
                <w:szCs w:val="20"/>
              </w:rPr>
              <w:t>点击</w:t>
            </w:r>
            <w:r w:rsidR="00587296" w:rsidRPr="00587296">
              <w:rPr>
                <w:rFonts w:ascii="等线" w:eastAsia="等线" w:hAnsi="等线" w:hint="eastAsia"/>
                <w:sz w:val="20"/>
                <w:szCs w:val="20"/>
              </w:rPr>
              <w:t>【提交】</w:t>
            </w:r>
            <w:r w:rsidR="00587296" w:rsidRPr="00587296">
              <w:rPr>
                <w:rFonts w:ascii="等线" w:eastAsia="等线" w:hAnsi="等线"/>
                <w:sz w:val="20"/>
                <w:szCs w:val="20"/>
              </w:rPr>
              <w:t>/【下一步】</w:t>
            </w:r>
            <w:r w:rsidRPr="00F210F5">
              <w:rPr>
                <w:rFonts w:ascii="等线" w:eastAsia="等线" w:hAnsi="等线" w:hint="eastAsia"/>
                <w:sz w:val="20"/>
                <w:szCs w:val="20"/>
              </w:rPr>
              <w:t>按钮，调用短信验证接口验证客户填写的校验</w:t>
            </w:r>
            <w:proofErr w:type="gramStart"/>
            <w:r w:rsidRPr="00F210F5">
              <w:rPr>
                <w:rFonts w:ascii="等线" w:eastAsia="等线" w:hAnsi="等线" w:hint="eastAsia"/>
                <w:sz w:val="20"/>
                <w:szCs w:val="20"/>
              </w:rPr>
              <w:t>码是否</w:t>
            </w:r>
            <w:proofErr w:type="gramEnd"/>
            <w:r w:rsidRPr="00F210F5">
              <w:rPr>
                <w:rFonts w:ascii="等线" w:eastAsia="等线" w:hAnsi="等线" w:hint="eastAsia"/>
                <w:sz w:val="20"/>
                <w:szCs w:val="20"/>
              </w:rPr>
              <w:t>通过</w:t>
            </w:r>
            <w:r w:rsidR="00587296">
              <w:rPr>
                <w:rFonts w:ascii="等线" w:eastAsia="等线" w:hAnsi="等线" w:hint="eastAsia"/>
                <w:sz w:val="20"/>
                <w:szCs w:val="20"/>
              </w:rPr>
              <w:t>；</w:t>
            </w:r>
          </w:p>
          <w:p w14:paraId="6A682AD3" w14:textId="77777777" w:rsidR="00F210F5" w:rsidRDefault="00F210F5" w:rsidP="00F210F5">
            <w:pPr>
              <w:pStyle w:val="a3"/>
              <w:numPr>
                <w:ilvl w:val="0"/>
                <w:numId w:val="22"/>
              </w:numPr>
              <w:ind w:left="1050" w:firstLineChars="0"/>
              <w:rPr>
                <w:rFonts w:ascii="等线" w:eastAsia="等线" w:hAnsi="等线"/>
                <w:sz w:val="20"/>
                <w:szCs w:val="20"/>
              </w:rPr>
            </w:pPr>
            <w:r>
              <w:rPr>
                <w:rFonts w:ascii="等线" w:eastAsia="等线" w:hAnsi="等线"/>
                <w:sz w:val="20"/>
                <w:szCs w:val="20"/>
              </w:rPr>
              <w:lastRenderedPageBreak/>
              <w:t>H5</w:t>
            </w:r>
            <w:r>
              <w:rPr>
                <w:rFonts w:ascii="等线" w:eastAsia="等线" w:hAnsi="等线" w:hint="eastAsia"/>
                <w:sz w:val="20"/>
                <w:szCs w:val="20"/>
              </w:rPr>
              <w:t>签约</w:t>
            </w:r>
            <w:r w:rsidRPr="00617298">
              <w:rPr>
                <w:rFonts w:ascii="等线" w:eastAsia="等线" w:hAnsi="等线" w:hint="eastAsia"/>
                <w:sz w:val="20"/>
                <w:szCs w:val="20"/>
              </w:rPr>
              <w:t>若用户“未签约”，</w:t>
            </w:r>
          </w:p>
          <w:p w14:paraId="393FCB6D" w14:textId="364A90DE" w:rsidR="00F210F5" w:rsidRDefault="00F210F5" w:rsidP="00F210F5">
            <w:pPr>
              <w:pStyle w:val="a3"/>
              <w:ind w:left="1050" w:firstLineChars="0" w:firstLine="0"/>
              <w:rPr>
                <w:rFonts w:ascii="等线" w:eastAsia="等线" w:hAnsi="等线"/>
                <w:sz w:val="20"/>
                <w:szCs w:val="20"/>
              </w:rPr>
            </w:pPr>
            <w:r w:rsidRPr="00617298">
              <w:rPr>
                <w:rFonts w:ascii="等线" w:eastAsia="等线" w:hAnsi="等线" w:hint="eastAsia"/>
                <w:sz w:val="20"/>
                <w:szCs w:val="20"/>
              </w:rPr>
              <w:t>用户录入银行卡信息，</w:t>
            </w:r>
            <w:proofErr w:type="gramStart"/>
            <w:r w:rsidRPr="00617298">
              <w:rPr>
                <w:rFonts w:ascii="等线" w:eastAsia="等线" w:hAnsi="等线"/>
                <w:sz w:val="20"/>
                <w:szCs w:val="20"/>
              </w:rPr>
              <w:t>勾选授权</w:t>
            </w:r>
            <w:proofErr w:type="gramEnd"/>
            <w:r w:rsidRPr="00617298">
              <w:rPr>
                <w:rFonts w:ascii="等线" w:eastAsia="等线" w:hAnsi="等线"/>
                <w:sz w:val="20"/>
                <w:szCs w:val="20"/>
              </w:rPr>
              <w:t>书后，点击</w:t>
            </w:r>
            <w:r w:rsidR="00587296" w:rsidRPr="00587296">
              <w:rPr>
                <w:rFonts w:ascii="等线" w:eastAsia="等线" w:hAnsi="等线" w:hint="eastAsia"/>
                <w:sz w:val="20"/>
                <w:szCs w:val="20"/>
              </w:rPr>
              <w:t>【</w:t>
            </w:r>
            <w:r w:rsidR="00587296">
              <w:rPr>
                <w:rFonts w:ascii="等线" w:eastAsia="等线" w:hAnsi="等线" w:hint="eastAsia"/>
                <w:sz w:val="20"/>
                <w:szCs w:val="20"/>
              </w:rPr>
              <w:t>签约</w:t>
            </w:r>
            <w:r w:rsidR="00587296" w:rsidRPr="00587296">
              <w:rPr>
                <w:rFonts w:ascii="等线" w:eastAsia="等线" w:hAnsi="等线" w:hint="eastAsia"/>
                <w:sz w:val="20"/>
                <w:szCs w:val="20"/>
              </w:rPr>
              <w:t>】</w:t>
            </w:r>
            <w:r w:rsidRPr="00617298">
              <w:rPr>
                <w:rFonts w:ascii="等线" w:eastAsia="等线" w:hAnsi="等线"/>
                <w:sz w:val="20"/>
                <w:szCs w:val="20"/>
              </w:rPr>
              <w:t>按钮，调用</w:t>
            </w:r>
            <w:r w:rsidRPr="00617298">
              <w:rPr>
                <w:rFonts w:ascii="等线" w:eastAsia="等线" w:hAnsi="等线" w:hint="eastAsia"/>
                <w:sz w:val="20"/>
                <w:szCs w:val="20"/>
              </w:rPr>
              <w:t>H</w:t>
            </w:r>
            <w:r w:rsidRPr="00617298">
              <w:rPr>
                <w:rFonts w:ascii="等线" w:eastAsia="等线" w:hAnsi="等线"/>
                <w:sz w:val="20"/>
                <w:szCs w:val="20"/>
              </w:rPr>
              <w:t>5</w:t>
            </w:r>
            <w:r w:rsidRPr="00617298">
              <w:rPr>
                <w:rFonts w:ascii="等线" w:eastAsia="等线" w:hAnsi="等线" w:hint="eastAsia"/>
                <w:sz w:val="20"/>
                <w:szCs w:val="20"/>
              </w:rPr>
              <w:t>签约请求接口，展示签约页面。（H</w:t>
            </w:r>
            <w:r w:rsidRPr="00617298">
              <w:rPr>
                <w:rFonts w:ascii="等线" w:eastAsia="等线" w:hAnsi="等线"/>
                <w:sz w:val="20"/>
                <w:szCs w:val="20"/>
              </w:rPr>
              <w:t>5</w:t>
            </w:r>
            <w:r w:rsidRPr="00617298">
              <w:rPr>
                <w:rFonts w:ascii="等线" w:eastAsia="等线" w:hAnsi="等线" w:hint="eastAsia"/>
                <w:sz w:val="20"/>
                <w:szCs w:val="20"/>
              </w:rPr>
              <w:t>签约请求时，若用户有安装银行APP，会先进行</w:t>
            </w:r>
            <w:r w:rsidRPr="00617298">
              <w:rPr>
                <w:rFonts w:ascii="等线" w:eastAsia="等线" w:hAnsi="等线"/>
                <w:sz w:val="20"/>
                <w:szCs w:val="20"/>
              </w:rPr>
              <w:t>APP跳转，</w:t>
            </w:r>
            <w:r w:rsidRPr="00617298">
              <w:rPr>
                <w:rFonts w:ascii="等线" w:eastAsia="等线" w:hAnsi="等线" w:hint="eastAsia"/>
                <w:sz w:val="20"/>
                <w:szCs w:val="20"/>
              </w:rPr>
              <w:t>若</w:t>
            </w:r>
            <w:r w:rsidRPr="00617298">
              <w:rPr>
                <w:rFonts w:ascii="等线" w:eastAsia="等线" w:hAnsi="等线"/>
                <w:sz w:val="20"/>
                <w:szCs w:val="20"/>
              </w:rPr>
              <w:t>没有APP</w:t>
            </w:r>
            <w:r w:rsidRPr="00617298">
              <w:rPr>
                <w:rFonts w:ascii="等线" w:eastAsia="等线" w:hAnsi="等线" w:hint="eastAsia"/>
                <w:sz w:val="20"/>
                <w:szCs w:val="20"/>
              </w:rPr>
              <w:t>，</w:t>
            </w:r>
            <w:r w:rsidRPr="00617298">
              <w:rPr>
                <w:rFonts w:ascii="等线" w:eastAsia="等线" w:hAnsi="等线"/>
                <w:sz w:val="20"/>
                <w:szCs w:val="20"/>
              </w:rPr>
              <w:t>银行会返回</w:t>
            </w:r>
            <w:proofErr w:type="spellStart"/>
            <w:r w:rsidRPr="00617298">
              <w:rPr>
                <w:rFonts w:ascii="等线" w:eastAsia="等线" w:hAnsi="等线"/>
                <w:sz w:val="20"/>
                <w:szCs w:val="20"/>
              </w:rPr>
              <w:t>url</w:t>
            </w:r>
            <w:proofErr w:type="spellEnd"/>
            <w:r w:rsidRPr="00617298">
              <w:rPr>
                <w:rFonts w:ascii="等线" w:eastAsia="等线" w:hAnsi="等线"/>
                <w:sz w:val="20"/>
                <w:szCs w:val="20"/>
              </w:rPr>
              <w:t>地址</w:t>
            </w:r>
            <w:r w:rsidRPr="00617298">
              <w:rPr>
                <w:rFonts w:ascii="等线" w:eastAsia="等线" w:hAnsi="等线" w:hint="eastAsia"/>
                <w:sz w:val="20"/>
                <w:szCs w:val="20"/>
              </w:rPr>
              <w:t>。）用户完成签约后，返回签约结果在支付页面。</w:t>
            </w:r>
            <w:r>
              <w:rPr>
                <w:rFonts w:ascii="等线" w:eastAsia="等线" w:hAnsi="等线"/>
                <w:sz w:val="20"/>
                <w:szCs w:val="20"/>
              </w:rPr>
              <w:t xml:space="preserve"> </w:t>
            </w:r>
          </w:p>
          <w:p w14:paraId="3CB286D0" w14:textId="77777777" w:rsidR="00F210F5" w:rsidRDefault="00F210F5" w:rsidP="00F210F5">
            <w:pPr>
              <w:pStyle w:val="a3"/>
              <w:numPr>
                <w:ilvl w:val="0"/>
                <w:numId w:val="17"/>
              </w:numPr>
              <w:ind w:left="1441" w:firstLineChars="0"/>
              <w:rPr>
                <w:rFonts w:ascii="等线" w:eastAsia="等线" w:hAnsi="等线"/>
                <w:sz w:val="20"/>
                <w:szCs w:val="20"/>
              </w:rPr>
            </w:pPr>
            <w:r w:rsidRPr="00617298">
              <w:rPr>
                <w:rFonts w:ascii="等线" w:eastAsia="等线" w:hAnsi="等线"/>
                <w:sz w:val="20"/>
                <w:szCs w:val="20"/>
              </w:rPr>
              <w:t>通过则签约成功，调用代扣接口进行扣费。</w:t>
            </w:r>
          </w:p>
          <w:p w14:paraId="10EE9989" w14:textId="667BF6A8" w:rsidR="00617298" w:rsidRPr="00F210F5" w:rsidRDefault="00F210F5" w:rsidP="00F210F5">
            <w:pPr>
              <w:pStyle w:val="a3"/>
              <w:numPr>
                <w:ilvl w:val="0"/>
                <w:numId w:val="17"/>
              </w:numPr>
              <w:ind w:left="1441" w:firstLineChars="0"/>
              <w:rPr>
                <w:rFonts w:ascii="等线" w:eastAsia="等线" w:hAnsi="等线"/>
                <w:sz w:val="20"/>
                <w:szCs w:val="20"/>
              </w:rPr>
            </w:pPr>
            <w:r w:rsidRPr="00F210F5">
              <w:rPr>
                <w:rFonts w:ascii="等线" w:eastAsia="等线" w:hAnsi="等线" w:hint="eastAsia"/>
                <w:sz w:val="20"/>
                <w:szCs w:val="20"/>
              </w:rPr>
              <w:t>不通过则签约失败，提示返回码映射的错误原因。</w:t>
            </w:r>
          </w:p>
        </w:tc>
      </w:tr>
      <w:tr w:rsidR="00617298" w14:paraId="70E94282" w14:textId="77777777" w:rsidTr="00833353">
        <w:trPr>
          <w:trHeight w:val="353"/>
        </w:trPr>
        <w:tc>
          <w:tcPr>
            <w:tcW w:w="1030" w:type="pct"/>
            <w:shd w:val="clear" w:color="auto" w:fill="D9E2F3" w:themeFill="accent1" w:themeFillTint="33"/>
            <w:vAlign w:val="center"/>
          </w:tcPr>
          <w:p w14:paraId="7FD97FAC" w14:textId="77777777" w:rsidR="00617298" w:rsidRDefault="00617298" w:rsidP="00833353">
            <w:pPr>
              <w:snapToGrid w:val="0"/>
              <w:rPr>
                <w:bCs/>
                <w:szCs w:val="18"/>
              </w:rPr>
            </w:pPr>
            <w:r>
              <w:rPr>
                <w:rFonts w:hint="eastAsia"/>
                <w:bCs/>
                <w:szCs w:val="18"/>
              </w:rPr>
              <w:lastRenderedPageBreak/>
              <w:t>分支流程描述</w:t>
            </w:r>
          </w:p>
        </w:tc>
        <w:tc>
          <w:tcPr>
            <w:tcW w:w="3970" w:type="pct"/>
            <w:shd w:val="clear" w:color="auto" w:fill="auto"/>
          </w:tcPr>
          <w:p w14:paraId="5603F560" w14:textId="1221D290" w:rsidR="00617298" w:rsidRDefault="00587296" w:rsidP="00833353">
            <w:r w:rsidRPr="00587296">
              <w:rPr>
                <w:rFonts w:hint="eastAsia"/>
              </w:rPr>
              <w:t>保全收费失败时且扣款账户为签约支付渠道的银行账户，客户根据站内提示消息重新交费，若选择沿用原有账号交费时需签约。</w:t>
            </w:r>
          </w:p>
        </w:tc>
      </w:tr>
      <w:tr w:rsidR="00617298" w14:paraId="07E134E6" w14:textId="77777777" w:rsidTr="00833353">
        <w:trPr>
          <w:trHeight w:val="90"/>
        </w:trPr>
        <w:tc>
          <w:tcPr>
            <w:tcW w:w="1030" w:type="pct"/>
            <w:shd w:val="clear" w:color="auto" w:fill="D9E2F3" w:themeFill="accent1" w:themeFillTint="33"/>
            <w:vAlign w:val="center"/>
          </w:tcPr>
          <w:p w14:paraId="3FA95EE0" w14:textId="77777777" w:rsidR="00617298" w:rsidRDefault="00617298" w:rsidP="00833353">
            <w:pPr>
              <w:snapToGrid w:val="0"/>
              <w:rPr>
                <w:bCs/>
                <w:szCs w:val="18"/>
              </w:rPr>
            </w:pPr>
            <w:r>
              <w:rPr>
                <w:rFonts w:hint="eastAsia"/>
                <w:bCs/>
                <w:szCs w:val="18"/>
              </w:rPr>
              <w:t>例外情况</w:t>
            </w:r>
            <w:r>
              <w:rPr>
                <w:bCs/>
                <w:szCs w:val="18"/>
              </w:rPr>
              <w:t>/</w:t>
            </w:r>
            <w:r>
              <w:rPr>
                <w:rFonts w:hint="eastAsia"/>
                <w:bCs/>
                <w:szCs w:val="18"/>
              </w:rPr>
              <w:t>异常流程</w:t>
            </w:r>
          </w:p>
        </w:tc>
        <w:tc>
          <w:tcPr>
            <w:tcW w:w="3970" w:type="pct"/>
            <w:shd w:val="clear" w:color="auto" w:fill="auto"/>
          </w:tcPr>
          <w:p w14:paraId="5FA995B5" w14:textId="77777777" w:rsidR="00617298" w:rsidRDefault="00617298" w:rsidP="00833353">
            <w:r>
              <w:rPr>
                <w:rFonts w:hint="eastAsia"/>
              </w:rPr>
              <w:t>无</w:t>
            </w:r>
          </w:p>
        </w:tc>
      </w:tr>
      <w:tr w:rsidR="00617298" w14:paraId="16557750" w14:textId="77777777" w:rsidTr="00833353">
        <w:trPr>
          <w:trHeight w:val="454"/>
        </w:trPr>
        <w:tc>
          <w:tcPr>
            <w:tcW w:w="1030" w:type="pct"/>
            <w:shd w:val="clear" w:color="auto" w:fill="D9E2F3" w:themeFill="accent1" w:themeFillTint="33"/>
            <w:vAlign w:val="center"/>
          </w:tcPr>
          <w:p w14:paraId="65B6FD7F" w14:textId="77777777" w:rsidR="00617298" w:rsidRDefault="00617298" w:rsidP="00833353">
            <w:pPr>
              <w:snapToGrid w:val="0"/>
              <w:rPr>
                <w:bCs/>
                <w:szCs w:val="18"/>
              </w:rPr>
            </w:pPr>
            <w:r>
              <w:rPr>
                <w:rFonts w:hint="eastAsia"/>
                <w:bCs/>
                <w:szCs w:val="18"/>
              </w:rPr>
              <w:t>业务状态描述</w:t>
            </w:r>
          </w:p>
        </w:tc>
        <w:tc>
          <w:tcPr>
            <w:tcW w:w="3970" w:type="pct"/>
            <w:shd w:val="clear" w:color="auto" w:fill="auto"/>
          </w:tcPr>
          <w:p w14:paraId="3827D5D7" w14:textId="77777777" w:rsidR="00617298" w:rsidRDefault="00617298" w:rsidP="00833353">
            <w:r>
              <w:rPr>
                <w:rFonts w:hint="eastAsia"/>
              </w:rPr>
              <w:t>订单支付状态更新同现有逻辑；</w:t>
            </w:r>
          </w:p>
          <w:p w14:paraId="6B4377BD" w14:textId="77777777" w:rsidR="00617298" w:rsidRDefault="00617298" w:rsidP="00833353">
            <w:r>
              <w:rPr>
                <w:rFonts w:hint="eastAsia"/>
              </w:rPr>
              <w:t>签约成功标识：返回状态=2：签约成功</w:t>
            </w:r>
            <w:r>
              <w:t xml:space="preserve"> </w:t>
            </w:r>
          </w:p>
        </w:tc>
      </w:tr>
    </w:tbl>
    <w:p w14:paraId="67CEF008" w14:textId="77777777" w:rsidR="00617298" w:rsidRDefault="00617298" w:rsidP="00617298">
      <w:pPr>
        <w:pStyle w:val="3"/>
        <w:numPr>
          <w:ilvl w:val="2"/>
          <w:numId w:val="1"/>
        </w:numPr>
      </w:pPr>
      <w:r>
        <w:rPr>
          <w:rFonts w:hint="eastAsia"/>
        </w:rPr>
        <w:t>业务规则</w:t>
      </w:r>
      <w:r>
        <w:t>/</w:t>
      </w:r>
      <w:r>
        <w:rPr>
          <w:rFonts w:hint="eastAsia"/>
        </w:rPr>
        <w:t xml:space="preserve">提示信息描述 </w:t>
      </w:r>
    </w:p>
    <w:p w14:paraId="08DB570C" w14:textId="77777777" w:rsidR="00617298" w:rsidRDefault="00617298" w:rsidP="00617298">
      <w:pPr>
        <w:ind w:firstLine="360"/>
        <w:rPr>
          <w:rFonts w:ascii="Helvetica" w:hAnsi="Helvetica"/>
          <w:b/>
          <w:color w:val="2F2F2F"/>
          <w:shd w:val="clear" w:color="auto" w:fill="FFFFFF"/>
        </w:rPr>
      </w:pPr>
      <w:r>
        <w:rPr>
          <w:rFonts w:ascii="Helvetica" w:hAnsi="Helvetica" w:hint="eastAsia"/>
          <w:b/>
          <w:color w:val="2F2F2F"/>
          <w:shd w:val="clear" w:color="auto" w:fill="FFFFFF"/>
        </w:rPr>
        <w:t>（</w:t>
      </w:r>
      <w:r>
        <w:rPr>
          <w:rFonts w:ascii="Helvetica" w:hAnsi="Helvetica" w:hint="eastAsia"/>
          <w:b/>
          <w:color w:val="2F2F2F"/>
          <w:shd w:val="clear" w:color="auto" w:fill="FFFFFF"/>
        </w:rPr>
        <w:t>1</w:t>
      </w:r>
      <w:r>
        <w:rPr>
          <w:rFonts w:ascii="Helvetica" w:hAnsi="Helvetica" w:hint="eastAsia"/>
          <w:b/>
          <w:color w:val="2F2F2F"/>
          <w:shd w:val="clear" w:color="auto" w:fill="FFFFFF"/>
        </w:rPr>
        <w:t>）业务规则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033"/>
        <w:gridCol w:w="6263"/>
      </w:tblGrid>
      <w:tr w:rsidR="00617298" w14:paraId="54F99A80" w14:textId="77777777" w:rsidTr="00833353">
        <w:trPr>
          <w:tblHeader/>
        </w:trPr>
        <w:tc>
          <w:tcPr>
            <w:tcW w:w="1225"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61A72FAA" w14:textId="77777777" w:rsidR="00617298" w:rsidRDefault="00617298" w:rsidP="00F210F5">
            <w:r>
              <w:rPr>
                <w:rFonts w:hint="eastAsia"/>
              </w:rPr>
              <w:t>规则名称</w:t>
            </w:r>
          </w:p>
        </w:tc>
        <w:tc>
          <w:tcPr>
            <w:tcW w:w="3775"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65DC7176" w14:textId="77777777" w:rsidR="00617298" w:rsidRDefault="00617298" w:rsidP="00F210F5">
            <w:r>
              <w:rPr>
                <w:rFonts w:hint="eastAsia"/>
              </w:rPr>
              <w:t>规则描述</w:t>
            </w:r>
          </w:p>
        </w:tc>
      </w:tr>
      <w:tr w:rsidR="00617298" w14:paraId="21F33396" w14:textId="77777777" w:rsidTr="00833353">
        <w:tc>
          <w:tcPr>
            <w:tcW w:w="1225" w:type="pct"/>
            <w:shd w:val="clear" w:color="auto" w:fill="auto"/>
          </w:tcPr>
          <w:p w14:paraId="06A90A27" w14:textId="77777777" w:rsidR="00617298" w:rsidRDefault="00617298" w:rsidP="00F210F5">
            <w:r>
              <w:rPr>
                <w:rFonts w:hint="eastAsia"/>
              </w:rPr>
              <w:t>签约支付</w:t>
            </w:r>
          </w:p>
        </w:tc>
        <w:tc>
          <w:tcPr>
            <w:tcW w:w="3775" w:type="pct"/>
            <w:shd w:val="clear" w:color="auto" w:fill="auto"/>
          </w:tcPr>
          <w:p w14:paraId="0F00C4BE" w14:textId="77777777" w:rsidR="00F210F5" w:rsidRDefault="00F210F5" w:rsidP="00F210F5">
            <w:r>
              <w:rPr>
                <w:rFonts w:hint="eastAsia"/>
              </w:rPr>
              <w:t>投保人/交费人证件类型为身份证</w:t>
            </w:r>
          </w:p>
          <w:p w14:paraId="2B887927" w14:textId="330E46F3" w:rsidR="00F210F5" w:rsidRDefault="00F210F5" w:rsidP="00F210F5">
            <w:r>
              <w:rPr>
                <w:rFonts w:hint="eastAsia"/>
              </w:rPr>
              <w:t>分流到</w:t>
            </w:r>
            <w:proofErr w:type="gramStart"/>
            <w:r>
              <w:rPr>
                <w:rFonts w:hint="eastAsia"/>
              </w:rPr>
              <w:t>融汇</w:t>
            </w:r>
            <w:proofErr w:type="gramEnd"/>
            <w:r>
              <w:rPr>
                <w:rFonts w:hint="eastAsia"/>
              </w:rPr>
              <w:t>通签约支付</w:t>
            </w:r>
          </w:p>
          <w:p w14:paraId="1CA93216" w14:textId="2D9C95A0" w:rsidR="00617298" w:rsidRDefault="00F210F5" w:rsidP="00F210F5">
            <w:r>
              <w:rPr>
                <w:rFonts w:hint="eastAsia"/>
              </w:rPr>
              <w:t>银行卡在签约支付的渠道无有效签约信息（查询该银行卡在我社最近一次短信验证记录，成功则签约有效，无则签约失败或无效）。</w:t>
            </w:r>
          </w:p>
        </w:tc>
      </w:tr>
    </w:tbl>
    <w:p w14:paraId="0A0EC0CF" w14:textId="77777777" w:rsidR="00617298" w:rsidRDefault="00617298" w:rsidP="00617298">
      <w:pPr>
        <w:ind w:firstLine="360"/>
      </w:pPr>
    </w:p>
    <w:p w14:paraId="73078B54" w14:textId="77777777" w:rsidR="00617298" w:rsidRDefault="00617298" w:rsidP="00617298">
      <w:pPr>
        <w:numPr>
          <w:ilvl w:val="0"/>
          <w:numId w:val="13"/>
        </w:numPr>
      </w:pPr>
      <w:r>
        <w:rPr>
          <w:rFonts w:ascii="Helvetica" w:hAnsi="Helvetica" w:hint="eastAsia"/>
          <w:b/>
          <w:color w:val="2F2F2F"/>
          <w:shd w:val="clear" w:color="auto" w:fill="FFFFFF"/>
        </w:rPr>
        <w:t>信息提示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760"/>
        <w:gridCol w:w="6536"/>
      </w:tblGrid>
      <w:tr w:rsidR="00617298" w14:paraId="336DA157" w14:textId="77777777" w:rsidTr="00833353">
        <w:trPr>
          <w:trHeight w:val="261"/>
          <w:tblHeader/>
        </w:trPr>
        <w:tc>
          <w:tcPr>
            <w:tcW w:w="1061"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03791652" w14:textId="77777777" w:rsidR="00617298" w:rsidRDefault="00617298" w:rsidP="00833353">
            <w:pPr>
              <w:jc w:val="center"/>
            </w:pPr>
            <w:r>
              <w:rPr>
                <w:rFonts w:hint="eastAsia"/>
              </w:rPr>
              <w:t>信息名称</w:t>
            </w:r>
          </w:p>
        </w:tc>
        <w:tc>
          <w:tcPr>
            <w:tcW w:w="3939" w:type="pct"/>
            <w:tcBorders>
              <w:top w:val="single" w:sz="4" w:space="0" w:color="auto"/>
              <w:left w:val="single" w:sz="4" w:space="0" w:color="auto"/>
              <w:bottom w:val="single" w:sz="4" w:space="0" w:color="auto"/>
              <w:right w:val="single" w:sz="4" w:space="0" w:color="auto"/>
              <w:tl2br w:val="nil"/>
              <w:tr2bl w:val="nil"/>
            </w:tcBorders>
            <w:shd w:val="clear" w:color="auto" w:fill="8EAADB" w:themeFill="accent1" w:themeFillTint="99"/>
            <w:vAlign w:val="center"/>
          </w:tcPr>
          <w:p w14:paraId="575A048E" w14:textId="77777777" w:rsidR="00617298" w:rsidRDefault="00617298" w:rsidP="00833353">
            <w:pPr>
              <w:jc w:val="center"/>
            </w:pPr>
            <w:r>
              <w:rPr>
                <w:rFonts w:hint="eastAsia"/>
              </w:rPr>
              <w:t>信息内容描述</w:t>
            </w:r>
          </w:p>
        </w:tc>
      </w:tr>
      <w:tr w:rsidR="00617298" w14:paraId="454B1EF8" w14:textId="77777777" w:rsidTr="00833353">
        <w:tc>
          <w:tcPr>
            <w:tcW w:w="1061" w:type="pct"/>
          </w:tcPr>
          <w:p w14:paraId="0FD353B6" w14:textId="77777777" w:rsidR="00617298" w:rsidRDefault="00617298" w:rsidP="00833353">
            <w:pPr>
              <w:ind w:firstLine="360"/>
            </w:pPr>
          </w:p>
        </w:tc>
        <w:tc>
          <w:tcPr>
            <w:tcW w:w="3939" w:type="pct"/>
          </w:tcPr>
          <w:p w14:paraId="393F1D12" w14:textId="77777777" w:rsidR="00617298" w:rsidRDefault="00617298" w:rsidP="00833353">
            <w:pPr>
              <w:ind w:firstLine="360"/>
            </w:pPr>
          </w:p>
        </w:tc>
      </w:tr>
    </w:tbl>
    <w:p w14:paraId="6DEFEB5B" w14:textId="77777777" w:rsidR="00617298" w:rsidRDefault="00617298" w:rsidP="00617298">
      <w:pPr>
        <w:ind w:firstLine="360"/>
      </w:pPr>
    </w:p>
    <w:p w14:paraId="2824E50A" w14:textId="09AE7A56" w:rsidR="00617298" w:rsidRDefault="00617298" w:rsidP="00617298">
      <w:pPr>
        <w:pStyle w:val="3"/>
        <w:numPr>
          <w:ilvl w:val="2"/>
          <w:numId w:val="1"/>
        </w:numPr>
      </w:pPr>
      <w:r>
        <w:rPr>
          <w:rFonts w:hint="eastAsia"/>
        </w:rPr>
        <w:t xml:space="preserve">界面原型 </w:t>
      </w:r>
    </w:p>
    <w:p w14:paraId="0597F5FC" w14:textId="57A5FC96" w:rsidR="00587296" w:rsidRDefault="00587296" w:rsidP="000B0363">
      <w:pPr>
        <w:pStyle w:val="a3"/>
        <w:numPr>
          <w:ilvl w:val="0"/>
          <w:numId w:val="23"/>
        </w:numPr>
        <w:ind w:firstLineChars="0"/>
      </w:pPr>
      <w:r>
        <w:rPr>
          <w:rFonts w:hint="eastAsia"/>
        </w:rPr>
        <w:t>P</w:t>
      </w:r>
      <w:r>
        <w:t>C</w:t>
      </w:r>
      <w:r>
        <w:rPr>
          <w:rFonts w:hint="eastAsia"/>
        </w:rPr>
        <w:t>原型</w:t>
      </w:r>
      <w:r w:rsidR="000B0363">
        <w:rPr>
          <w:rFonts w:hint="eastAsia"/>
        </w:rPr>
        <w:t>_</w:t>
      </w:r>
      <w:r w:rsidR="000B0363">
        <w:rPr>
          <w:rFonts w:hint="eastAsia"/>
        </w:rPr>
        <w:t>短信验证码</w:t>
      </w:r>
      <w:r>
        <w:rPr>
          <w:rFonts w:hint="eastAsia"/>
        </w:rPr>
        <w:t>：</w:t>
      </w:r>
    </w:p>
    <w:p w14:paraId="2722425C" w14:textId="5498E322" w:rsidR="00587296" w:rsidRDefault="000B0363" w:rsidP="00587296">
      <w:r>
        <w:rPr>
          <w:noProof/>
        </w:rPr>
        <w:lastRenderedPageBreak/>
        <w:drawing>
          <wp:inline distT="0" distB="0" distL="0" distR="0" wp14:anchorId="5488B55F" wp14:editId="23810797">
            <wp:extent cx="5274310" cy="2693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3670"/>
                    </a:xfrm>
                    <a:prstGeom prst="rect">
                      <a:avLst/>
                    </a:prstGeom>
                  </pic:spPr>
                </pic:pic>
              </a:graphicData>
            </a:graphic>
          </wp:inline>
        </w:drawing>
      </w:r>
    </w:p>
    <w:p w14:paraId="084E5F3B" w14:textId="6E8F9F67" w:rsidR="000B0363" w:rsidRDefault="000B0363" w:rsidP="000B0363">
      <w:pPr>
        <w:pStyle w:val="a3"/>
        <w:numPr>
          <w:ilvl w:val="0"/>
          <w:numId w:val="23"/>
        </w:numPr>
        <w:ind w:firstLineChars="0"/>
      </w:pPr>
      <w:r>
        <w:t>PC</w:t>
      </w:r>
      <w:r>
        <w:rPr>
          <w:rFonts w:hint="eastAsia"/>
        </w:rPr>
        <w:t>原型</w:t>
      </w:r>
      <w:r>
        <w:rPr>
          <w:rFonts w:hint="eastAsia"/>
        </w:rPr>
        <w:t>_</w:t>
      </w:r>
      <w:r>
        <w:t>H5</w:t>
      </w:r>
      <w:r>
        <w:rPr>
          <w:rFonts w:hint="eastAsia"/>
        </w:rPr>
        <w:t>链接</w:t>
      </w:r>
    </w:p>
    <w:p w14:paraId="16E3370B" w14:textId="59BD6C74" w:rsidR="00806304" w:rsidRDefault="006C0038" w:rsidP="00806304">
      <w:pPr>
        <w:pStyle w:val="a3"/>
        <w:ind w:left="850" w:firstLineChars="0" w:firstLine="0"/>
      </w:pPr>
      <w:r>
        <w:rPr>
          <w:noProof/>
        </w:rPr>
        <w:drawing>
          <wp:inline distT="0" distB="0" distL="0" distR="0" wp14:anchorId="52F68E4F" wp14:editId="26EF6940">
            <wp:extent cx="5274310" cy="2611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1755"/>
                    </a:xfrm>
                    <a:prstGeom prst="rect">
                      <a:avLst/>
                    </a:prstGeom>
                  </pic:spPr>
                </pic:pic>
              </a:graphicData>
            </a:graphic>
          </wp:inline>
        </w:drawing>
      </w:r>
    </w:p>
    <w:p w14:paraId="3F2C0589" w14:textId="0B6DF05E" w:rsidR="00806304" w:rsidRDefault="00806304" w:rsidP="000B0363">
      <w:pPr>
        <w:pStyle w:val="a3"/>
        <w:numPr>
          <w:ilvl w:val="0"/>
          <w:numId w:val="23"/>
        </w:numPr>
        <w:ind w:firstLineChars="0"/>
      </w:pPr>
      <w:r>
        <w:rPr>
          <w:rFonts w:hint="eastAsia"/>
        </w:rPr>
        <w:t>APP</w:t>
      </w:r>
      <w:r>
        <w:rPr>
          <w:rFonts w:hint="eastAsia"/>
        </w:rPr>
        <w:t>原型</w:t>
      </w:r>
    </w:p>
    <w:p w14:paraId="13AAF91A" w14:textId="4B836F67" w:rsidR="00806304" w:rsidRPr="00587296" w:rsidRDefault="00806304" w:rsidP="00806304">
      <w:pPr>
        <w:pStyle w:val="a3"/>
        <w:ind w:left="850" w:firstLineChars="0" w:firstLine="0"/>
        <w:rPr>
          <w:rFonts w:hint="eastAsia"/>
        </w:rPr>
      </w:pPr>
    </w:p>
    <w:p w14:paraId="1DD26A50" w14:textId="5A5B4F58" w:rsidR="00617298" w:rsidRPr="00617298" w:rsidRDefault="00617298" w:rsidP="00617298"/>
    <w:p w14:paraId="2A738886" w14:textId="78C7500F" w:rsidR="00617298" w:rsidRDefault="00617298" w:rsidP="00E137D7">
      <w:pPr>
        <w:pStyle w:val="3"/>
        <w:numPr>
          <w:ilvl w:val="2"/>
          <w:numId w:val="1"/>
        </w:numPr>
      </w:pPr>
      <w:r>
        <w:rPr>
          <w:rFonts w:hint="eastAsia"/>
        </w:rPr>
        <w:t>主要交互/接口</w:t>
      </w:r>
    </w:p>
    <w:p w14:paraId="11574E4E" w14:textId="7E28D6A4" w:rsidR="00706B59" w:rsidRPr="00706B59" w:rsidRDefault="00706B59" w:rsidP="00706B59">
      <w:r>
        <w:rPr>
          <w:rFonts w:hint="eastAsia"/>
        </w:rPr>
        <w:t>同3</w:t>
      </w:r>
      <w:r>
        <w:t>.1.6.</w:t>
      </w:r>
    </w:p>
    <w:p w14:paraId="7C574328" w14:textId="7EB67DD5" w:rsidR="00E137D7" w:rsidRPr="00D538E4" w:rsidRDefault="00E137D7" w:rsidP="00D538E4">
      <w:pPr>
        <w:pStyle w:val="1"/>
        <w:numPr>
          <w:ilvl w:val="1"/>
          <w:numId w:val="1"/>
        </w:numPr>
      </w:pPr>
      <w:r>
        <w:rPr>
          <w:rFonts w:hint="eastAsia"/>
        </w:rPr>
        <w:t>续期</w:t>
      </w:r>
    </w:p>
    <w:p w14:paraId="0E15D266" w14:textId="75CB7F86" w:rsidR="00D538E4" w:rsidRDefault="00D538E4" w:rsidP="00D538E4">
      <w:pPr>
        <w:pStyle w:val="3"/>
        <w:numPr>
          <w:ilvl w:val="2"/>
          <w:numId w:val="1"/>
        </w:numPr>
      </w:pPr>
      <w:r>
        <w:rPr>
          <w:rFonts w:hint="eastAsia"/>
        </w:rPr>
        <w:t>功能简述</w:t>
      </w:r>
    </w:p>
    <w:p w14:paraId="566A70D1" w14:textId="7EC49A9F" w:rsidR="00D538E4" w:rsidRPr="00D538E4" w:rsidRDefault="00D538E4" w:rsidP="00D538E4">
      <w:pPr>
        <w:pStyle w:val="a3"/>
        <w:ind w:left="425" w:firstLineChars="0" w:firstLine="0"/>
        <w:rPr>
          <w:rFonts w:ascii="微软雅黑" w:hAnsi="微软雅黑"/>
          <w:szCs w:val="18"/>
        </w:rPr>
      </w:pPr>
      <w:r w:rsidRPr="00D538E4">
        <w:rPr>
          <w:rFonts w:ascii="微软雅黑" w:hAnsi="微软雅黑" w:hint="eastAsia"/>
          <w:szCs w:val="18"/>
        </w:rPr>
        <w:t>续期</w:t>
      </w:r>
      <w:proofErr w:type="gramStart"/>
      <w:r w:rsidRPr="00D538E4">
        <w:rPr>
          <w:rFonts w:ascii="微软雅黑" w:hAnsi="微软雅黑" w:hint="eastAsia"/>
          <w:szCs w:val="18"/>
        </w:rPr>
        <w:t>扣费分流</w:t>
      </w:r>
      <w:proofErr w:type="gramEnd"/>
      <w:r w:rsidRPr="00D538E4">
        <w:rPr>
          <w:rFonts w:ascii="微软雅黑" w:hAnsi="微软雅黑" w:hint="eastAsia"/>
          <w:szCs w:val="18"/>
        </w:rPr>
        <w:t>到</w:t>
      </w:r>
      <w:proofErr w:type="gramStart"/>
      <w:r w:rsidR="00706B59">
        <w:rPr>
          <w:rFonts w:ascii="微软雅黑" w:hAnsi="微软雅黑" w:hint="eastAsia"/>
          <w:szCs w:val="18"/>
        </w:rPr>
        <w:t>融汇</w:t>
      </w:r>
      <w:proofErr w:type="gramEnd"/>
      <w:r w:rsidR="00706B59">
        <w:rPr>
          <w:rFonts w:ascii="微软雅黑" w:hAnsi="微软雅黑" w:hint="eastAsia"/>
          <w:szCs w:val="18"/>
        </w:rPr>
        <w:t>通</w:t>
      </w:r>
      <w:r w:rsidRPr="00D538E4">
        <w:rPr>
          <w:rFonts w:ascii="微软雅黑" w:hAnsi="微软雅黑" w:hint="eastAsia"/>
          <w:szCs w:val="18"/>
        </w:rPr>
        <w:t>代收，且未签约或签约无效（已解约或已失效的签约），发送短信提醒客户重</w:t>
      </w:r>
      <w:r w:rsidRPr="00D538E4">
        <w:rPr>
          <w:rFonts w:ascii="微软雅黑" w:hAnsi="微软雅黑" w:hint="eastAsia"/>
          <w:szCs w:val="18"/>
        </w:rPr>
        <w:lastRenderedPageBreak/>
        <w:t>新签约。</w:t>
      </w:r>
    </w:p>
    <w:p w14:paraId="1AE821EE" w14:textId="15C6F224" w:rsidR="00D538E4" w:rsidRPr="00D538E4" w:rsidRDefault="00D538E4" w:rsidP="00D538E4">
      <w:pPr>
        <w:pStyle w:val="a3"/>
        <w:ind w:left="425" w:firstLineChars="0" w:firstLine="0"/>
      </w:pPr>
      <w:r w:rsidRPr="00D538E4">
        <w:rPr>
          <w:rFonts w:ascii="微软雅黑" w:hAnsi="微软雅黑" w:hint="eastAsia"/>
          <w:szCs w:val="18"/>
        </w:rPr>
        <w:t>短信中链接永久有效（不论保单是否失效），点击短信链接跳转到签约界面</w:t>
      </w:r>
      <w:r>
        <w:rPr>
          <w:rFonts w:ascii="微软雅黑" w:hAnsi="微软雅黑" w:hint="eastAsia"/>
          <w:szCs w:val="18"/>
        </w:rPr>
        <w:t>。</w:t>
      </w:r>
    </w:p>
    <w:p w14:paraId="3AB84686" w14:textId="2354FA5F" w:rsidR="00E137D7" w:rsidRPr="00D538E4" w:rsidRDefault="00E137D7" w:rsidP="00D538E4">
      <w:pPr>
        <w:pStyle w:val="3"/>
        <w:numPr>
          <w:ilvl w:val="2"/>
          <w:numId w:val="1"/>
        </w:numPr>
      </w:pPr>
      <w:r w:rsidRPr="00D538E4">
        <w:rPr>
          <w:rFonts w:hint="eastAsia"/>
        </w:rPr>
        <w:t>界面原型</w:t>
      </w:r>
    </w:p>
    <w:p w14:paraId="4A765939" w14:textId="77777777" w:rsidR="00E137D7" w:rsidRDefault="00E137D7" w:rsidP="00E137D7">
      <w:pPr>
        <w:pStyle w:val="a3"/>
        <w:ind w:firstLineChars="0" w:firstLine="0"/>
      </w:pPr>
      <w:r>
        <w:rPr>
          <w:noProof/>
        </w:rPr>
        <w:drawing>
          <wp:inline distT="0" distB="0" distL="114300" distR="114300" wp14:anchorId="1124DD54" wp14:editId="4E4B9D7B">
            <wp:extent cx="1275080" cy="2170430"/>
            <wp:effectExtent l="0" t="0" r="127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1275080" cy="2170430"/>
                    </a:xfrm>
                    <a:prstGeom prst="rect">
                      <a:avLst/>
                    </a:prstGeom>
                    <a:noFill/>
                    <a:ln>
                      <a:noFill/>
                    </a:ln>
                  </pic:spPr>
                </pic:pic>
              </a:graphicData>
            </a:graphic>
          </wp:inline>
        </w:drawing>
      </w:r>
      <w:r>
        <w:rPr>
          <w:noProof/>
        </w:rPr>
        <w:drawing>
          <wp:inline distT="0" distB="0" distL="114300" distR="114300" wp14:anchorId="45E559D7" wp14:editId="0AB46500">
            <wp:extent cx="1193800" cy="2160270"/>
            <wp:effectExtent l="0" t="0" r="635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1193800" cy="2160270"/>
                    </a:xfrm>
                    <a:prstGeom prst="rect">
                      <a:avLst/>
                    </a:prstGeom>
                    <a:noFill/>
                    <a:ln>
                      <a:noFill/>
                    </a:ln>
                  </pic:spPr>
                </pic:pic>
              </a:graphicData>
            </a:graphic>
          </wp:inline>
        </w:drawing>
      </w:r>
      <w:r>
        <w:rPr>
          <w:rFonts w:ascii="微软雅黑" w:hAnsi="微软雅黑" w:hint="eastAsia"/>
          <w:noProof/>
          <w:szCs w:val="18"/>
        </w:rPr>
        <w:drawing>
          <wp:inline distT="0" distB="0" distL="114300" distR="114300" wp14:anchorId="459366F3" wp14:editId="42E149B9">
            <wp:extent cx="1215390" cy="2160270"/>
            <wp:effectExtent l="0" t="0" r="3810" b="11430"/>
            <wp:docPr id="22" name="图片 22" descr="1162749367_11503783033_Screenshot_2019-09-04-09-10-26-707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62749367_11503783033_Screenshot_2019-09-04-09-10-26-707_com.android.browser"/>
                    <pic:cNvPicPr>
                      <a:picLocks noChangeAspect="1"/>
                    </pic:cNvPicPr>
                  </pic:nvPicPr>
                  <pic:blipFill>
                    <a:blip r:embed="rId15"/>
                    <a:stretch>
                      <a:fillRect/>
                    </a:stretch>
                  </pic:blipFill>
                  <pic:spPr>
                    <a:xfrm>
                      <a:off x="0" y="0"/>
                      <a:ext cx="1215390" cy="2160270"/>
                    </a:xfrm>
                    <a:prstGeom prst="rect">
                      <a:avLst/>
                    </a:prstGeom>
                  </pic:spPr>
                </pic:pic>
              </a:graphicData>
            </a:graphic>
          </wp:inline>
        </w:drawing>
      </w:r>
    </w:p>
    <w:p w14:paraId="3949B1AE" w14:textId="77777777" w:rsidR="00E137D7" w:rsidRDefault="00E137D7" w:rsidP="00E137D7">
      <w:pPr>
        <w:pStyle w:val="a3"/>
        <w:ind w:firstLineChars="0" w:firstLine="0"/>
        <w:rPr>
          <w:rFonts w:ascii="微软雅黑" w:hAnsi="微软雅黑"/>
          <w:szCs w:val="18"/>
        </w:rPr>
      </w:pPr>
    </w:p>
    <w:p w14:paraId="5B322F1C" w14:textId="77777777" w:rsidR="00E137D7" w:rsidRDefault="00E137D7" w:rsidP="00E137D7">
      <w:pPr>
        <w:pStyle w:val="a3"/>
        <w:ind w:left="284" w:firstLineChars="0" w:firstLine="0"/>
      </w:pPr>
      <w:r>
        <w:rPr>
          <w:rFonts w:hint="eastAsia"/>
        </w:rPr>
        <w:t>点击“同意协议并开通”，调用第三方签约接口，签约结果展示在界面，展示样式为，</w:t>
      </w:r>
    </w:p>
    <w:p w14:paraId="2F462947" w14:textId="77777777" w:rsidR="00E137D7" w:rsidRDefault="00E137D7" w:rsidP="00E137D7">
      <w:pPr>
        <w:pStyle w:val="a3"/>
        <w:ind w:left="3240" w:firstLineChars="0" w:firstLine="0"/>
        <w:jc w:val="left"/>
      </w:pPr>
    </w:p>
    <w:p w14:paraId="31AA560C" w14:textId="77777777" w:rsidR="00E137D7" w:rsidRDefault="00E137D7" w:rsidP="00E137D7">
      <w:pPr>
        <w:pStyle w:val="a3"/>
        <w:ind w:left="764" w:firstLineChars="0" w:firstLine="0"/>
      </w:pPr>
      <w:r>
        <w:rPr>
          <w:noProof/>
        </w:rPr>
        <w:drawing>
          <wp:inline distT="0" distB="0" distL="114300" distR="114300" wp14:anchorId="57D6290E" wp14:editId="4DF1D8AC">
            <wp:extent cx="1375410" cy="2411730"/>
            <wp:effectExtent l="0" t="0" r="15240"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1375410" cy="2411730"/>
                    </a:xfrm>
                    <a:prstGeom prst="rect">
                      <a:avLst/>
                    </a:prstGeom>
                    <a:noFill/>
                    <a:ln>
                      <a:noFill/>
                    </a:ln>
                  </pic:spPr>
                </pic:pic>
              </a:graphicData>
            </a:graphic>
          </wp:inline>
        </w:drawing>
      </w:r>
      <w:r>
        <w:t xml:space="preserve"> </w:t>
      </w:r>
      <w:r>
        <w:rPr>
          <w:noProof/>
        </w:rPr>
        <w:drawing>
          <wp:inline distT="0" distB="0" distL="114300" distR="114300" wp14:anchorId="52122F7A" wp14:editId="1EB431DD">
            <wp:extent cx="1376680" cy="2385060"/>
            <wp:effectExtent l="0" t="0" r="13970" b="152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7"/>
                    <a:stretch>
                      <a:fillRect/>
                    </a:stretch>
                  </pic:blipFill>
                  <pic:spPr>
                    <a:xfrm>
                      <a:off x="0" y="0"/>
                      <a:ext cx="1376680" cy="2385060"/>
                    </a:xfrm>
                    <a:prstGeom prst="rect">
                      <a:avLst/>
                    </a:prstGeom>
                    <a:noFill/>
                    <a:ln>
                      <a:noFill/>
                    </a:ln>
                  </pic:spPr>
                </pic:pic>
              </a:graphicData>
            </a:graphic>
          </wp:inline>
        </w:drawing>
      </w:r>
    </w:p>
    <w:p w14:paraId="6EB3C83F" w14:textId="77777777" w:rsidR="00E137D7" w:rsidRDefault="00E137D7" w:rsidP="00E137D7">
      <w:pPr>
        <w:pStyle w:val="a3"/>
        <w:ind w:left="284" w:firstLineChars="0" w:firstLine="0"/>
      </w:pPr>
      <w:r>
        <w:rPr>
          <w:rFonts w:hint="eastAsia"/>
        </w:rPr>
        <w:t>签约成功后，进入到签约成功界面；</w:t>
      </w:r>
    </w:p>
    <w:p w14:paraId="02161A71" w14:textId="04197975" w:rsidR="00E137D7" w:rsidRDefault="00E137D7" w:rsidP="00E137D7">
      <w:pPr>
        <w:pStyle w:val="a3"/>
        <w:ind w:left="284" w:firstLineChars="0" w:firstLine="0"/>
      </w:pPr>
      <w:r>
        <w:rPr>
          <w:rFonts w:hint="eastAsia"/>
        </w:rPr>
        <w:t>客户保单已签约，再次点击短信链接进行签约时，页面如下，登录页面（带出手机号），验证码登录完成展示开通成功。</w:t>
      </w:r>
    </w:p>
    <w:p w14:paraId="60552BE2" w14:textId="77777777" w:rsidR="00413981" w:rsidRDefault="00413981" w:rsidP="00E137D7">
      <w:pPr>
        <w:pStyle w:val="a3"/>
        <w:ind w:left="284" w:firstLineChars="0" w:firstLine="0"/>
      </w:pPr>
    </w:p>
    <w:p w14:paraId="250116C7" w14:textId="77777777" w:rsidR="00E137D7" w:rsidRDefault="00E137D7" w:rsidP="00E137D7">
      <w:pPr>
        <w:pStyle w:val="a3"/>
        <w:ind w:left="284" w:firstLineChars="0" w:firstLine="0"/>
      </w:pPr>
      <w:r>
        <w:rPr>
          <w:noProof/>
        </w:rPr>
        <w:lastRenderedPageBreak/>
        <w:drawing>
          <wp:inline distT="0" distB="0" distL="114300" distR="114300" wp14:anchorId="01E9BD43" wp14:editId="7F0E5BDF">
            <wp:extent cx="1219200" cy="2075815"/>
            <wp:effectExtent l="0" t="0" r="0" b="6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1219200" cy="2075815"/>
                    </a:xfrm>
                    <a:prstGeom prst="rect">
                      <a:avLst/>
                    </a:prstGeom>
                    <a:noFill/>
                    <a:ln>
                      <a:noFill/>
                    </a:ln>
                  </pic:spPr>
                </pic:pic>
              </a:graphicData>
            </a:graphic>
          </wp:inline>
        </w:drawing>
      </w:r>
      <w:r>
        <w:rPr>
          <w:noProof/>
        </w:rPr>
        <w:drawing>
          <wp:inline distT="0" distB="0" distL="114300" distR="114300" wp14:anchorId="64E7847B" wp14:editId="20D24704">
            <wp:extent cx="1200150" cy="2079625"/>
            <wp:effectExtent l="0" t="0" r="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1200150" cy="2079625"/>
                    </a:xfrm>
                    <a:prstGeom prst="rect">
                      <a:avLst/>
                    </a:prstGeom>
                    <a:noFill/>
                    <a:ln>
                      <a:noFill/>
                    </a:ln>
                  </pic:spPr>
                </pic:pic>
              </a:graphicData>
            </a:graphic>
          </wp:inline>
        </w:drawing>
      </w:r>
    </w:p>
    <w:p w14:paraId="1C8349D2" w14:textId="77777777" w:rsidR="00413981" w:rsidRDefault="00413981" w:rsidP="00413981">
      <w:pPr>
        <w:pStyle w:val="3"/>
        <w:numPr>
          <w:ilvl w:val="2"/>
          <w:numId w:val="1"/>
        </w:numPr>
      </w:pPr>
      <w:r>
        <w:rPr>
          <w:rFonts w:hint="eastAsia"/>
        </w:rPr>
        <w:t>主要交互/接口</w:t>
      </w:r>
    </w:p>
    <w:p w14:paraId="73B3C30B" w14:textId="77777777" w:rsidR="00413981" w:rsidRDefault="00413981" w:rsidP="00413981">
      <w:pPr>
        <w:pStyle w:val="a3"/>
        <w:numPr>
          <w:ilvl w:val="0"/>
          <w:numId w:val="27"/>
        </w:numPr>
        <w:ind w:firstLineChars="0"/>
      </w:pPr>
      <w:r>
        <w:rPr>
          <w:rFonts w:hint="eastAsia"/>
        </w:rPr>
        <w:t>批量代收</w:t>
      </w:r>
      <w:r>
        <w:rPr>
          <w:rFonts w:hint="eastAsia"/>
        </w:rPr>
        <w:t>_</w:t>
      </w:r>
      <w:r>
        <w:rPr>
          <w:rFonts w:hint="eastAsia"/>
        </w:rPr>
        <w:t>请求</w:t>
      </w:r>
      <w:r>
        <w:rPr>
          <w:rFonts w:hint="eastAsia"/>
        </w:rPr>
        <w:t xml:space="preserve"> &amp;</w:t>
      </w:r>
      <w:r>
        <w:t xml:space="preserve"> </w:t>
      </w:r>
      <w:r>
        <w:rPr>
          <w:rFonts w:hint="eastAsia"/>
        </w:rPr>
        <w:t>响应</w:t>
      </w:r>
    </w:p>
    <w:p w14:paraId="35D38CD7" w14:textId="338BD20B" w:rsidR="00E137D7" w:rsidRPr="00413981" w:rsidRDefault="00413981" w:rsidP="00413981">
      <w:pPr>
        <w:pStyle w:val="a3"/>
        <w:numPr>
          <w:ilvl w:val="0"/>
          <w:numId w:val="27"/>
        </w:numPr>
        <w:ind w:firstLineChars="0"/>
      </w:pPr>
      <w:r>
        <w:rPr>
          <w:rFonts w:hint="eastAsia"/>
        </w:rPr>
        <w:t>批量代收查询状态</w:t>
      </w:r>
      <w:r>
        <w:rPr>
          <w:rFonts w:hint="eastAsia"/>
        </w:rPr>
        <w:t>_</w:t>
      </w:r>
      <w:r>
        <w:rPr>
          <w:rFonts w:hint="eastAsia"/>
        </w:rPr>
        <w:t>请求</w:t>
      </w:r>
      <w:r>
        <w:rPr>
          <w:rFonts w:hint="eastAsia"/>
        </w:rPr>
        <w:t xml:space="preserve"> &amp;</w:t>
      </w:r>
      <w:r>
        <w:t xml:space="preserve"> </w:t>
      </w:r>
      <w:r>
        <w:rPr>
          <w:rFonts w:hint="eastAsia"/>
        </w:rPr>
        <w:t>响应</w:t>
      </w:r>
    </w:p>
    <w:p w14:paraId="0FCED599" w14:textId="77777777" w:rsidR="00E137D7" w:rsidRDefault="00E137D7" w:rsidP="00E137D7">
      <w:pPr>
        <w:pStyle w:val="1"/>
        <w:numPr>
          <w:ilvl w:val="0"/>
          <w:numId w:val="3"/>
        </w:numPr>
      </w:pPr>
      <w:r>
        <w:rPr>
          <w:rFonts w:hint="eastAsia"/>
        </w:rPr>
        <w:t>【非功能需求】</w:t>
      </w:r>
      <w:r>
        <w:rPr>
          <w:rFonts w:hint="eastAsia"/>
        </w:rPr>
        <w:t xml:space="preserve"> </w:t>
      </w:r>
    </w:p>
    <w:p w14:paraId="0CE4F89F" w14:textId="77777777" w:rsidR="00E137D7" w:rsidRDefault="00E137D7" w:rsidP="00E137D7">
      <w:pPr>
        <w:pStyle w:val="2"/>
        <w:numPr>
          <w:ilvl w:val="1"/>
          <w:numId w:val="3"/>
        </w:numPr>
      </w:pPr>
      <w:r>
        <w:rPr>
          <w:rFonts w:hint="eastAsia"/>
        </w:rPr>
        <w:t>数据统计需求</w:t>
      </w:r>
    </w:p>
    <w:p w14:paraId="47229B6A" w14:textId="77777777" w:rsidR="00E137D7" w:rsidRDefault="00E137D7" w:rsidP="00E137D7">
      <w:pPr>
        <w:ind w:firstLine="360"/>
      </w:pPr>
      <w:r>
        <w:rPr>
          <w:rFonts w:hint="eastAsia"/>
        </w:rPr>
        <w:t>暂无</w:t>
      </w:r>
    </w:p>
    <w:p w14:paraId="15B11F6E" w14:textId="77777777" w:rsidR="00E137D7" w:rsidRDefault="00E137D7" w:rsidP="00E137D7">
      <w:pPr>
        <w:pStyle w:val="2"/>
        <w:numPr>
          <w:ilvl w:val="1"/>
          <w:numId w:val="3"/>
        </w:numPr>
      </w:pPr>
      <w:r>
        <w:rPr>
          <w:rFonts w:hint="eastAsia"/>
        </w:rPr>
        <w:t>数据安全需求</w:t>
      </w:r>
    </w:p>
    <w:p w14:paraId="470F8458" w14:textId="77777777" w:rsidR="00E137D7" w:rsidRDefault="00E137D7" w:rsidP="00E137D7">
      <w:pPr>
        <w:ind w:firstLine="360"/>
      </w:pPr>
      <w:r>
        <w:rPr>
          <w:rFonts w:hint="eastAsia"/>
        </w:rPr>
        <w:t>暂无</w:t>
      </w:r>
    </w:p>
    <w:p w14:paraId="39550574" w14:textId="77777777" w:rsidR="00E137D7" w:rsidRDefault="00E137D7" w:rsidP="00E137D7">
      <w:pPr>
        <w:pStyle w:val="2"/>
        <w:numPr>
          <w:ilvl w:val="1"/>
          <w:numId w:val="3"/>
        </w:numPr>
      </w:pPr>
      <w:r>
        <w:rPr>
          <w:rFonts w:hint="eastAsia"/>
        </w:rPr>
        <w:t>性能需求</w:t>
      </w:r>
    </w:p>
    <w:p w14:paraId="0DBEF2AF" w14:textId="77777777" w:rsidR="00E137D7" w:rsidRDefault="00E137D7" w:rsidP="00E137D7">
      <w:pPr>
        <w:ind w:firstLine="360"/>
      </w:pPr>
      <w:r>
        <w:rPr>
          <w:rFonts w:hint="eastAsia"/>
        </w:rPr>
        <w:t>暂无</w:t>
      </w:r>
    </w:p>
    <w:p w14:paraId="10A4F47C" w14:textId="2995A571" w:rsidR="00D538E4" w:rsidRDefault="00413981" w:rsidP="00D538E4">
      <w:pPr>
        <w:pStyle w:val="2"/>
        <w:numPr>
          <w:ilvl w:val="1"/>
          <w:numId w:val="3"/>
        </w:numPr>
      </w:pPr>
      <w:r>
        <w:rPr>
          <w:rFonts w:hint="eastAsia"/>
        </w:rPr>
        <w:t>数据迁移</w:t>
      </w:r>
      <w:r w:rsidR="00E137D7">
        <w:rPr>
          <w:rFonts w:hint="eastAsia"/>
        </w:rPr>
        <w:t>需求</w:t>
      </w:r>
    </w:p>
    <w:p w14:paraId="46F8AB5D" w14:textId="3F1F837C" w:rsidR="00D538E4" w:rsidRPr="00D538E4" w:rsidRDefault="00D538E4" w:rsidP="00D538E4">
      <w:r>
        <w:rPr>
          <w:rFonts w:hint="eastAsia"/>
        </w:rPr>
        <w:t>对接签约接口后，</w:t>
      </w:r>
      <w:proofErr w:type="gramStart"/>
      <w:r w:rsidR="00706B59">
        <w:rPr>
          <w:rFonts w:hint="eastAsia"/>
        </w:rPr>
        <w:t>融汇</w:t>
      </w:r>
      <w:proofErr w:type="gramEnd"/>
      <w:r w:rsidR="00706B59">
        <w:rPr>
          <w:rFonts w:hint="eastAsia"/>
        </w:rPr>
        <w:t>通</w:t>
      </w:r>
      <w:r>
        <w:rPr>
          <w:rFonts w:hint="eastAsia"/>
        </w:rPr>
        <w:t>协助进行存量数据导入。需将历史存量数据导入到银行，做统一签约，签约完成后通过接口将签约数据返回。</w:t>
      </w:r>
    </w:p>
    <w:p w14:paraId="4ECBFCEB" w14:textId="5E51C5DB" w:rsidR="00D538E4" w:rsidRDefault="00706B59" w:rsidP="00D538E4">
      <w:proofErr w:type="gramStart"/>
      <w:r>
        <w:rPr>
          <w:rFonts w:hint="eastAsia"/>
        </w:rPr>
        <w:t>融汇</w:t>
      </w:r>
      <w:proofErr w:type="gramEnd"/>
      <w:r>
        <w:rPr>
          <w:rFonts w:hint="eastAsia"/>
        </w:rPr>
        <w:t>通</w:t>
      </w:r>
      <w:r w:rsidR="00D538E4">
        <w:rPr>
          <w:rFonts w:hint="eastAsia"/>
        </w:rPr>
        <w:t>接口</w:t>
      </w:r>
      <w:r w:rsidR="00D538E4">
        <w:t>批量交易接口</w:t>
      </w:r>
      <w:r w:rsidR="00413981">
        <w:rPr>
          <w:rFonts w:hint="eastAsia"/>
        </w:rPr>
        <w:t>用于</w:t>
      </w:r>
      <w:r w:rsidR="00D538E4">
        <w:t>存量数据导入</w:t>
      </w:r>
      <w:r w:rsidR="00D538E4">
        <w:rPr>
          <w:rFonts w:hint="eastAsia"/>
        </w:rPr>
        <w:t>以及续</w:t>
      </w:r>
      <w:r w:rsidR="00413981">
        <w:rPr>
          <w:rFonts w:hint="eastAsia"/>
        </w:rPr>
        <w:t>期代收</w:t>
      </w:r>
      <w:r w:rsidR="00D538E4">
        <w:t>，指令类型要采用如下：</w:t>
      </w:r>
    </w:p>
    <w:p w14:paraId="0EF503A7" w14:textId="61685C49" w:rsidR="00413981" w:rsidRPr="00617298" w:rsidRDefault="00413981" w:rsidP="00617298">
      <w:r>
        <w:rPr>
          <w:rFonts w:hint="eastAsia"/>
        </w:rPr>
        <w:t>交互流程如下：</w:t>
      </w:r>
    </w:p>
    <w:p w14:paraId="3EC30587" w14:textId="64B43022" w:rsidR="00617298" w:rsidRPr="00617298" w:rsidRDefault="00413981" w:rsidP="00617298">
      <w:r>
        <w:rPr>
          <w:noProof/>
        </w:rPr>
        <w:lastRenderedPageBreak/>
        <w:drawing>
          <wp:inline distT="0" distB="0" distL="0" distR="0" wp14:anchorId="19F5445F" wp14:editId="72125243">
            <wp:extent cx="5274310" cy="4444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444365"/>
                    </a:xfrm>
                    <a:prstGeom prst="rect">
                      <a:avLst/>
                    </a:prstGeom>
                    <a:noFill/>
                    <a:ln>
                      <a:noFill/>
                    </a:ln>
                  </pic:spPr>
                </pic:pic>
              </a:graphicData>
            </a:graphic>
          </wp:inline>
        </w:drawing>
      </w:r>
    </w:p>
    <w:p w14:paraId="47D9A7C1" w14:textId="77777777" w:rsidR="00617298" w:rsidRPr="00617298" w:rsidRDefault="00617298" w:rsidP="00617298"/>
    <w:tbl>
      <w:tblPr>
        <w:tblpPr w:leftFromText="180" w:rightFromText="180" w:vertAnchor="text" w:horzAnchor="page" w:tblpX="1" w:tblpY="1550"/>
        <w:tblW w:w="11444" w:type="dxa"/>
        <w:tblLook w:val="04A0" w:firstRow="1" w:lastRow="0" w:firstColumn="1" w:lastColumn="0" w:noHBand="0" w:noVBand="1"/>
      </w:tblPr>
      <w:tblGrid>
        <w:gridCol w:w="560"/>
        <w:gridCol w:w="1982"/>
        <w:gridCol w:w="1417"/>
        <w:gridCol w:w="993"/>
        <w:gridCol w:w="1275"/>
        <w:gridCol w:w="1276"/>
        <w:gridCol w:w="1559"/>
        <w:gridCol w:w="2382"/>
      </w:tblGrid>
      <w:tr w:rsidR="00BA4734" w:rsidRPr="00BA4734" w14:paraId="587975D2" w14:textId="77777777" w:rsidTr="00BA4734">
        <w:trPr>
          <w:trHeight w:val="276"/>
        </w:trPr>
        <w:tc>
          <w:tcPr>
            <w:tcW w:w="560" w:type="dxa"/>
            <w:tcBorders>
              <w:top w:val="single" w:sz="8" w:space="0" w:color="A5A5A5"/>
              <w:left w:val="single" w:sz="8" w:space="0" w:color="A5A5A5"/>
              <w:bottom w:val="single" w:sz="8" w:space="0" w:color="A5A5A5"/>
              <w:right w:val="single" w:sz="8" w:space="0" w:color="A5A5A5"/>
            </w:tcBorders>
            <w:shd w:val="clear" w:color="auto" w:fill="auto"/>
            <w:vAlign w:val="center"/>
            <w:hideMark/>
          </w:tcPr>
          <w:p w14:paraId="238D84AC"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渠道</w:t>
            </w:r>
          </w:p>
        </w:tc>
        <w:tc>
          <w:tcPr>
            <w:tcW w:w="1982" w:type="dxa"/>
            <w:tcBorders>
              <w:top w:val="single" w:sz="8" w:space="0" w:color="A5A5A5"/>
              <w:left w:val="nil"/>
              <w:bottom w:val="single" w:sz="8" w:space="0" w:color="A5A5A5"/>
              <w:right w:val="single" w:sz="8" w:space="0" w:color="A5A5A5"/>
            </w:tcBorders>
            <w:shd w:val="clear" w:color="auto" w:fill="auto"/>
            <w:vAlign w:val="center"/>
            <w:hideMark/>
          </w:tcPr>
          <w:p w14:paraId="0727796E"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 xml:space="preserve">   签约要素</w:t>
            </w:r>
          </w:p>
        </w:tc>
        <w:tc>
          <w:tcPr>
            <w:tcW w:w="1417" w:type="dxa"/>
            <w:tcBorders>
              <w:top w:val="single" w:sz="8" w:space="0" w:color="A5A5A5"/>
              <w:left w:val="nil"/>
              <w:bottom w:val="single" w:sz="8" w:space="0" w:color="A5A5A5"/>
              <w:right w:val="single" w:sz="8" w:space="0" w:color="A5A5A5"/>
            </w:tcBorders>
            <w:shd w:val="clear" w:color="auto" w:fill="auto"/>
            <w:vAlign w:val="center"/>
            <w:hideMark/>
          </w:tcPr>
          <w:p w14:paraId="106A1441"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 xml:space="preserve">  扣款要素</w:t>
            </w:r>
          </w:p>
        </w:tc>
        <w:tc>
          <w:tcPr>
            <w:tcW w:w="993" w:type="dxa"/>
            <w:tcBorders>
              <w:top w:val="single" w:sz="8" w:space="0" w:color="A5A5A5"/>
              <w:left w:val="nil"/>
              <w:bottom w:val="single" w:sz="8" w:space="0" w:color="A5A5A5"/>
              <w:right w:val="single" w:sz="8" w:space="0" w:color="A5A5A5"/>
            </w:tcBorders>
            <w:shd w:val="clear" w:color="auto" w:fill="auto"/>
            <w:vAlign w:val="center"/>
            <w:hideMark/>
          </w:tcPr>
          <w:p w14:paraId="5097CA4B"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额度</w:t>
            </w:r>
          </w:p>
        </w:tc>
        <w:tc>
          <w:tcPr>
            <w:tcW w:w="1275" w:type="dxa"/>
            <w:tcBorders>
              <w:top w:val="single" w:sz="8" w:space="0" w:color="A5A5A5"/>
              <w:left w:val="nil"/>
              <w:bottom w:val="single" w:sz="8" w:space="0" w:color="A5A5A5"/>
              <w:right w:val="single" w:sz="8" w:space="0" w:color="A5A5A5"/>
            </w:tcBorders>
            <w:shd w:val="clear" w:color="auto" w:fill="auto"/>
            <w:vAlign w:val="center"/>
            <w:hideMark/>
          </w:tcPr>
          <w:p w14:paraId="6A38806D"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存量导入支持</w:t>
            </w:r>
          </w:p>
        </w:tc>
        <w:tc>
          <w:tcPr>
            <w:tcW w:w="1276" w:type="dxa"/>
            <w:tcBorders>
              <w:top w:val="single" w:sz="8" w:space="0" w:color="A5A5A5"/>
              <w:left w:val="nil"/>
              <w:bottom w:val="single" w:sz="8" w:space="0" w:color="A5A5A5"/>
              <w:right w:val="single" w:sz="8" w:space="0" w:color="A5A5A5"/>
            </w:tcBorders>
            <w:shd w:val="clear" w:color="auto" w:fill="auto"/>
            <w:vAlign w:val="center"/>
            <w:hideMark/>
          </w:tcPr>
          <w:p w14:paraId="14A3C5FE"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签约方式</w:t>
            </w:r>
          </w:p>
        </w:tc>
        <w:tc>
          <w:tcPr>
            <w:tcW w:w="1559" w:type="dxa"/>
            <w:tcBorders>
              <w:top w:val="single" w:sz="8" w:space="0" w:color="A5A5A5"/>
              <w:left w:val="nil"/>
              <w:bottom w:val="single" w:sz="8" w:space="0" w:color="A5A5A5"/>
              <w:right w:val="single" w:sz="8" w:space="0" w:color="A5A5A5"/>
            </w:tcBorders>
            <w:shd w:val="clear" w:color="auto" w:fill="auto"/>
            <w:vAlign w:val="center"/>
            <w:hideMark/>
          </w:tcPr>
          <w:p w14:paraId="69EF666E"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存量线下导入模板</w:t>
            </w:r>
          </w:p>
        </w:tc>
        <w:tc>
          <w:tcPr>
            <w:tcW w:w="2382" w:type="dxa"/>
            <w:tcBorders>
              <w:top w:val="single" w:sz="8" w:space="0" w:color="A5A5A5"/>
              <w:left w:val="nil"/>
              <w:bottom w:val="single" w:sz="8" w:space="0" w:color="A5A5A5"/>
              <w:right w:val="single" w:sz="8" w:space="0" w:color="A5A5A5"/>
            </w:tcBorders>
            <w:shd w:val="clear" w:color="auto" w:fill="auto"/>
            <w:vAlign w:val="center"/>
            <w:hideMark/>
          </w:tcPr>
          <w:p w14:paraId="20397CE7" w14:textId="77777777" w:rsidR="00BA4734" w:rsidRPr="00BA4734" w:rsidRDefault="00BA4734" w:rsidP="00833353">
            <w:pPr>
              <w:widowControl/>
              <w:jc w:val="center"/>
              <w:rPr>
                <w:rFonts w:ascii="等线" w:eastAsia="等线" w:hAnsi="等线" w:cs="宋体"/>
                <w:b/>
                <w:bCs/>
                <w:color w:val="000000"/>
                <w:kern w:val="0"/>
                <w:sz w:val="22"/>
              </w:rPr>
            </w:pPr>
            <w:r w:rsidRPr="00BA4734">
              <w:rPr>
                <w:rFonts w:ascii="等线" w:eastAsia="等线" w:hAnsi="等线" w:cs="宋体" w:hint="eastAsia"/>
                <w:b/>
                <w:bCs/>
                <w:color w:val="000000"/>
                <w:kern w:val="0"/>
                <w:sz w:val="22"/>
              </w:rPr>
              <w:t>短信验证码</w:t>
            </w:r>
          </w:p>
        </w:tc>
      </w:tr>
      <w:tr w:rsidR="00BA4734" w:rsidRPr="00BA4734" w14:paraId="3E377032" w14:textId="77777777" w:rsidTr="00BA4734">
        <w:trPr>
          <w:trHeight w:val="828"/>
        </w:trPr>
        <w:tc>
          <w:tcPr>
            <w:tcW w:w="560" w:type="dxa"/>
            <w:tcBorders>
              <w:top w:val="nil"/>
              <w:left w:val="single" w:sz="8" w:space="0" w:color="A5A5A5"/>
              <w:bottom w:val="single" w:sz="8" w:space="0" w:color="A5A5A5"/>
              <w:right w:val="single" w:sz="8" w:space="0" w:color="A5A5A5"/>
            </w:tcBorders>
            <w:shd w:val="clear" w:color="auto" w:fill="auto"/>
            <w:vAlign w:val="center"/>
            <w:hideMark/>
          </w:tcPr>
          <w:p w14:paraId="46A9D334"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工行</w:t>
            </w:r>
          </w:p>
        </w:tc>
        <w:tc>
          <w:tcPr>
            <w:tcW w:w="1982" w:type="dxa"/>
            <w:tcBorders>
              <w:top w:val="nil"/>
              <w:left w:val="nil"/>
              <w:bottom w:val="single" w:sz="8" w:space="0" w:color="A5A5A5"/>
              <w:right w:val="single" w:sz="8" w:space="0" w:color="A5A5A5"/>
            </w:tcBorders>
            <w:shd w:val="clear" w:color="auto" w:fill="auto"/>
            <w:vAlign w:val="center"/>
            <w:hideMark/>
          </w:tcPr>
          <w:p w14:paraId="7C184A87"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协议号、账号、户名、手机号、证件号，协议</w:t>
            </w:r>
            <w:proofErr w:type="gramStart"/>
            <w:r w:rsidRPr="00BA4734">
              <w:rPr>
                <w:rFonts w:ascii="等线" w:eastAsia="等线" w:hAnsi="等线" w:cs="宋体" w:hint="eastAsia"/>
                <w:color w:val="000000"/>
                <w:kern w:val="0"/>
                <w:sz w:val="22"/>
              </w:rPr>
              <w:t>号企业</w:t>
            </w:r>
            <w:proofErr w:type="gramEnd"/>
            <w:r w:rsidRPr="00BA4734">
              <w:rPr>
                <w:rFonts w:ascii="等线" w:eastAsia="等线" w:hAnsi="等线" w:cs="宋体" w:hint="eastAsia"/>
                <w:color w:val="000000"/>
                <w:kern w:val="0"/>
                <w:sz w:val="22"/>
              </w:rPr>
              <w:t>生成</w:t>
            </w:r>
          </w:p>
        </w:tc>
        <w:tc>
          <w:tcPr>
            <w:tcW w:w="1417" w:type="dxa"/>
            <w:tcBorders>
              <w:top w:val="nil"/>
              <w:left w:val="nil"/>
              <w:bottom w:val="single" w:sz="8" w:space="0" w:color="A5A5A5"/>
              <w:right w:val="single" w:sz="8" w:space="0" w:color="A5A5A5"/>
            </w:tcBorders>
            <w:shd w:val="clear" w:color="auto" w:fill="auto"/>
            <w:vAlign w:val="center"/>
            <w:hideMark/>
          </w:tcPr>
          <w:p w14:paraId="4AF018AD"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账号、户名、协议号</w:t>
            </w:r>
          </w:p>
        </w:tc>
        <w:tc>
          <w:tcPr>
            <w:tcW w:w="993" w:type="dxa"/>
            <w:tcBorders>
              <w:top w:val="nil"/>
              <w:left w:val="nil"/>
              <w:bottom w:val="single" w:sz="8" w:space="0" w:color="A5A5A5"/>
              <w:right w:val="single" w:sz="8" w:space="0" w:color="A5A5A5"/>
            </w:tcBorders>
            <w:shd w:val="clear" w:color="auto" w:fill="auto"/>
            <w:vAlign w:val="center"/>
            <w:hideMark/>
          </w:tcPr>
          <w:p w14:paraId="77EF7398"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1000万</w:t>
            </w:r>
          </w:p>
        </w:tc>
        <w:tc>
          <w:tcPr>
            <w:tcW w:w="1275" w:type="dxa"/>
            <w:tcBorders>
              <w:top w:val="nil"/>
              <w:left w:val="nil"/>
              <w:bottom w:val="single" w:sz="8" w:space="0" w:color="A5A5A5"/>
              <w:right w:val="single" w:sz="8" w:space="0" w:color="A5A5A5"/>
            </w:tcBorders>
            <w:shd w:val="clear" w:color="auto" w:fill="auto"/>
            <w:vAlign w:val="center"/>
            <w:hideMark/>
          </w:tcPr>
          <w:p w14:paraId="38328AC0"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线下方式</w:t>
            </w:r>
          </w:p>
        </w:tc>
        <w:tc>
          <w:tcPr>
            <w:tcW w:w="1276" w:type="dxa"/>
            <w:tcBorders>
              <w:top w:val="nil"/>
              <w:left w:val="nil"/>
              <w:bottom w:val="single" w:sz="8" w:space="0" w:color="A5A5A5"/>
              <w:right w:val="single" w:sz="8" w:space="0" w:color="A5A5A5"/>
            </w:tcBorders>
            <w:shd w:val="clear" w:color="auto" w:fill="auto"/>
            <w:vAlign w:val="center"/>
            <w:hideMark/>
          </w:tcPr>
          <w:p w14:paraId="0601BD6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nil"/>
              <w:left w:val="nil"/>
              <w:bottom w:val="single" w:sz="8" w:space="0" w:color="A5A5A5"/>
              <w:right w:val="single" w:sz="8" w:space="0" w:color="A5A5A5"/>
            </w:tcBorders>
            <w:shd w:val="clear" w:color="auto" w:fill="auto"/>
            <w:vAlign w:val="center"/>
            <w:hideMark/>
          </w:tcPr>
          <w:p w14:paraId="0BCB96C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否</w:t>
            </w:r>
          </w:p>
        </w:tc>
        <w:tc>
          <w:tcPr>
            <w:tcW w:w="2382" w:type="dxa"/>
            <w:tcBorders>
              <w:top w:val="nil"/>
              <w:left w:val="nil"/>
              <w:bottom w:val="single" w:sz="8" w:space="0" w:color="A5A5A5"/>
              <w:right w:val="single" w:sz="8" w:space="0" w:color="A5A5A5"/>
            </w:tcBorders>
            <w:shd w:val="clear" w:color="auto" w:fill="auto"/>
            <w:vAlign w:val="center"/>
            <w:hideMark/>
          </w:tcPr>
          <w:p w14:paraId="1C63DD8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【浙江工行】短信验证码:XXXXXXX.尊敬的XXX:您尾号为XXXX的工行卡正在签约【保险公司名称】保费扣划业务;请勿向任何人泄露验证码、验证码有效期5分钟</w:t>
            </w:r>
          </w:p>
        </w:tc>
      </w:tr>
      <w:tr w:rsidR="00BA4734" w:rsidRPr="00BA4734" w14:paraId="625F5504" w14:textId="77777777" w:rsidTr="00BA4734">
        <w:trPr>
          <w:trHeight w:val="1380"/>
        </w:trPr>
        <w:tc>
          <w:tcPr>
            <w:tcW w:w="560" w:type="dxa"/>
            <w:tcBorders>
              <w:top w:val="nil"/>
              <w:left w:val="single" w:sz="8" w:space="0" w:color="A5A5A5"/>
              <w:bottom w:val="single" w:sz="8" w:space="0" w:color="A5A5A5"/>
              <w:right w:val="single" w:sz="8" w:space="0" w:color="A5A5A5"/>
            </w:tcBorders>
            <w:shd w:val="clear" w:color="auto" w:fill="auto"/>
            <w:vAlign w:val="center"/>
            <w:hideMark/>
          </w:tcPr>
          <w:p w14:paraId="6FD7FF4F"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农行</w:t>
            </w:r>
          </w:p>
        </w:tc>
        <w:tc>
          <w:tcPr>
            <w:tcW w:w="1982" w:type="dxa"/>
            <w:tcBorders>
              <w:top w:val="nil"/>
              <w:left w:val="nil"/>
              <w:bottom w:val="single" w:sz="8" w:space="0" w:color="A5A5A5"/>
              <w:right w:val="single" w:sz="8" w:space="0" w:color="A5A5A5"/>
            </w:tcBorders>
            <w:shd w:val="clear" w:color="auto" w:fill="auto"/>
            <w:vAlign w:val="center"/>
            <w:hideMark/>
          </w:tcPr>
          <w:p w14:paraId="4C6A6F09"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协议号、账号、户名、手机号、证件号、单笔限额、有效期</w:t>
            </w:r>
          </w:p>
        </w:tc>
        <w:tc>
          <w:tcPr>
            <w:tcW w:w="1417" w:type="dxa"/>
            <w:tcBorders>
              <w:top w:val="nil"/>
              <w:left w:val="nil"/>
              <w:bottom w:val="single" w:sz="8" w:space="0" w:color="A5A5A5"/>
              <w:right w:val="single" w:sz="8" w:space="0" w:color="A5A5A5"/>
            </w:tcBorders>
            <w:shd w:val="clear" w:color="auto" w:fill="auto"/>
            <w:vAlign w:val="center"/>
            <w:hideMark/>
          </w:tcPr>
          <w:p w14:paraId="2A32977E"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账号、户名、协议号</w:t>
            </w:r>
          </w:p>
        </w:tc>
        <w:tc>
          <w:tcPr>
            <w:tcW w:w="993" w:type="dxa"/>
            <w:tcBorders>
              <w:top w:val="nil"/>
              <w:left w:val="nil"/>
              <w:bottom w:val="single" w:sz="8" w:space="0" w:color="A5A5A5"/>
              <w:right w:val="single" w:sz="8" w:space="0" w:color="A5A5A5"/>
            </w:tcBorders>
            <w:shd w:val="clear" w:color="auto" w:fill="auto"/>
            <w:vAlign w:val="center"/>
            <w:hideMark/>
          </w:tcPr>
          <w:p w14:paraId="71EA93D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500万</w:t>
            </w:r>
          </w:p>
        </w:tc>
        <w:tc>
          <w:tcPr>
            <w:tcW w:w="1275" w:type="dxa"/>
            <w:tcBorders>
              <w:top w:val="nil"/>
              <w:left w:val="nil"/>
              <w:bottom w:val="single" w:sz="8" w:space="0" w:color="A5A5A5"/>
              <w:right w:val="single" w:sz="8" w:space="0" w:color="A5A5A5"/>
            </w:tcBorders>
            <w:shd w:val="clear" w:color="auto" w:fill="auto"/>
            <w:vAlign w:val="center"/>
            <w:hideMark/>
          </w:tcPr>
          <w:p w14:paraId="4F367B7E"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支持、开发中、线下导入</w:t>
            </w:r>
          </w:p>
        </w:tc>
        <w:tc>
          <w:tcPr>
            <w:tcW w:w="1276" w:type="dxa"/>
            <w:tcBorders>
              <w:top w:val="nil"/>
              <w:left w:val="nil"/>
              <w:bottom w:val="single" w:sz="8" w:space="0" w:color="A5A5A5"/>
              <w:right w:val="single" w:sz="8" w:space="0" w:color="A5A5A5"/>
            </w:tcBorders>
            <w:shd w:val="clear" w:color="auto" w:fill="auto"/>
            <w:vAlign w:val="center"/>
            <w:hideMark/>
          </w:tcPr>
          <w:p w14:paraId="782C6943"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nil"/>
              <w:left w:val="nil"/>
              <w:bottom w:val="single" w:sz="8" w:space="0" w:color="A5A5A5"/>
              <w:right w:val="single" w:sz="8" w:space="0" w:color="A5A5A5"/>
            </w:tcBorders>
            <w:shd w:val="clear" w:color="auto" w:fill="auto"/>
            <w:vAlign w:val="center"/>
            <w:hideMark/>
          </w:tcPr>
          <w:p w14:paraId="5ACF1D09"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否</w:t>
            </w:r>
          </w:p>
        </w:tc>
        <w:tc>
          <w:tcPr>
            <w:tcW w:w="2382" w:type="dxa"/>
            <w:tcBorders>
              <w:top w:val="nil"/>
              <w:left w:val="nil"/>
              <w:bottom w:val="single" w:sz="8" w:space="0" w:color="A5A5A5"/>
              <w:right w:val="single" w:sz="8" w:space="0" w:color="A5A5A5"/>
            </w:tcBorders>
            <w:shd w:val="clear" w:color="auto" w:fill="auto"/>
            <w:vAlign w:val="center"/>
            <w:hideMark/>
          </w:tcPr>
          <w:p w14:paraId="5699B91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尊敬的【XXX】根据您与【保险公司名称】的委托协议，即日起农行将依据【保险公司名称】指令从您的</w:t>
            </w:r>
            <w:r w:rsidRPr="00BA4734">
              <w:rPr>
                <w:rFonts w:ascii="等线" w:eastAsia="等线" w:hAnsi="等线" w:cs="宋体" w:hint="eastAsia"/>
                <w:color w:val="000000"/>
                <w:kern w:val="0"/>
                <w:sz w:val="22"/>
              </w:rPr>
              <w:lastRenderedPageBreak/>
              <w:t>尾号【XXXX】账户扣取保费，扣款有效期截止XXXX年XX月XX日，同意扣款签约请回复验证码【XXXXXX】。【农行】</w:t>
            </w:r>
          </w:p>
        </w:tc>
      </w:tr>
      <w:tr w:rsidR="00BA4734" w:rsidRPr="00BA4734" w14:paraId="2C4060FC" w14:textId="77777777" w:rsidTr="00BA4734">
        <w:trPr>
          <w:trHeight w:val="828"/>
        </w:trPr>
        <w:tc>
          <w:tcPr>
            <w:tcW w:w="560" w:type="dxa"/>
            <w:tcBorders>
              <w:top w:val="nil"/>
              <w:left w:val="single" w:sz="8" w:space="0" w:color="A5A5A5"/>
              <w:bottom w:val="nil"/>
              <w:right w:val="single" w:sz="8" w:space="0" w:color="A5A5A5"/>
            </w:tcBorders>
            <w:shd w:val="clear" w:color="auto" w:fill="auto"/>
            <w:vAlign w:val="center"/>
            <w:hideMark/>
          </w:tcPr>
          <w:p w14:paraId="7E4D5F3A"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中行</w:t>
            </w:r>
          </w:p>
        </w:tc>
        <w:tc>
          <w:tcPr>
            <w:tcW w:w="1982" w:type="dxa"/>
            <w:tcBorders>
              <w:top w:val="nil"/>
              <w:left w:val="nil"/>
              <w:bottom w:val="nil"/>
              <w:right w:val="single" w:sz="8" w:space="0" w:color="A5A5A5"/>
            </w:tcBorders>
            <w:shd w:val="clear" w:color="auto" w:fill="auto"/>
            <w:vAlign w:val="center"/>
            <w:hideMark/>
          </w:tcPr>
          <w:p w14:paraId="794B4008"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账号、户名、证件类型、证件号、手机号，银行不返回协议号，根据卡号扣款</w:t>
            </w:r>
          </w:p>
        </w:tc>
        <w:tc>
          <w:tcPr>
            <w:tcW w:w="1417" w:type="dxa"/>
            <w:tcBorders>
              <w:top w:val="nil"/>
              <w:left w:val="nil"/>
              <w:bottom w:val="nil"/>
              <w:right w:val="single" w:sz="8" w:space="0" w:color="A5A5A5"/>
            </w:tcBorders>
            <w:shd w:val="clear" w:color="auto" w:fill="auto"/>
            <w:vAlign w:val="center"/>
            <w:hideMark/>
          </w:tcPr>
          <w:p w14:paraId="56E47EC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w:t>
            </w:r>
          </w:p>
        </w:tc>
        <w:tc>
          <w:tcPr>
            <w:tcW w:w="993" w:type="dxa"/>
            <w:tcBorders>
              <w:top w:val="nil"/>
              <w:left w:val="nil"/>
              <w:bottom w:val="nil"/>
              <w:right w:val="single" w:sz="8" w:space="0" w:color="A5A5A5"/>
            </w:tcBorders>
            <w:shd w:val="clear" w:color="auto" w:fill="auto"/>
            <w:vAlign w:val="center"/>
            <w:hideMark/>
          </w:tcPr>
          <w:p w14:paraId="16E136B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500万</w:t>
            </w:r>
          </w:p>
        </w:tc>
        <w:tc>
          <w:tcPr>
            <w:tcW w:w="1275" w:type="dxa"/>
            <w:tcBorders>
              <w:top w:val="nil"/>
              <w:left w:val="nil"/>
              <w:bottom w:val="nil"/>
              <w:right w:val="single" w:sz="8" w:space="0" w:color="A5A5A5"/>
            </w:tcBorders>
            <w:shd w:val="clear" w:color="auto" w:fill="auto"/>
            <w:vAlign w:val="center"/>
            <w:hideMark/>
          </w:tcPr>
          <w:p w14:paraId="58FE00A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支持，接口开放时间限制待定，</w:t>
            </w:r>
            <w:proofErr w:type="gramStart"/>
            <w:r w:rsidRPr="00BA4734">
              <w:rPr>
                <w:rFonts w:ascii="等线" w:eastAsia="等线" w:hAnsi="等线" w:cs="宋体" w:hint="eastAsia"/>
                <w:color w:val="000000"/>
                <w:kern w:val="0"/>
                <w:sz w:val="22"/>
              </w:rPr>
              <w:t>不</w:t>
            </w:r>
            <w:proofErr w:type="gramEnd"/>
            <w:r w:rsidRPr="00BA4734">
              <w:rPr>
                <w:rFonts w:ascii="等线" w:eastAsia="等线" w:hAnsi="等线" w:cs="宋体" w:hint="eastAsia"/>
                <w:color w:val="000000"/>
                <w:kern w:val="0"/>
                <w:sz w:val="22"/>
              </w:rPr>
              <w:t>校验手机号</w:t>
            </w:r>
          </w:p>
        </w:tc>
        <w:tc>
          <w:tcPr>
            <w:tcW w:w="1276" w:type="dxa"/>
            <w:tcBorders>
              <w:top w:val="nil"/>
              <w:left w:val="nil"/>
              <w:bottom w:val="nil"/>
              <w:right w:val="single" w:sz="8" w:space="0" w:color="A5A5A5"/>
            </w:tcBorders>
            <w:shd w:val="clear" w:color="auto" w:fill="auto"/>
            <w:vAlign w:val="center"/>
            <w:hideMark/>
          </w:tcPr>
          <w:p w14:paraId="236CA4A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nil"/>
              <w:left w:val="nil"/>
              <w:bottom w:val="nil"/>
              <w:right w:val="single" w:sz="8" w:space="0" w:color="A5A5A5"/>
            </w:tcBorders>
            <w:shd w:val="clear" w:color="auto" w:fill="auto"/>
            <w:vAlign w:val="center"/>
            <w:hideMark/>
          </w:tcPr>
          <w:p w14:paraId="19F61A53"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账号、户名、证件类型、证件号、</w:t>
            </w:r>
            <w:proofErr w:type="gramStart"/>
            <w:r w:rsidRPr="00BA4734">
              <w:rPr>
                <w:rFonts w:ascii="等线" w:eastAsia="等线" w:hAnsi="等线" w:cs="宋体" w:hint="eastAsia"/>
                <w:color w:val="000000"/>
                <w:kern w:val="0"/>
                <w:sz w:val="22"/>
              </w:rPr>
              <w:t>不</w:t>
            </w:r>
            <w:proofErr w:type="gramEnd"/>
            <w:r w:rsidRPr="00BA4734">
              <w:rPr>
                <w:rFonts w:ascii="等线" w:eastAsia="等线" w:hAnsi="等线" w:cs="宋体" w:hint="eastAsia"/>
                <w:color w:val="000000"/>
                <w:kern w:val="0"/>
                <w:sz w:val="22"/>
              </w:rPr>
              <w:t>校验手机号</w:t>
            </w:r>
          </w:p>
        </w:tc>
        <w:tc>
          <w:tcPr>
            <w:tcW w:w="2382" w:type="dxa"/>
            <w:tcBorders>
              <w:top w:val="nil"/>
              <w:left w:val="nil"/>
              <w:bottom w:val="nil"/>
              <w:right w:val="single" w:sz="8" w:space="0" w:color="A5A5A5"/>
            </w:tcBorders>
            <w:shd w:val="clear" w:color="auto" w:fill="auto"/>
            <w:vAlign w:val="center"/>
            <w:hideMark/>
          </w:tcPr>
          <w:p w14:paraId="115CB2B4"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您尾号%s的中行借记卡正在签约【保险公司名称】保费扣划业务，验证码%s请勿告知他人，查询明细可下载中国银行手机银行【中国银行】验证码有效期5分钟</w:t>
            </w:r>
          </w:p>
        </w:tc>
      </w:tr>
      <w:tr w:rsidR="00BA4734" w:rsidRPr="00BA4734" w14:paraId="360F6341" w14:textId="77777777" w:rsidTr="00BA4734">
        <w:trPr>
          <w:trHeight w:val="1380"/>
        </w:trPr>
        <w:tc>
          <w:tcPr>
            <w:tcW w:w="560" w:type="dxa"/>
            <w:tcBorders>
              <w:top w:val="single" w:sz="8" w:space="0" w:color="A5A5A5"/>
              <w:left w:val="single" w:sz="8" w:space="0" w:color="A5A5A5"/>
              <w:bottom w:val="nil"/>
              <w:right w:val="single" w:sz="8" w:space="0" w:color="A5A5A5"/>
            </w:tcBorders>
            <w:shd w:val="clear" w:color="auto" w:fill="auto"/>
            <w:vAlign w:val="center"/>
            <w:hideMark/>
          </w:tcPr>
          <w:p w14:paraId="3CD562DD"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建行</w:t>
            </w:r>
          </w:p>
        </w:tc>
        <w:tc>
          <w:tcPr>
            <w:tcW w:w="1982" w:type="dxa"/>
            <w:tcBorders>
              <w:top w:val="single" w:sz="8" w:space="0" w:color="A5A5A5"/>
              <w:left w:val="nil"/>
              <w:bottom w:val="nil"/>
              <w:right w:val="single" w:sz="8" w:space="0" w:color="A5A5A5"/>
            </w:tcBorders>
            <w:shd w:val="clear" w:color="auto" w:fill="auto"/>
            <w:vAlign w:val="center"/>
            <w:hideMark/>
          </w:tcPr>
          <w:p w14:paraId="613E7E6B"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协议号、账号、户名、手机号、证件号、协议</w:t>
            </w:r>
            <w:proofErr w:type="gramStart"/>
            <w:r w:rsidRPr="00BA4734">
              <w:rPr>
                <w:rFonts w:ascii="等线" w:eastAsia="等线" w:hAnsi="等线" w:cs="宋体" w:hint="eastAsia"/>
                <w:color w:val="000000"/>
                <w:kern w:val="0"/>
                <w:sz w:val="22"/>
              </w:rPr>
              <w:t>号企业</w:t>
            </w:r>
            <w:proofErr w:type="gramEnd"/>
            <w:r w:rsidRPr="00BA4734">
              <w:rPr>
                <w:rFonts w:ascii="等线" w:eastAsia="等线" w:hAnsi="等线" w:cs="宋体" w:hint="eastAsia"/>
                <w:color w:val="000000"/>
                <w:kern w:val="0"/>
                <w:sz w:val="22"/>
              </w:rPr>
              <w:t>生成</w:t>
            </w:r>
          </w:p>
        </w:tc>
        <w:tc>
          <w:tcPr>
            <w:tcW w:w="1417" w:type="dxa"/>
            <w:tcBorders>
              <w:top w:val="single" w:sz="8" w:space="0" w:color="A5A5A5"/>
              <w:left w:val="nil"/>
              <w:bottom w:val="nil"/>
              <w:right w:val="single" w:sz="8" w:space="0" w:color="A5A5A5"/>
            </w:tcBorders>
            <w:shd w:val="clear" w:color="auto" w:fill="auto"/>
            <w:vAlign w:val="center"/>
            <w:hideMark/>
          </w:tcPr>
          <w:p w14:paraId="3584A94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单笔：账号、户名/证件号、协议号</w:t>
            </w:r>
            <w:r w:rsidRPr="00BA4734">
              <w:rPr>
                <w:rFonts w:ascii="等线" w:eastAsia="等线" w:hAnsi="等线" w:cs="宋体" w:hint="eastAsia"/>
                <w:color w:val="000000"/>
                <w:kern w:val="0"/>
                <w:sz w:val="22"/>
              </w:rPr>
              <w:br/>
            </w:r>
            <w:r w:rsidRPr="00BA4734">
              <w:rPr>
                <w:rFonts w:ascii="等线" w:eastAsia="等线" w:hAnsi="等线" w:cs="宋体" w:hint="eastAsia"/>
                <w:color w:val="000000"/>
                <w:kern w:val="0"/>
                <w:sz w:val="22"/>
              </w:rPr>
              <w:br/>
              <w:t>批量：账号、户名、协议号</w:t>
            </w:r>
          </w:p>
        </w:tc>
        <w:tc>
          <w:tcPr>
            <w:tcW w:w="993" w:type="dxa"/>
            <w:tcBorders>
              <w:top w:val="single" w:sz="8" w:space="0" w:color="A5A5A5"/>
              <w:left w:val="nil"/>
              <w:bottom w:val="nil"/>
              <w:right w:val="single" w:sz="8" w:space="0" w:color="A5A5A5"/>
            </w:tcBorders>
            <w:shd w:val="clear" w:color="auto" w:fill="auto"/>
            <w:vAlign w:val="center"/>
            <w:hideMark/>
          </w:tcPr>
          <w:p w14:paraId="3D601EC1"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50万</w:t>
            </w:r>
          </w:p>
        </w:tc>
        <w:tc>
          <w:tcPr>
            <w:tcW w:w="1275" w:type="dxa"/>
            <w:tcBorders>
              <w:top w:val="single" w:sz="8" w:space="0" w:color="A5A5A5"/>
              <w:left w:val="nil"/>
              <w:bottom w:val="nil"/>
              <w:right w:val="single" w:sz="8" w:space="0" w:color="A5A5A5"/>
            </w:tcBorders>
            <w:shd w:val="clear" w:color="auto" w:fill="auto"/>
            <w:vAlign w:val="center"/>
            <w:hideMark/>
          </w:tcPr>
          <w:p w14:paraId="2B88B0E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方案待定，线下导入</w:t>
            </w:r>
          </w:p>
        </w:tc>
        <w:tc>
          <w:tcPr>
            <w:tcW w:w="1276" w:type="dxa"/>
            <w:tcBorders>
              <w:top w:val="single" w:sz="8" w:space="0" w:color="A5A5A5"/>
              <w:left w:val="nil"/>
              <w:bottom w:val="nil"/>
              <w:right w:val="single" w:sz="8" w:space="0" w:color="A5A5A5"/>
            </w:tcBorders>
            <w:shd w:val="clear" w:color="auto" w:fill="auto"/>
            <w:vAlign w:val="center"/>
            <w:hideMark/>
          </w:tcPr>
          <w:p w14:paraId="35F738C7"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single" w:sz="8" w:space="0" w:color="A5A5A5"/>
              <w:left w:val="nil"/>
              <w:bottom w:val="nil"/>
              <w:right w:val="single" w:sz="8" w:space="0" w:color="A5A5A5"/>
            </w:tcBorders>
            <w:shd w:val="clear" w:color="auto" w:fill="auto"/>
            <w:vAlign w:val="center"/>
            <w:hideMark/>
          </w:tcPr>
          <w:p w14:paraId="684A003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否</w:t>
            </w:r>
          </w:p>
        </w:tc>
        <w:tc>
          <w:tcPr>
            <w:tcW w:w="2382" w:type="dxa"/>
            <w:tcBorders>
              <w:top w:val="single" w:sz="8" w:space="0" w:color="A5A5A5"/>
              <w:left w:val="nil"/>
              <w:bottom w:val="nil"/>
              <w:right w:val="single" w:sz="8" w:space="0" w:color="A5A5A5"/>
            </w:tcBorders>
            <w:shd w:val="clear" w:color="auto" w:fill="auto"/>
            <w:vAlign w:val="center"/>
            <w:hideMark/>
          </w:tcPr>
          <w:p w14:paraId="79F7E4B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您尾号XXXX账户正在办理XXXX公司保险费代收业务签约授权，验证码为：XXXXXX，如非本人操作请忽略。[建设银行]</w:t>
            </w:r>
          </w:p>
        </w:tc>
      </w:tr>
      <w:tr w:rsidR="00BA4734" w:rsidRPr="00BA4734" w14:paraId="66404DD7" w14:textId="77777777" w:rsidTr="00BA4734">
        <w:trPr>
          <w:trHeight w:val="1656"/>
        </w:trPr>
        <w:tc>
          <w:tcPr>
            <w:tcW w:w="560" w:type="dxa"/>
            <w:tcBorders>
              <w:top w:val="single" w:sz="8" w:space="0" w:color="A5A5A5"/>
              <w:left w:val="single" w:sz="8" w:space="0" w:color="A5A5A5"/>
              <w:bottom w:val="nil"/>
              <w:right w:val="single" w:sz="8" w:space="0" w:color="A5A5A5"/>
            </w:tcBorders>
            <w:shd w:val="clear" w:color="auto" w:fill="auto"/>
            <w:vAlign w:val="center"/>
            <w:hideMark/>
          </w:tcPr>
          <w:p w14:paraId="075F95CD"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交行</w:t>
            </w:r>
          </w:p>
        </w:tc>
        <w:tc>
          <w:tcPr>
            <w:tcW w:w="1982" w:type="dxa"/>
            <w:tcBorders>
              <w:top w:val="single" w:sz="8" w:space="0" w:color="A5A5A5"/>
              <w:left w:val="nil"/>
              <w:bottom w:val="nil"/>
              <w:right w:val="single" w:sz="8" w:space="0" w:color="A5A5A5"/>
            </w:tcBorders>
            <w:shd w:val="clear" w:color="auto" w:fill="auto"/>
            <w:vAlign w:val="center"/>
            <w:hideMark/>
          </w:tcPr>
          <w:p w14:paraId="79027D23"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账号、户名、证件类型、证件号、手机号、保单号，银行返回协议号。</w:t>
            </w:r>
          </w:p>
        </w:tc>
        <w:tc>
          <w:tcPr>
            <w:tcW w:w="1417" w:type="dxa"/>
            <w:tcBorders>
              <w:top w:val="single" w:sz="8" w:space="0" w:color="A5A5A5"/>
              <w:left w:val="nil"/>
              <w:bottom w:val="nil"/>
              <w:right w:val="single" w:sz="8" w:space="0" w:color="A5A5A5"/>
            </w:tcBorders>
            <w:shd w:val="clear" w:color="auto" w:fill="auto"/>
            <w:vAlign w:val="center"/>
            <w:hideMark/>
          </w:tcPr>
          <w:p w14:paraId="6F87933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账号、户名、银行代收协议编号，</w:t>
            </w:r>
            <w:proofErr w:type="gramStart"/>
            <w:r w:rsidRPr="00BA4734">
              <w:rPr>
                <w:rFonts w:ascii="等线" w:eastAsia="等线" w:hAnsi="等线" w:cs="宋体" w:hint="eastAsia"/>
                <w:color w:val="000000"/>
                <w:kern w:val="0"/>
                <w:sz w:val="22"/>
              </w:rPr>
              <w:t>不</w:t>
            </w:r>
            <w:proofErr w:type="gramEnd"/>
            <w:r w:rsidRPr="00BA4734">
              <w:rPr>
                <w:rFonts w:ascii="等线" w:eastAsia="等线" w:hAnsi="等线" w:cs="宋体" w:hint="eastAsia"/>
                <w:color w:val="000000"/>
                <w:kern w:val="0"/>
                <w:sz w:val="22"/>
              </w:rPr>
              <w:t>校验证件号、手机号、保单号</w:t>
            </w:r>
          </w:p>
        </w:tc>
        <w:tc>
          <w:tcPr>
            <w:tcW w:w="993" w:type="dxa"/>
            <w:tcBorders>
              <w:top w:val="single" w:sz="8" w:space="0" w:color="A5A5A5"/>
              <w:left w:val="nil"/>
              <w:bottom w:val="nil"/>
              <w:right w:val="single" w:sz="8" w:space="0" w:color="A5A5A5"/>
            </w:tcBorders>
            <w:shd w:val="clear" w:color="auto" w:fill="auto"/>
            <w:vAlign w:val="center"/>
            <w:hideMark/>
          </w:tcPr>
          <w:p w14:paraId="3F2857D0"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日累计100万</w:t>
            </w:r>
          </w:p>
        </w:tc>
        <w:tc>
          <w:tcPr>
            <w:tcW w:w="1275" w:type="dxa"/>
            <w:tcBorders>
              <w:top w:val="single" w:sz="8" w:space="0" w:color="A5A5A5"/>
              <w:left w:val="nil"/>
              <w:bottom w:val="nil"/>
              <w:right w:val="single" w:sz="8" w:space="0" w:color="A5A5A5"/>
            </w:tcBorders>
            <w:shd w:val="clear" w:color="auto" w:fill="auto"/>
            <w:vAlign w:val="center"/>
            <w:hideMark/>
          </w:tcPr>
          <w:p w14:paraId="09BD9983"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支持，接口开放一个月，次数2-3次。开放后当天关闭，需分行提前向总行申请报备存量用户数以及开放时间。批10000笔</w:t>
            </w:r>
          </w:p>
        </w:tc>
        <w:tc>
          <w:tcPr>
            <w:tcW w:w="1276" w:type="dxa"/>
            <w:tcBorders>
              <w:top w:val="single" w:sz="8" w:space="0" w:color="A5A5A5"/>
              <w:left w:val="nil"/>
              <w:bottom w:val="nil"/>
              <w:right w:val="single" w:sz="8" w:space="0" w:color="A5A5A5"/>
            </w:tcBorders>
            <w:shd w:val="clear" w:color="auto" w:fill="auto"/>
            <w:vAlign w:val="center"/>
            <w:hideMark/>
          </w:tcPr>
          <w:p w14:paraId="49B6ECFD"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验证码回填</w:t>
            </w:r>
          </w:p>
        </w:tc>
        <w:tc>
          <w:tcPr>
            <w:tcW w:w="1559" w:type="dxa"/>
            <w:tcBorders>
              <w:top w:val="single" w:sz="8" w:space="0" w:color="A5A5A5"/>
              <w:left w:val="nil"/>
              <w:bottom w:val="nil"/>
              <w:right w:val="single" w:sz="8" w:space="0" w:color="A5A5A5"/>
            </w:tcBorders>
            <w:shd w:val="clear" w:color="auto" w:fill="auto"/>
            <w:vAlign w:val="center"/>
            <w:hideMark/>
          </w:tcPr>
          <w:p w14:paraId="09AE7ACF"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（签约协议号，客户方账户，户名，证件类型，证件号码、保单号\投保单号，手机号、银行代收协议编号、签约状态返回码、返回信息）、</w:t>
            </w:r>
            <w:proofErr w:type="gramStart"/>
            <w:r w:rsidRPr="00BA4734">
              <w:rPr>
                <w:rFonts w:ascii="等线" w:eastAsia="等线" w:hAnsi="等线" w:cs="宋体" w:hint="eastAsia"/>
                <w:color w:val="000000"/>
                <w:kern w:val="0"/>
                <w:sz w:val="22"/>
              </w:rPr>
              <w:t>不</w:t>
            </w:r>
            <w:proofErr w:type="gramEnd"/>
            <w:r w:rsidRPr="00BA4734">
              <w:rPr>
                <w:rFonts w:ascii="等线" w:eastAsia="等线" w:hAnsi="等线" w:cs="宋体" w:hint="eastAsia"/>
                <w:color w:val="000000"/>
                <w:kern w:val="0"/>
                <w:sz w:val="22"/>
              </w:rPr>
              <w:t>校验手机号</w:t>
            </w:r>
          </w:p>
        </w:tc>
        <w:tc>
          <w:tcPr>
            <w:tcW w:w="2382" w:type="dxa"/>
            <w:tcBorders>
              <w:top w:val="single" w:sz="8" w:space="0" w:color="A5A5A5"/>
              <w:left w:val="nil"/>
              <w:bottom w:val="nil"/>
              <w:right w:val="single" w:sz="8" w:space="0" w:color="A5A5A5"/>
            </w:tcBorders>
            <w:shd w:val="clear" w:color="auto" w:fill="auto"/>
            <w:vAlign w:val="center"/>
            <w:hideMark/>
          </w:tcPr>
          <w:p w14:paraId="05AA02F6"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交通银行】验证码：XXXXXX,5分钟内有效。您尾号【账号末四位】的交行卡正在申请【保险公司简称】的【险种名称】委托扣款业务，我行将依照您与该公司约定（投）保单【保单号】的期限、时间、用途、金额进行自动扣款，详</w:t>
            </w:r>
            <w:proofErr w:type="gramStart"/>
            <w:r w:rsidRPr="00BA4734">
              <w:rPr>
                <w:rFonts w:ascii="等线" w:eastAsia="等线" w:hAnsi="等线" w:cs="宋体" w:hint="eastAsia"/>
                <w:color w:val="000000"/>
                <w:kern w:val="0"/>
                <w:sz w:val="22"/>
              </w:rPr>
              <w:t>询</w:t>
            </w:r>
            <w:proofErr w:type="gramEnd"/>
            <w:r w:rsidRPr="00BA4734">
              <w:rPr>
                <w:rFonts w:ascii="等线" w:eastAsia="等线" w:hAnsi="等线" w:cs="宋体" w:hint="eastAsia"/>
                <w:color w:val="000000"/>
                <w:kern w:val="0"/>
                <w:sz w:val="22"/>
              </w:rPr>
              <w:t>95559。</w:t>
            </w:r>
          </w:p>
        </w:tc>
      </w:tr>
      <w:tr w:rsidR="00BA4734" w:rsidRPr="00BA4734" w14:paraId="53931329" w14:textId="77777777" w:rsidTr="00BA4734">
        <w:trPr>
          <w:trHeight w:val="1380"/>
        </w:trPr>
        <w:tc>
          <w:tcPr>
            <w:tcW w:w="560" w:type="dxa"/>
            <w:tcBorders>
              <w:top w:val="single" w:sz="8" w:space="0" w:color="A5A5A5"/>
              <w:left w:val="single" w:sz="8" w:space="0" w:color="A5A5A5"/>
              <w:bottom w:val="nil"/>
              <w:right w:val="single" w:sz="8" w:space="0" w:color="A5A5A5"/>
            </w:tcBorders>
            <w:shd w:val="clear" w:color="auto" w:fill="auto"/>
            <w:vAlign w:val="center"/>
            <w:hideMark/>
          </w:tcPr>
          <w:p w14:paraId="4BF70CF8" w14:textId="77777777" w:rsidR="00BA4734" w:rsidRPr="00BA4734" w:rsidRDefault="00BA4734" w:rsidP="00833353">
            <w:pPr>
              <w:widowControl/>
              <w:jc w:val="center"/>
              <w:rPr>
                <w:rFonts w:ascii="等线" w:eastAsia="等线" w:hAnsi="等线" w:cs="宋体"/>
                <w:color w:val="000000"/>
                <w:kern w:val="0"/>
                <w:sz w:val="22"/>
              </w:rPr>
            </w:pPr>
            <w:r w:rsidRPr="00BA4734">
              <w:rPr>
                <w:rFonts w:ascii="等线" w:eastAsia="等线" w:hAnsi="等线" w:cs="宋体" w:hint="eastAsia"/>
                <w:color w:val="000000"/>
                <w:kern w:val="0"/>
                <w:sz w:val="22"/>
              </w:rPr>
              <w:t>招行</w:t>
            </w:r>
          </w:p>
        </w:tc>
        <w:tc>
          <w:tcPr>
            <w:tcW w:w="1982" w:type="dxa"/>
            <w:tcBorders>
              <w:top w:val="single" w:sz="8" w:space="0" w:color="A5A5A5"/>
              <w:left w:val="nil"/>
              <w:bottom w:val="nil"/>
              <w:right w:val="single" w:sz="8" w:space="0" w:color="A5A5A5"/>
            </w:tcBorders>
            <w:shd w:val="clear" w:color="auto" w:fill="auto"/>
            <w:vAlign w:val="center"/>
            <w:hideMark/>
          </w:tcPr>
          <w:p w14:paraId="5FB95418"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账号、户名、手机号、证件类型、证件号、单笔限额、有效期周期模式、周期限额、周期频次可不填，页面显</w:t>
            </w:r>
            <w:r w:rsidRPr="00BA4734">
              <w:rPr>
                <w:rFonts w:ascii="等线" w:eastAsia="等线" w:hAnsi="等线" w:cs="宋体" w:hint="eastAsia"/>
                <w:color w:val="000000"/>
                <w:kern w:val="0"/>
                <w:sz w:val="22"/>
              </w:rPr>
              <w:lastRenderedPageBreak/>
              <w:t>示“不限制”，银行返回协议号</w:t>
            </w:r>
          </w:p>
        </w:tc>
        <w:tc>
          <w:tcPr>
            <w:tcW w:w="1417" w:type="dxa"/>
            <w:tcBorders>
              <w:top w:val="single" w:sz="8" w:space="0" w:color="A5A5A5"/>
              <w:left w:val="nil"/>
              <w:bottom w:val="nil"/>
              <w:right w:val="single" w:sz="8" w:space="0" w:color="A5A5A5"/>
            </w:tcBorders>
            <w:shd w:val="clear" w:color="auto" w:fill="auto"/>
            <w:vAlign w:val="center"/>
            <w:hideMark/>
          </w:tcPr>
          <w:p w14:paraId="63DBF9ED"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lastRenderedPageBreak/>
              <w:t>账号、户名、银行代收协议编号</w:t>
            </w:r>
          </w:p>
        </w:tc>
        <w:tc>
          <w:tcPr>
            <w:tcW w:w="993" w:type="dxa"/>
            <w:tcBorders>
              <w:top w:val="single" w:sz="8" w:space="0" w:color="A5A5A5"/>
              <w:left w:val="nil"/>
              <w:bottom w:val="nil"/>
              <w:right w:val="single" w:sz="8" w:space="0" w:color="A5A5A5"/>
            </w:tcBorders>
            <w:shd w:val="clear" w:color="auto" w:fill="auto"/>
            <w:vAlign w:val="center"/>
            <w:hideMark/>
          </w:tcPr>
          <w:p w14:paraId="090FF7CE"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日累计20万</w:t>
            </w:r>
          </w:p>
        </w:tc>
        <w:tc>
          <w:tcPr>
            <w:tcW w:w="1275" w:type="dxa"/>
            <w:tcBorders>
              <w:top w:val="single" w:sz="8" w:space="0" w:color="A5A5A5"/>
              <w:left w:val="nil"/>
              <w:bottom w:val="nil"/>
              <w:right w:val="single" w:sz="8" w:space="0" w:color="A5A5A5"/>
            </w:tcBorders>
            <w:shd w:val="clear" w:color="auto" w:fill="auto"/>
            <w:vAlign w:val="center"/>
            <w:hideMark/>
          </w:tcPr>
          <w:p w14:paraId="44A2533B"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支持，接口开放时间限制待定</w:t>
            </w:r>
          </w:p>
        </w:tc>
        <w:tc>
          <w:tcPr>
            <w:tcW w:w="1276" w:type="dxa"/>
            <w:tcBorders>
              <w:top w:val="single" w:sz="8" w:space="0" w:color="A5A5A5"/>
              <w:left w:val="nil"/>
              <w:bottom w:val="nil"/>
              <w:right w:val="single" w:sz="8" w:space="0" w:color="A5A5A5"/>
            </w:tcBorders>
            <w:shd w:val="clear" w:color="auto" w:fill="auto"/>
            <w:vAlign w:val="center"/>
            <w:hideMark/>
          </w:tcPr>
          <w:p w14:paraId="225FDD85"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银行H5页面/APP+验证码回填</w:t>
            </w:r>
          </w:p>
        </w:tc>
        <w:tc>
          <w:tcPr>
            <w:tcW w:w="1559" w:type="dxa"/>
            <w:tcBorders>
              <w:top w:val="single" w:sz="8" w:space="0" w:color="A5A5A5"/>
              <w:left w:val="nil"/>
              <w:bottom w:val="nil"/>
              <w:right w:val="single" w:sz="8" w:space="0" w:color="A5A5A5"/>
            </w:tcBorders>
            <w:shd w:val="clear" w:color="auto" w:fill="auto"/>
            <w:vAlign w:val="center"/>
            <w:hideMark/>
          </w:tcPr>
          <w:p w14:paraId="52C1FE0C"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签约协议号、客户方账户、客户方户名、证件类型等</w:t>
            </w:r>
          </w:p>
        </w:tc>
        <w:tc>
          <w:tcPr>
            <w:tcW w:w="2382" w:type="dxa"/>
            <w:tcBorders>
              <w:top w:val="single" w:sz="8" w:space="0" w:color="A5A5A5"/>
              <w:left w:val="nil"/>
              <w:bottom w:val="nil"/>
              <w:right w:val="single" w:sz="8" w:space="0" w:color="A5A5A5"/>
            </w:tcBorders>
            <w:shd w:val="clear" w:color="auto" w:fill="auto"/>
            <w:vAlign w:val="center"/>
            <w:hideMark/>
          </w:tcPr>
          <w:p w14:paraId="773BFE2E" w14:textId="77777777" w:rsidR="00BA4734" w:rsidRPr="00BA4734" w:rsidRDefault="00BA4734" w:rsidP="00833353">
            <w:pPr>
              <w:widowControl/>
              <w:jc w:val="left"/>
              <w:rPr>
                <w:rFonts w:ascii="等线" w:eastAsia="等线" w:hAnsi="等线" w:cs="宋体"/>
                <w:color w:val="000000"/>
                <w:kern w:val="0"/>
                <w:sz w:val="22"/>
              </w:rPr>
            </w:pPr>
            <w:r w:rsidRPr="00BA4734">
              <w:rPr>
                <w:rFonts w:ascii="等线" w:eastAsia="等线" w:hAnsi="等线" w:cs="宋体" w:hint="eastAsia"/>
                <w:color w:val="000000"/>
                <w:kern w:val="0"/>
                <w:sz w:val="22"/>
              </w:rPr>
              <w:t>您正在【商户名称】开通自动扣款功能，验证码******，</w:t>
            </w:r>
            <w:proofErr w:type="gramStart"/>
            <w:r w:rsidRPr="00BA4734">
              <w:rPr>
                <w:rFonts w:ascii="等线" w:eastAsia="等线" w:hAnsi="等线" w:cs="宋体" w:hint="eastAsia"/>
                <w:color w:val="000000"/>
                <w:kern w:val="0"/>
                <w:sz w:val="22"/>
              </w:rPr>
              <w:t>一</w:t>
            </w:r>
            <w:proofErr w:type="gramEnd"/>
            <w:r w:rsidRPr="00BA4734">
              <w:rPr>
                <w:rFonts w:ascii="等线" w:eastAsia="等线" w:hAnsi="等线" w:cs="宋体" w:hint="eastAsia"/>
                <w:color w:val="000000"/>
                <w:kern w:val="0"/>
                <w:sz w:val="22"/>
              </w:rPr>
              <w:t>卡通尾号为****。请确认本人操作，不要向他人提供验证码！</w:t>
            </w:r>
            <w:r w:rsidRPr="00BA4734">
              <w:rPr>
                <w:rFonts w:ascii="等线" w:eastAsia="等线" w:hAnsi="等线" w:cs="宋体" w:hint="eastAsia"/>
                <w:color w:val="000000"/>
                <w:kern w:val="0"/>
                <w:sz w:val="22"/>
              </w:rPr>
              <w:br/>
              <w:t>验证码有效期5分钟</w:t>
            </w:r>
          </w:p>
        </w:tc>
      </w:tr>
    </w:tbl>
    <w:p w14:paraId="4864F001" w14:textId="77777777" w:rsidR="00617298" w:rsidRPr="00BA4734" w:rsidRDefault="00617298" w:rsidP="00617298"/>
    <w:p w14:paraId="12C6651F" w14:textId="77777777" w:rsidR="00617298" w:rsidRPr="00617298" w:rsidRDefault="00617298" w:rsidP="00617298"/>
    <w:p w14:paraId="74BB2A62" w14:textId="77777777" w:rsidR="00617298" w:rsidRPr="00617298" w:rsidRDefault="00617298" w:rsidP="00617298"/>
    <w:p w14:paraId="63EB5AE6" w14:textId="570B1BAB" w:rsidR="0078024E" w:rsidRDefault="0078024E"/>
    <w:p w14:paraId="60316176" w14:textId="6174CCBF" w:rsidR="0078024E" w:rsidRDefault="0078024E"/>
    <w:p w14:paraId="58DFB645" w14:textId="4B842FE3" w:rsidR="0078024E" w:rsidRDefault="0078024E"/>
    <w:sectPr w:rsidR="007802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04584" w14:textId="77777777" w:rsidR="002B7C08" w:rsidRDefault="002B7C08" w:rsidP="00617298">
      <w:r>
        <w:separator/>
      </w:r>
    </w:p>
  </w:endnote>
  <w:endnote w:type="continuationSeparator" w:id="0">
    <w:p w14:paraId="467E24C3" w14:textId="77777777" w:rsidR="002B7C08" w:rsidRDefault="002B7C08" w:rsidP="00617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869AB" w14:textId="77777777" w:rsidR="002B7C08" w:rsidRDefault="002B7C08" w:rsidP="00617298">
      <w:r>
        <w:separator/>
      </w:r>
    </w:p>
  </w:footnote>
  <w:footnote w:type="continuationSeparator" w:id="0">
    <w:p w14:paraId="29193E6D" w14:textId="77777777" w:rsidR="002B7C08" w:rsidRDefault="002B7C08" w:rsidP="006172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4C3F49"/>
    <w:multiLevelType w:val="singleLevel"/>
    <w:tmpl w:val="04090011"/>
    <w:lvl w:ilvl="0">
      <w:start w:val="1"/>
      <w:numFmt w:val="decimal"/>
      <w:lvlText w:val="%1)"/>
      <w:lvlJc w:val="left"/>
      <w:pPr>
        <w:ind w:left="845" w:hanging="420"/>
      </w:pPr>
      <w:rPr>
        <w:rFonts w:hint="eastAsia"/>
      </w:rPr>
    </w:lvl>
  </w:abstractNum>
  <w:abstractNum w:abstractNumId="1" w15:restartNumberingAfterBreak="0">
    <w:nsid w:val="057208B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85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A4F5B54"/>
    <w:multiLevelType w:val="singleLevel"/>
    <w:tmpl w:val="E38628B0"/>
    <w:lvl w:ilvl="0">
      <w:start w:val="1"/>
      <w:numFmt w:val="decimal"/>
      <w:lvlText w:val="%1"/>
      <w:lvlJc w:val="left"/>
      <w:pPr>
        <w:ind w:left="420" w:hanging="420"/>
      </w:pPr>
      <w:rPr>
        <w:rFonts w:hint="eastAsia"/>
      </w:rPr>
    </w:lvl>
  </w:abstractNum>
  <w:abstractNum w:abstractNumId="3" w15:restartNumberingAfterBreak="0">
    <w:nsid w:val="16D2236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85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EA59F9"/>
    <w:multiLevelType w:val="hybridMultilevel"/>
    <w:tmpl w:val="CFC2BA5A"/>
    <w:lvl w:ilvl="0" w:tplc="0409000B">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5" w15:restartNumberingAfterBreak="0">
    <w:nsid w:val="26845D83"/>
    <w:multiLevelType w:val="multilevel"/>
    <w:tmpl w:val="0409001D"/>
    <w:lvl w:ilvl="0">
      <w:start w:val="1"/>
      <w:numFmt w:val="decimal"/>
      <w:lvlText w:val="%1"/>
      <w:lvlJc w:val="left"/>
      <w:pPr>
        <w:ind w:left="850" w:hanging="425"/>
      </w:pPr>
      <w:rPr>
        <w:rFonts w:hint="eastAsia"/>
      </w:r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6" w15:restartNumberingAfterBreak="0">
    <w:nsid w:val="2AE66D4D"/>
    <w:multiLevelType w:val="singleLevel"/>
    <w:tmpl w:val="E38628B0"/>
    <w:lvl w:ilvl="0">
      <w:start w:val="1"/>
      <w:numFmt w:val="decimal"/>
      <w:lvlText w:val="%1"/>
      <w:lvlJc w:val="left"/>
      <w:pPr>
        <w:ind w:left="840" w:hanging="420"/>
      </w:pPr>
      <w:rPr>
        <w:rFonts w:hint="eastAsia"/>
        <w:lang w:val="en-US"/>
      </w:rPr>
    </w:lvl>
  </w:abstractNum>
  <w:abstractNum w:abstractNumId="7" w15:restartNumberingAfterBreak="0">
    <w:nsid w:val="2BA769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85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F4C41D9"/>
    <w:multiLevelType w:val="hybridMultilevel"/>
    <w:tmpl w:val="A432A0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0D5AA1"/>
    <w:multiLevelType w:val="multilevel"/>
    <w:tmpl w:val="DD72EFA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9A7ABF0"/>
    <w:multiLevelType w:val="singleLevel"/>
    <w:tmpl w:val="39A7ABF0"/>
    <w:lvl w:ilvl="0">
      <w:start w:val="1"/>
      <w:numFmt w:val="bullet"/>
      <w:lvlText w:val=""/>
      <w:lvlJc w:val="left"/>
      <w:pPr>
        <w:ind w:left="420" w:hanging="420"/>
      </w:pPr>
      <w:rPr>
        <w:rFonts w:ascii="Wingdings" w:hAnsi="Wingdings" w:hint="default"/>
      </w:rPr>
    </w:lvl>
  </w:abstractNum>
  <w:abstractNum w:abstractNumId="11" w15:restartNumberingAfterBreak="0">
    <w:nsid w:val="39F417E4"/>
    <w:multiLevelType w:val="hybridMultilevel"/>
    <w:tmpl w:val="8A8A3AD8"/>
    <w:lvl w:ilvl="0" w:tplc="04090001">
      <w:start w:val="1"/>
      <w:numFmt w:val="bullet"/>
      <w:lvlText w:val=""/>
      <w:lvlJc w:val="left"/>
      <w:pPr>
        <w:ind w:left="1870" w:hanging="420"/>
      </w:pPr>
      <w:rPr>
        <w:rFonts w:ascii="Wingdings" w:hAnsi="Wingdings" w:hint="default"/>
      </w:rPr>
    </w:lvl>
    <w:lvl w:ilvl="1" w:tplc="04090003" w:tentative="1">
      <w:start w:val="1"/>
      <w:numFmt w:val="bullet"/>
      <w:lvlText w:val=""/>
      <w:lvlJc w:val="left"/>
      <w:pPr>
        <w:ind w:left="2290" w:hanging="420"/>
      </w:pPr>
      <w:rPr>
        <w:rFonts w:ascii="Wingdings" w:hAnsi="Wingdings" w:hint="default"/>
      </w:rPr>
    </w:lvl>
    <w:lvl w:ilvl="2" w:tplc="04090005" w:tentative="1">
      <w:start w:val="1"/>
      <w:numFmt w:val="bullet"/>
      <w:lvlText w:val=""/>
      <w:lvlJc w:val="left"/>
      <w:pPr>
        <w:ind w:left="2710" w:hanging="420"/>
      </w:pPr>
      <w:rPr>
        <w:rFonts w:ascii="Wingdings" w:hAnsi="Wingdings" w:hint="default"/>
      </w:rPr>
    </w:lvl>
    <w:lvl w:ilvl="3" w:tplc="04090001" w:tentative="1">
      <w:start w:val="1"/>
      <w:numFmt w:val="bullet"/>
      <w:lvlText w:val=""/>
      <w:lvlJc w:val="left"/>
      <w:pPr>
        <w:ind w:left="3130" w:hanging="420"/>
      </w:pPr>
      <w:rPr>
        <w:rFonts w:ascii="Wingdings" w:hAnsi="Wingdings" w:hint="default"/>
      </w:rPr>
    </w:lvl>
    <w:lvl w:ilvl="4" w:tplc="04090003" w:tentative="1">
      <w:start w:val="1"/>
      <w:numFmt w:val="bullet"/>
      <w:lvlText w:val=""/>
      <w:lvlJc w:val="left"/>
      <w:pPr>
        <w:ind w:left="3550" w:hanging="420"/>
      </w:pPr>
      <w:rPr>
        <w:rFonts w:ascii="Wingdings" w:hAnsi="Wingdings" w:hint="default"/>
      </w:rPr>
    </w:lvl>
    <w:lvl w:ilvl="5" w:tplc="04090005" w:tentative="1">
      <w:start w:val="1"/>
      <w:numFmt w:val="bullet"/>
      <w:lvlText w:val=""/>
      <w:lvlJc w:val="left"/>
      <w:pPr>
        <w:ind w:left="3970" w:hanging="420"/>
      </w:pPr>
      <w:rPr>
        <w:rFonts w:ascii="Wingdings" w:hAnsi="Wingdings" w:hint="default"/>
      </w:rPr>
    </w:lvl>
    <w:lvl w:ilvl="6" w:tplc="04090001" w:tentative="1">
      <w:start w:val="1"/>
      <w:numFmt w:val="bullet"/>
      <w:lvlText w:val=""/>
      <w:lvlJc w:val="left"/>
      <w:pPr>
        <w:ind w:left="4390" w:hanging="420"/>
      </w:pPr>
      <w:rPr>
        <w:rFonts w:ascii="Wingdings" w:hAnsi="Wingdings" w:hint="default"/>
      </w:rPr>
    </w:lvl>
    <w:lvl w:ilvl="7" w:tplc="04090003" w:tentative="1">
      <w:start w:val="1"/>
      <w:numFmt w:val="bullet"/>
      <w:lvlText w:val=""/>
      <w:lvlJc w:val="left"/>
      <w:pPr>
        <w:ind w:left="4810" w:hanging="420"/>
      </w:pPr>
      <w:rPr>
        <w:rFonts w:ascii="Wingdings" w:hAnsi="Wingdings" w:hint="default"/>
      </w:rPr>
    </w:lvl>
    <w:lvl w:ilvl="8" w:tplc="04090005" w:tentative="1">
      <w:start w:val="1"/>
      <w:numFmt w:val="bullet"/>
      <w:lvlText w:val=""/>
      <w:lvlJc w:val="left"/>
      <w:pPr>
        <w:ind w:left="5230" w:hanging="420"/>
      </w:pPr>
      <w:rPr>
        <w:rFonts w:ascii="Wingdings" w:hAnsi="Wingdings" w:hint="default"/>
      </w:rPr>
    </w:lvl>
  </w:abstractNum>
  <w:abstractNum w:abstractNumId="12" w15:restartNumberingAfterBreak="0">
    <w:nsid w:val="4079AF43"/>
    <w:multiLevelType w:val="multilevel"/>
    <w:tmpl w:val="4079AF43"/>
    <w:lvl w:ilvl="0">
      <w:start w:val="1"/>
      <w:numFmt w:val="decimal"/>
      <w:lvlText w:val="（%1）"/>
      <w:lvlJc w:val="left"/>
      <w:pPr>
        <w:ind w:left="1080" w:hanging="72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4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764"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13" w15:restartNumberingAfterBreak="0">
    <w:nsid w:val="43472FA7"/>
    <w:multiLevelType w:val="hybridMultilevel"/>
    <w:tmpl w:val="BB16C76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15:restartNumberingAfterBreak="0">
    <w:nsid w:val="503835FD"/>
    <w:multiLevelType w:val="multilevel"/>
    <w:tmpl w:val="503835FD"/>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56E317AF"/>
    <w:multiLevelType w:val="singleLevel"/>
    <w:tmpl w:val="56E317AF"/>
    <w:lvl w:ilvl="0">
      <w:start w:val="1"/>
      <w:numFmt w:val="lowerLetter"/>
      <w:lvlText w:val="%1."/>
      <w:lvlJc w:val="left"/>
      <w:pPr>
        <w:ind w:left="425" w:hanging="425"/>
      </w:pPr>
      <w:rPr>
        <w:rFonts w:hint="default"/>
      </w:rPr>
    </w:lvl>
  </w:abstractNum>
  <w:abstractNum w:abstractNumId="16" w15:restartNumberingAfterBreak="0">
    <w:nsid w:val="5C6960EC"/>
    <w:multiLevelType w:val="hybridMultilevel"/>
    <w:tmpl w:val="1E367482"/>
    <w:lvl w:ilvl="0" w:tplc="0409000B">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7" w15:restartNumberingAfterBreak="0">
    <w:nsid w:val="5F62072C"/>
    <w:multiLevelType w:val="multilevel"/>
    <w:tmpl w:val="5F62072C"/>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0C64940"/>
    <w:multiLevelType w:val="hybridMultilevel"/>
    <w:tmpl w:val="A850A45E"/>
    <w:lvl w:ilvl="0" w:tplc="E38628B0">
      <w:start w:val="1"/>
      <w:numFmt w:val="decimal"/>
      <w:lvlText w:val="%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39935D4"/>
    <w:multiLevelType w:val="multilevel"/>
    <w:tmpl w:val="639935D4"/>
    <w:lvl w:ilvl="0">
      <w:start w:val="3"/>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3"/>
      <w:numFmt w:val="decimal"/>
      <w:lvlText w:val="%1.%2.%3"/>
      <w:lvlJc w:val="left"/>
      <w:pPr>
        <w:ind w:left="720" w:hanging="720"/>
      </w:pPr>
      <w:rPr>
        <w:rFonts w:hint="eastAsia"/>
      </w:rPr>
    </w:lvl>
    <w:lvl w:ilvl="3">
      <w:start w:val="4"/>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0" w15:restartNumberingAfterBreak="0">
    <w:nsid w:val="7414639D"/>
    <w:multiLevelType w:val="hybridMultilevel"/>
    <w:tmpl w:val="B9D6EDD4"/>
    <w:lvl w:ilvl="0" w:tplc="0409000B">
      <w:start w:val="1"/>
      <w:numFmt w:val="bullet"/>
      <w:lvlText w:val=""/>
      <w:lvlJc w:val="left"/>
      <w:pPr>
        <w:ind w:left="732" w:hanging="420"/>
      </w:pPr>
      <w:rPr>
        <w:rFonts w:ascii="Wingdings" w:hAnsi="Wingdings" w:hint="default"/>
      </w:rPr>
    </w:lvl>
    <w:lvl w:ilvl="1" w:tplc="04090003" w:tentative="1">
      <w:start w:val="1"/>
      <w:numFmt w:val="bullet"/>
      <w:lvlText w:val=""/>
      <w:lvlJc w:val="left"/>
      <w:pPr>
        <w:ind w:left="1152" w:hanging="420"/>
      </w:pPr>
      <w:rPr>
        <w:rFonts w:ascii="Wingdings" w:hAnsi="Wingdings" w:hint="default"/>
      </w:rPr>
    </w:lvl>
    <w:lvl w:ilvl="2" w:tplc="04090005" w:tentative="1">
      <w:start w:val="1"/>
      <w:numFmt w:val="bullet"/>
      <w:lvlText w:val=""/>
      <w:lvlJc w:val="left"/>
      <w:pPr>
        <w:ind w:left="1572" w:hanging="420"/>
      </w:pPr>
      <w:rPr>
        <w:rFonts w:ascii="Wingdings" w:hAnsi="Wingdings" w:hint="default"/>
      </w:rPr>
    </w:lvl>
    <w:lvl w:ilvl="3" w:tplc="04090001" w:tentative="1">
      <w:start w:val="1"/>
      <w:numFmt w:val="bullet"/>
      <w:lvlText w:val=""/>
      <w:lvlJc w:val="left"/>
      <w:pPr>
        <w:ind w:left="1992" w:hanging="420"/>
      </w:pPr>
      <w:rPr>
        <w:rFonts w:ascii="Wingdings" w:hAnsi="Wingdings" w:hint="default"/>
      </w:rPr>
    </w:lvl>
    <w:lvl w:ilvl="4" w:tplc="04090003" w:tentative="1">
      <w:start w:val="1"/>
      <w:numFmt w:val="bullet"/>
      <w:lvlText w:val=""/>
      <w:lvlJc w:val="left"/>
      <w:pPr>
        <w:ind w:left="2412" w:hanging="420"/>
      </w:pPr>
      <w:rPr>
        <w:rFonts w:ascii="Wingdings" w:hAnsi="Wingdings" w:hint="default"/>
      </w:rPr>
    </w:lvl>
    <w:lvl w:ilvl="5" w:tplc="04090005" w:tentative="1">
      <w:start w:val="1"/>
      <w:numFmt w:val="bullet"/>
      <w:lvlText w:val=""/>
      <w:lvlJc w:val="left"/>
      <w:pPr>
        <w:ind w:left="2832" w:hanging="420"/>
      </w:pPr>
      <w:rPr>
        <w:rFonts w:ascii="Wingdings" w:hAnsi="Wingdings" w:hint="default"/>
      </w:rPr>
    </w:lvl>
    <w:lvl w:ilvl="6" w:tplc="04090001" w:tentative="1">
      <w:start w:val="1"/>
      <w:numFmt w:val="bullet"/>
      <w:lvlText w:val=""/>
      <w:lvlJc w:val="left"/>
      <w:pPr>
        <w:ind w:left="3252" w:hanging="420"/>
      </w:pPr>
      <w:rPr>
        <w:rFonts w:ascii="Wingdings" w:hAnsi="Wingdings" w:hint="default"/>
      </w:rPr>
    </w:lvl>
    <w:lvl w:ilvl="7" w:tplc="04090003" w:tentative="1">
      <w:start w:val="1"/>
      <w:numFmt w:val="bullet"/>
      <w:lvlText w:val=""/>
      <w:lvlJc w:val="left"/>
      <w:pPr>
        <w:ind w:left="3672" w:hanging="420"/>
      </w:pPr>
      <w:rPr>
        <w:rFonts w:ascii="Wingdings" w:hAnsi="Wingdings" w:hint="default"/>
      </w:rPr>
    </w:lvl>
    <w:lvl w:ilvl="8" w:tplc="04090005" w:tentative="1">
      <w:start w:val="1"/>
      <w:numFmt w:val="bullet"/>
      <w:lvlText w:val=""/>
      <w:lvlJc w:val="left"/>
      <w:pPr>
        <w:ind w:left="4092" w:hanging="420"/>
      </w:pPr>
      <w:rPr>
        <w:rFonts w:ascii="Wingdings" w:hAnsi="Wingdings" w:hint="default"/>
      </w:rPr>
    </w:lvl>
  </w:abstractNum>
  <w:abstractNum w:abstractNumId="21" w15:restartNumberingAfterBreak="0">
    <w:nsid w:val="77EC6A0A"/>
    <w:multiLevelType w:val="singleLevel"/>
    <w:tmpl w:val="04090011"/>
    <w:lvl w:ilvl="0">
      <w:start w:val="1"/>
      <w:numFmt w:val="decimal"/>
      <w:lvlText w:val="%1)"/>
      <w:lvlJc w:val="left"/>
      <w:pPr>
        <w:ind w:left="845" w:hanging="420"/>
      </w:pPr>
      <w:rPr>
        <w:rFonts w:hint="eastAsia"/>
      </w:rPr>
    </w:lvl>
  </w:abstractNum>
  <w:abstractNum w:abstractNumId="22" w15:restartNumberingAfterBreak="0">
    <w:nsid w:val="7BBC280D"/>
    <w:multiLevelType w:val="singleLevel"/>
    <w:tmpl w:val="F8E03D46"/>
    <w:lvl w:ilvl="0">
      <w:start w:val="1"/>
      <w:numFmt w:val="decimalEnclosedCircleChinese"/>
      <w:lvlText w:val="%1　"/>
      <w:lvlJc w:val="left"/>
      <w:pPr>
        <w:ind w:left="420" w:hanging="420"/>
      </w:pPr>
      <w:rPr>
        <w:rFonts w:hint="eastAsia"/>
        <w:lang w:val="en-US"/>
      </w:rPr>
    </w:lvl>
  </w:abstractNum>
  <w:num w:numId="1">
    <w:abstractNumId w:val="3"/>
  </w:num>
  <w:num w:numId="2">
    <w:abstractNumId w:val="17"/>
  </w:num>
  <w:num w:numId="3">
    <w:abstractNumId w:val="9"/>
  </w:num>
  <w:num w:numId="4">
    <w:abstractNumId w:val="17"/>
  </w:num>
  <w:num w:numId="5">
    <w:abstractNumId w:val="17"/>
  </w:num>
  <w:num w:numId="6">
    <w:abstractNumId w:val="17"/>
  </w:num>
  <w:num w:numId="7">
    <w:abstractNumId w:val="17"/>
  </w:num>
  <w:num w:numId="8">
    <w:abstractNumId w:val="7"/>
  </w:num>
  <w:num w:numId="9">
    <w:abstractNumId w:val="2"/>
  </w:num>
  <w:num w:numId="10">
    <w:abstractNumId w:val="0"/>
  </w:num>
  <w:num w:numId="11">
    <w:abstractNumId w:val="15"/>
  </w:num>
  <w:num w:numId="12">
    <w:abstractNumId w:val="10"/>
  </w:num>
  <w:num w:numId="13">
    <w:abstractNumId w:val="12"/>
  </w:num>
  <w:num w:numId="14">
    <w:abstractNumId w:val="14"/>
  </w:num>
  <w:num w:numId="15">
    <w:abstractNumId w:val="18"/>
  </w:num>
  <w:num w:numId="16">
    <w:abstractNumId w:val="22"/>
  </w:num>
  <w:num w:numId="17">
    <w:abstractNumId w:val="11"/>
  </w:num>
  <w:num w:numId="18">
    <w:abstractNumId w:val="13"/>
  </w:num>
  <w:num w:numId="19">
    <w:abstractNumId w:val="6"/>
  </w:num>
  <w:num w:numId="20">
    <w:abstractNumId w:val="20"/>
  </w:num>
  <w:num w:numId="21">
    <w:abstractNumId w:val="4"/>
  </w:num>
  <w:num w:numId="22">
    <w:abstractNumId w:val="21"/>
  </w:num>
  <w:num w:numId="23">
    <w:abstractNumId w:val="5"/>
  </w:num>
  <w:num w:numId="24">
    <w:abstractNumId w:val="19"/>
  </w:num>
  <w:num w:numId="25">
    <w:abstractNumId w:val="1"/>
  </w:num>
  <w:num w:numId="26">
    <w:abstractNumId w:val="8"/>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24E"/>
    <w:rsid w:val="000B0363"/>
    <w:rsid w:val="002B7C08"/>
    <w:rsid w:val="00413981"/>
    <w:rsid w:val="00424569"/>
    <w:rsid w:val="00587296"/>
    <w:rsid w:val="00617298"/>
    <w:rsid w:val="006C0038"/>
    <w:rsid w:val="00706B59"/>
    <w:rsid w:val="0078024E"/>
    <w:rsid w:val="007C4C81"/>
    <w:rsid w:val="007D0B4E"/>
    <w:rsid w:val="007E72B6"/>
    <w:rsid w:val="00806304"/>
    <w:rsid w:val="00833353"/>
    <w:rsid w:val="008829B8"/>
    <w:rsid w:val="00BA4734"/>
    <w:rsid w:val="00CB58CB"/>
    <w:rsid w:val="00CC2BD3"/>
    <w:rsid w:val="00D348DE"/>
    <w:rsid w:val="00D37481"/>
    <w:rsid w:val="00D538E4"/>
    <w:rsid w:val="00E137D7"/>
    <w:rsid w:val="00F21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CF09B"/>
  <w15:chartTrackingRefBased/>
  <w15:docId w15:val="{917696A3-EF17-4A0C-826D-D05BEB78B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024E"/>
    <w:pPr>
      <w:keepNext/>
      <w:keepLines/>
      <w:spacing w:before="340" w:after="330" w:line="578" w:lineRule="auto"/>
      <w:outlineLvl w:val="0"/>
    </w:pPr>
    <w:rPr>
      <w:rFonts w:eastAsia="微软雅黑"/>
      <w:b/>
      <w:bCs/>
      <w:kern w:val="44"/>
      <w:szCs w:val="44"/>
    </w:rPr>
  </w:style>
  <w:style w:type="paragraph" w:styleId="2">
    <w:name w:val="heading 2"/>
    <w:basedOn w:val="a"/>
    <w:next w:val="a"/>
    <w:link w:val="20"/>
    <w:uiPriority w:val="9"/>
    <w:unhideWhenUsed/>
    <w:qFormat/>
    <w:rsid w:val="0078024E"/>
    <w:pPr>
      <w:keepNext/>
      <w:keepLines/>
      <w:numPr>
        <w:numId w:val="2"/>
      </w:numPr>
      <w:spacing w:before="260" w:after="260" w:line="416" w:lineRule="auto"/>
      <w:outlineLvl w:val="1"/>
    </w:pPr>
    <w:rPr>
      <w:rFonts w:asciiTheme="majorHAnsi" w:eastAsia="微软雅黑" w:hAnsiTheme="majorHAnsi" w:cstheme="majorBidi"/>
      <w:b/>
      <w:bCs/>
      <w:szCs w:val="32"/>
    </w:rPr>
  </w:style>
  <w:style w:type="paragraph" w:styleId="3">
    <w:name w:val="heading 3"/>
    <w:basedOn w:val="a"/>
    <w:next w:val="a"/>
    <w:link w:val="30"/>
    <w:uiPriority w:val="9"/>
    <w:unhideWhenUsed/>
    <w:qFormat/>
    <w:rsid w:val="00617298"/>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78024E"/>
    <w:rPr>
      <w:rFonts w:eastAsia="微软雅黑"/>
      <w:b/>
      <w:bCs/>
      <w:kern w:val="44"/>
      <w:szCs w:val="44"/>
    </w:rPr>
  </w:style>
  <w:style w:type="character" w:customStyle="1" w:styleId="20">
    <w:name w:val="标题 2 字符"/>
    <w:basedOn w:val="a0"/>
    <w:link w:val="2"/>
    <w:uiPriority w:val="9"/>
    <w:qFormat/>
    <w:rsid w:val="0078024E"/>
    <w:rPr>
      <w:rFonts w:asciiTheme="majorHAnsi" w:eastAsia="微软雅黑" w:hAnsiTheme="majorHAnsi" w:cstheme="majorBidi"/>
      <w:b/>
      <w:bCs/>
      <w:szCs w:val="32"/>
    </w:rPr>
  </w:style>
  <w:style w:type="paragraph" w:styleId="a3">
    <w:name w:val="List Paragraph"/>
    <w:basedOn w:val="a"/>
    <w:link w:val="a4"/>
    <w:uiPriority w:val="34"/>
    <w:qFormat/>
    <w:rsid w:val="0078024E"/>
    <w:pPr>
      <w:ind w:firstLineChars="200" w:firstLine="420"/>
    </w:pPr>
    <w:rPr>
      <w:rFonts w:eastAsia="微软雅黑"/>
      <w:sz w:val="18"/>
    </w:rPr>
  </w:style>
  <w:style w:type="character" w:customStyle="1" w:styleId="a4">
    <w:name w:val="列表段落 字符"/>
    <w:basedOn w:val="a0"/>
    <w:link w:val="a3"/>
    <w:uiPriority w:val="34"/>
    <w:qFormat/>
    <w:locked/>
    <w:rsid w:val="0078024E"/>
    <w:rPr>
      <w:rFonts w:eastAsia="微软雅黑"/>
      <w:sz w:val="18"/>
    </w:rPr>
  </w:style>
  <w:style w:type="table" w:styleId="a5">
    <w:name w:val="Table Grid"/>
    <w:basedOn w:val="a1"/>
    <w:uiPriority w:val="39"/>
    <w:qFormat/>
    <w:rsid w:val="0078024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729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17298"/>
    <w:rPr>
      <w:sz w:val="18"/>
      <w:szCs w:val="18"/>
    </w:rPr>
  </w:style>
  <w:style w:type="paragraph" w:styleId="a8">
    <w:name w:val="footer"/>
    <w:basedOn w:val="a"/>
    <w:link w:val="a9"/>
    <w:uiPriority w:val="99"/>
    <w:unhideWhenUsed/>
    <w:rsid w:val="00617298"/>
    <w:pPr>
      <w:tabs>
        <w:tab w:val="center" w:pos="4153"/>
        <w:tab w:val="right" w:pos="8306"/>
      </w:tabs>
      <w:snapToGrid w:val="0"/>
      <w:jc w:val="left"/>
    </w:pPr>
    <w:rPr>
      <w:sz w:val="18"/>
      <w:szCs w:val="18"/>
    </w:rPr>
  </w:style>
  <w:style w:type="character" w:customStyle="1" w:styleId="a9">
    <w:name w:val="页脚 字符"/>
    <w:basedOn w:val="a0"/>
    <w:link w:val="a8"/>
    <w:uiPriority w:val="99"/>
    <w:rsid w:val="00617298"/>
    <w:rPr>
      <w:sz w:val="18"/>
      <w:szCs w:val="18"/>
    </w:rPr>
  </w:style>
  <w:style w:type="character" w:customStyle="1" w:styleId="30">
    <w:name w:val="标题 3 字符"/>
    <w:basedOn w:val="a0"/>
    <w:link w:val="3"/>
    <w:uiPriority w:val="9"/>
    <w:rsid w:val="00617298"/>
    <w:rPr>
      <w:b/>
      <w:bCs/>
      <w:szCs w:val="32"/>
    </w:rPr>
  </w:style>
  <w:style w:type="character" w:styleId="aa">
    <w:name w:val="annotation reference"/>
    <w:basedOn w:val="a0"/>
    <w:uiPriority w:val="99"/>
    <w:semiHidden/>
    <w:unhideWhenUsed/>
    <w:rsid w:val="00833353"/>
    <w:rPr>
      <w:sz w:val="21"/>
      <w:szCs w:val="21"/>
    </w:rPr>
  </w:style>
  <w:style w:type="paragraph" w:styleId="ab">
    <w:name w:val="annotation text"/>
    <w:basedOn w:val="a"/>
    <w:link w:val="ac"/>
    <w:uiPriority w:val="99"/>
    <w:semiHidden/>
    <w:unhideWhenUsed/>
    <w:rsid w:val="00833353"/>
    <w:pPr>
      <w:jc w:val="left"/>
    </w:pPr>
  </w:style>
  <w:style w:type="character" w:customStyle="1" w:styleId="ac">
    <w:name w:val="批注文字 字符"/>
    <w:basedOn w:val="a0"/>
    <w:link w:val="ab"/>
    <w:uiPriority w:val="99"/>
    <w:semiHidden/>
    <w:rsid w:val="00833353"/>
  </w:style>
  <w:style w:type="paragraph" w:styleId="ad">
    <w:name w:val="annotation subject"/>
    <w:basedOn w:val="ab"/>
    <w:next w:val="ab"/>
    <w:link w:val="ae"/>
    <w:uiPriority w:val="99"/>
    <w:semiHidden/>
    <w:unhideWhenUsed/>
    <w:rsid w:val="00833353"/>
    <w:rPr>
      <w:b/>
      <w:bCs/>
    </w:rPr>
  </w:style>
  <w:style w:type="character" w:customStyle="1" w:styleId="ae">
    <w:name w:val="批注主题 字符"/>
    <w:basedOn w:val="ac"/>
    <w:link w:val="ad"/>
    <w:uiPriority w:val="99"/>
    <w:semiHidden/>
    <w:rsid w:val="008333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039786">
      <w:bodyDiv w:val="1"/>
      <w:marLeft w:val="0"/>
      <w:marRight w:val="0"/>
      <w:marTop w:val="0"/>
      <w:marBottom w:val="0"/>
      <w:divBdr>
        <w:top w:val="none" w:sz="0" w:space="0" w:color="auto"/>
        <w:left w:val="none" w:sz="0" w:space="0" w:color="auto"/>
        <w:bottom w:val="none" w:sz="0" w:space="0" w:color="auto"/>
        <w:right w:val="none" w:sz="0" w:space="0" w:color="auto"/>
      </w:divBdr>
    </w:div>
    <w:div w:id="106568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15</Pages>
  <Words>607</Words>
  <Characters>3461</Characters>
  <Application>Microsoft Office Word</Application>
  <DocSecurity>0</DocSecurity>
  <Lines>28</Lines>
  <Paragraphs>8</Paragraphs>
  <ScaleCrop>false</ScaleCrop>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信美人寿相互保险社</dc:creator>
  <cp:keywords/>
  <dc:description/>
  <cp:lastModifiedBy>信美人寿相互保险社</cp:lastModifiedBy>
  <cp:revision>10</cp:revision>
  <dcterms:created xsi:type="dcterms:W3CDTF">2021-02-01T10:07:00Z</dcterms:created>
  <dcterms:modified xsi:type="dcterms:W3CDTF">2021-02-03T08:16:00Z</dcterms:modified>
</cp:coreProperties>
</file>