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4B" w:rsidRPr="003453AC" w:rsidRDefault="00591D4B">
      <w:pPr>
        <w:jc w:val="center"/>
        <w:rPr>
          <w:rFonts w:ascii="仿宋" w:eastAsia="仿宋" w:hAnsi="仿宋" w:cs="Courier New"/>
          <w:b/>
          <w:sz w:val="44"/>
          <w:szCs w:val="44"/>
        </w:rPr>
      </w:pPr>
    </w:p>
    <w:p w:rsidR="00591D4B" w:rsidRDefault="0086450F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cs="Courier New" w:hint="eastAsia"/>
          <w:b/>
          <w:sz w:val="44"/>
          <w:szCs w:val="44"/>
        </w:rPr>
        <w:t>通联通</w:t>
      </w:r>
      <w:r w:rsidR="00541BEC" w:rsidRPr="003453AC">
        <w:rPr>
          <w:rFonts w:ascii="仿宋" w:eastAsia="仿宋" w:hAnsi="仿宋" w:cs="Courier New" w:hint="eastAsia"/>
          <w:b/>
          <w:sz w:val="44"/>
          <w:szCs w:val="44"/>
        </w:rPr>
        <w:t>快捷</w:t>
      </w:r>
      <w:r w:rsidR="00AB2005">
        <w:rPr>
          <w:rFonts w:ascii="仿宋" w:eastAsia="仿宋" w:hAnsi="仿宋" w:cs="Courier New" w:hint="eastAsia"/>
          <w:b/>
          <w:sz w:val="44"/>
          <w:szCs w:val="44"/>
        </w:rPr>
        <w:t>支付</w:t>
      </w:r>
      <w:r w:rsidR="00591D4B" w:rsidRPr="003453AC">
        <w:rPr>
          <w:rFonts w:ascii="仿宋" w:eastAsia="仿宋" w:hAnsi="仿宋" w:cs="Courier New" w:hint="eastAsia"/>
          <w:b/>
          <w:sz w:val="44"/>
          <w:szCs w:val="44"/>
        </w:rPr>
        <w:t>接口</w:t>
      </w:r>
      <w:r w:rsidR="001B4D44">
        <w:rPr>
          <w:rFonts w:ascii="仿宋" w:eastAsia="仿宋" w:hAnsi="仿宋" w:cs="Courier New" w:hint="eastAsia"/>
          <w:b/>
          <w:sz w:val="44"/>
          <w:szCs w:val="44"/>
        </w:rPr>
        <w:t>规范</w:t>
      </w:r>
    </w:p>
    <w:p w:rsidR="00591D4B" w:rsidRDefault="00591D4B">
      <w:pPr>
        <w:spacing w:line="360" w:lineRule="auto"/>
        <w:rPr>
          <w:rFonts w:ascii="仿宋" w:eastAsia="仿宋" w:hAnsi="仿宋" w:cs="Courier New"/>
          <w:sz w:val="18"/>
          <w:szCs w:val="18"/>
        </w:rPr>
      </w:pPr>
    </w:p>
    <w:p w:rsidR="00591D4B" w:rsidRDefault="00591D4B">
      <w:pPr>
        <w:spacing w:line="360" w:lineRule="auto"/>
        <w:rPr>
          <w:rFonts w:ascii="仿宋" w:eastAsia="仿宋" w:hAnsi="仿宋" w:cs="Courier New"/>
          <w:szCs w:val="21"/>
        </w:rPr>
      </w:pPr>
      <w:r>
        <w:rPr>
          <w:rFonts w:ascii="仿宋" w:eastAsia="仿宋" w:hAnsi="仿宋" w:cs="Courier New"/>
          <w:szCs w:val="21"/>
        </w:rPr>
        <w:t>文档属性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08"/>
        <w:gridCol w:w="4588"/>
      </w:tblGrid>
      <w:tr w:rsidR="00591D4B">
        <w:trPr>
          <w:trHeight w:val="345"/>
        </w:trPr>
        <w:tc>
          <w:tcPr>
            <w:tcW w:w="2130" w:type="dxa"/>
            <w:tcBorders>
              <w:bottom w:val="single" w:sz="4" w:space="0" w:color="auto"/>
            </w:tcBorders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文档名称：</w:t>
            </w:r>
          </w:p>
        </w:tc>
        <w:tc>
          <w:tcPr>
            <w:tcW w:w="8326" w:type="dxa"/>
            <w:gridSpan w:val="3"/>
            <w:tcBorders>
              <w:bottom w:val="single" w:sz="4" w:space="0" w:color="auto"/>
            </w:tcBorders>
          </w:tcPr>
          <w:p w:rsidR="00591D4B" w:rsidRDefault="0086450F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通联通</w:t>
            </w:r>
            <w:r w:rsidR="00A97362">
              <w:rPr>
                <w:rFonts w:ascii="仿宋" w:eastAsia="仿宋" w:hAnsi="仿宋" w:hint="eastAsia"/>
                <w:color w:val="auto"/>
                <w:sz w:val="21"/>
                <w:szCs w:val="21"/>
              </w:rPr>
              <w:t>快捷</w:t>
            </w:r>
            <w:r w:rsidR="00AB2005">
              <w:rPr>
                <w:rFonts w:ascii="仿宋" w:eastAsia="仿宋" w:hAnsi="仿宋" w:hint="eastAsia"/>
                <w:color w:val="auto"/>
                <w:sz w:val="21"/>
                <w:szCs w:val="21"/>
              </w:rPr>
              <w:t>支付</w:t>
            </w:r>
            <w:r w:rsidR="00591D4B">
              <w:rPr>
                <w:rFonts w:ascii="仿宋" w:eastAsia="仿宋" w:hAnsi="仿宋" w:hint="eastAsia"/>
                <w:color w:val="auto"/>
                <w:sz w:val="21"/>
                <w:szCs w:val="21"/>
              </w:rPr>
              <w:t>接口</w:t>
            </w:r>
            <w:r w:rsidR="00AB2005">
              <w:rPr>
                <w:rFonts w:ascii="仿宋" w:eastAsia="仿宋" w:hAnsi="仿宋" w:hint="eastAsia"/>
                <w:color w:val="auto"/>
                <w:sz w:val="21"/>
                <w:szCs w:val="21"/>
              </w:rPr>
              <w:t>规范</w:t>
            </w: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当前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版本号：</w:t>
            </w:r>
          </w:p>
        </w:tc>
        <w:tc>
          <w:tcPr>
            <w:tcW w:w="8326" w:type="dxa"/>
            <w:gridSpan w:val="3"/>
          </w:tcPr>
          <w:p w:rsidR="00591D4B" w:rsidRDefault="00E4426D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1.</w:t>
            </w:r>
            <w:r w:rsidR="00593624">
              <w:rPr>
                <w:rFonts w:ascii="仿宋" w:eastAsia="仿宋" w:hAnsi="仿宋"/>
                <w:color w:val="auto"/>
                <w:sz w:val="21"/>
                <w:szCs w:val="21"/>
              </w:rPr>
              <w:t>2</w:t>
            </w: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创建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者：</w:t>
            </w:r>
          </w:p>
        </w:tc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创建日期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：</w:t>
            </w:r>
          </w:p>
        </w:tc>
        <w:tc>
          <w:tcPr>
            <w:tcW w:w="458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bookmarkStart w:id="0" w:name="_GoBack"/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复核者：</w:t>
            </w:r>
            <w:bookmarkEnd w:id="0"/>
          </w:p>
        </w:tc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复核日期：</w:t>
            </w:r>
          </w:p>
        </w:tc>
        <w:tc>
          <w:tcPr>
            <w:tcW w:w="458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审批者：</w:t>
            </w:r>
          </w:p>
        </w:tc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审批</w:t>
            </w: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日期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：</w:t>
            </w:r>
          </w:p>
        </w:tc>
        <w:tc>
          <w:tcPr>
            <w:tcW w:w="458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</w:tbl>
    <w:p w:rsidR="00591D4B" w:rsidRDefault="00591D4B">
      <w:pPr>
        <w:rPr>
          <w:rFonts w:ascii="仿宋" w:eastAsia="仿宋" w:hAnsi="仿宋"/>
          <w:szCs w:val="21"/>
        </w:rPr>
      </w:pPr>
    </w:p>
    <w:p w:rsidR="00591D4B" w:rsidRDefault="00591D4B">
      <w:pPr>
        <w:rPr>
          <w:rFonts w:ascii="仿宋" w:eastAsia="仿宋" w:hAnsi="仿宋" w:cs="Courier New"/>
          <w:szCs w:val="21"/>
        </w:rPr>
      </w:pPr>
      <w:r>
        <w:rPr>
          <w:rFonts w:ascii="仿宋" w:eastAsia="仿宋" w:hAnsi="仿宋" w:cs="Courier New" w:hint="eastAsia"/>
          <w:szCs w:val="21"/>
        </w:rPr>
        <w:t>修改记录：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5244"/>
        <w:gridCol w:w="1701"/>
        <w:gridCol w:w="1905"/>
      </w:tblGrid>
      <w:tr w:rsidR="00591D4B">
        <w:tc>
          <w:tcPr>
            <w:tcW w:w="166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版本</w:t>
            </w:r>
          </w:p>
        </w:tc>
        <w:tc>
          <w:tcPr>
            <w:tcW w:w="5244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修改内容</w:t>
            </w:r>
          </w:p>
        </w:tc>
        <w:tc>
          <w:tcPr>
            <w:tcW w:w="1701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修改人</w:t>
            </w:r>
          </w:p>
        </w:tc>
        <w:tc>
          <w:tcPr>
            <w:tcW w:w="1905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日期</w:t>
            </w:r>
          </w:p>
        </w:tc>
      </w:tr>
      <w:tr w:rsidR="00591D4B">
        <w:tc>
          <w:tcPr>
            <w:tcW w:w="166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1.00</w:t>
            </w:r>
          </w:p>
        </w:tc>
        <w:tc>
          <w:tcPr>
            <w:tcW w:w="5244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创建</w:t>
            </w:r>
          </w:p>
        </w:tc>
        <w:tc>
          <w:tcPr>
            <w:tcW w:w="1701" w:type="dxa"/>
          </w:tcPr>
          <w:p w:rsidR="00591D4B" w:rsidRDefault="00E4426D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胡东强</w:t>
            </w:r>
          </w:p>
        </w:tc>
        <w:tc>
          <w:tcPr>
            <w:tcW w:w="1905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  <w:tr w:rsidR="00F95E6E">
        <w:tc>
          <w:tcPr>
            <w:tcW w:w="1668" w:type="dxa"/>
          </w:tcPr>
          <w:p w:rsidR="00F95E6E" w:rsidRDefault="00F95E6E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1.20</w:t>
            </w:r>
          </w:p>
        </w:tc>
        <w:tc>
          <w:tcPr>
            <w:tcW w:w="5244" w:type="dxa"/>
          </w:tcPr>
          <w:p w:rsidR="00F95E6E" w:rsidRPr="00893384" w:rsidRDefault="00893384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删除2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.1.1</w:t>
            </w: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返回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报文</w:t>
            </w:r>
            <w:r w:rsidRPr="00893384">
              <w:rPr>
                <w:rFonts w:ascii="仿宋" w:eastAsia="仿宋" w:hAnsi="仿宋" w:hint="eastAsia"/>
                <w:color w:val="auto"/>
                <w:sz w:val="21"/>
                <w:szCs w:val="21"/>
              </w:rPr>
              <w:t>ISSENDSMS字段</w:t>
            </w:r>
            <w:r w:rsidRPr="00893384">
              <w:rPr>
                <w:rFonts w:ascii="仿宋" w:eastAsia="仿宋" w:hAnsi="仿宋"/>
                <w:color w:val="auto"/>
                <w:sz w:val="21"/>
                <w:szCs w:val="21"/>
              </w:rPr>
              <w:t>。</w:t>
            </w:r>
          </w:p>
          <w:p w:rsidR="00893384" w:rsidRDefault="00893384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 w:rsidRPr="00893384">
              <w:rPr>
                <w:rFonts w:ascii="仿宋" w:eastAsia="仿宋" w:hAnsi="仿宋" w:hint="eastAsia"/>
                <w:color w:val="auto"/>
                <w:sz w:val="21"/>
                <w:szCs w:val="21"/>
              </w:rPr>
              <w:t>调整</w:t>
            </w:r>
            <w:r w:rsidR="0022720A">
              <w:rPr>
                <w:rFonts w:ascii="仿宋" w:eastAsia="仿宋" w:hAnsi="仿宋" w:hint="eastAsia"/>
                <w:color w:val="auto"/>
                <w:sz w:val="21"/>
                <w:szCs w:val="21"/>
              </w:rPr>
              <w:t>2</w:t>
            </w:r>
            <w:r w:rsidR="0022720A">
              <w:rPr>
                <w:rFonts w:ascii="仿宋" w:eastAsia="仿宋" w:hAnsi="仿宋"/>
                <w:color w:val="auto"/>
                <w:sz w:val="21"/>
                <w:szCs w:val="21"/>
              </w:rPr>
              <w:t>.2</w:t>
            </w:r>
            <w:r w:rsidRPr="00893384">
              <w:rPr>
                <w:rFonts w:ascii="仿宋" w:eastAsia="仿宋" w:hAnsi="仿宋"/>
                <w:color w:val="auto"/>
                <w:sz w:val="21"/>
                <w:szCs w:val="21"/>
              </w:rPr>
              <w:t>直接支付相关接口</w:t>
            </w:r>
            <w:r w:rsidR="00EC065D">
              <w:rPr>
                <w:rFonts w:ascii="仿宋" w:eastAsia="仿宋" w:hAnsi="仿宋" w:hint="eastAsia"/>
                <w:color w:val="auto"/>
                <w:sz w:val="21"/>
                <w:szCs w:val="21"/>
              </w:rPr>
              <w:t>（该</w:t>
            </w:r>
            <w:r w:rsidR="00EC065D">
              <w:rPr>
                <w:rFonts w:ascii="仿宋" w:eastAsia="仿宋" w:hAnsi="仿宋"/>
                <w:color w:val="auto"/>
                <w:sz w:val="21"/>
                <w:szCs w:val="21"/>
              </w:rPr>
              <w:t>接口预计</w:t>
            </w:r>
            <w:r w:rsidR="00EC065D">
              <w:rPr>
                <w:rFonts w:ascii="仿宋" w:eastAsia="仿宋" w:hAnsi="仿宋" w:hint="eastAsia"/>
                <w:color w:val="auto"/>
                <w:sz w:val="21"/>
                <w:szCs w:val="21"/>
              </w:rPr>
              <w:t>2018</w:t>
            </w:r>
            <w:r w:rsidR="00EC065D">
              <w:rPr>
                <w:rFonts w:ascii="仿宋" w:eastAsia="仿宋" w:hAnsi="仿宋"/>
                <w:color w:val="auto"/>
                <w:sz w:val="21"/>
                <w:szCs w:val="21"/>
              </w:rPr>
              <w:t>-5-16后方可生产使用</w:t>
            </w:r>
            <w:r w:rsidR="00EC065D">
              <w:rPr>
                <w:rFonts w:ascii="仿宋" w:eastAsia="仿宋" w:hAnsi="仿宋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1701" w:type="dxa"/>
          </w:tcPr>
          <w:p w:rsidR="00F95E6E" w:rsidRDefault="00F95E6E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黄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伟</w:t>
            </w: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光</w:t>
            </w:r>
          </w:p>
        </w:tc>
        <w:tc>
          <w:tcPr>
            <w:tcW w:w="1905" w:type="dxa"/>
          </w:tcPr>
          <w:p w:rsidR="00F95E6E" w:rsidRDefault="00F95E6E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2018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-4-3</w:t>
            </w:r>
          </w:p>
        </w:tc>
      </w:tr>
    </w:tbl>
    <w:p w:rsidR="00591D4B" w:rsidRDefault="00591D4B">
      <w:pPr>
        <w:rPr>
          <w:rFonts w:ascii="仿宋" w:eastAsia="仿宋" w:hAnsi="仿宋" w:cs="Courier New"/>
          <w:szCs w:val="21"/>
        </w:rPr>
      </w:pPr>
    </w:p>
    <w:p w:rsidR="00591D4B" w:rsidRDefault="00591D4B">
      <w:pPr>
        <w:rPr>
          <w:rFonts w:ascii="仿宋" w:eastAsia="仿宋" w:hAnsi="仿宋" w:cs="Courier New"/>
          <w:szCs w:val="21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pStyle w:val="TOC"/>
        <w:jc w:val="center"/>
        <w:rPr>
          <w:rFonts w:ascii="仿宋" w:eastAsia="仿宋" w:hAnsi="仿宋"/>
        </w:rPr>
      </w:pPr>
      <w:r>
        <w:rPr>
          <w:rFonts w:ascii="仿宋" w:eastAsia="仿宋" w:hAnsi="仿宋"/>
          <w:lang w:val="zh-CN"/>
        </w:rPr>
        <w:br w:type="page"/>
      </w:r>
      <w:r>
        <w:rPr>
          <w:rFonts w:ascii="仿宋" w:eastAsia="仿宋" w:hAnsi="仿宋"/>
          <w:lang w:val="zh-CN"/>
        </w:rPr>
        <w:lastRenderedPageBreak/>
        <w:t>目录</w:t>
      </w:r>
    </w:p>
    <w:p w:rsidR="0097550D" w:rsidRDefault="00E72A0E">
      <w:pPr>
        <w:pStyle w:val="11"/>
        <w:tabs>
          <w:tab w:val="left" w:pos="420"/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</w:rPr>
        <w:fldChar w:fldCharType="begin"/>
      </w:r>
      <w:r w:rsidR="00591D4B">
        <w:rPr>
          <w:rFonts w:ascii="仿宋" w:eastAsia="仿宋" w:hAnsi="仿宋"/>
        </w:rPr>
        <w:instrText xml:space="preserve"> TOC \o "1-3" \h \z \u </w:instrText>
      </w:r>
      <w:r>
        <w:rPr>
          <w:rFonts w:ascii="仿宋" w:eastAsia="仿宋" w:hAnsi="仿宋"/>
        </w:rPr>
        <w:fldChar w:fldCharType="separate"/>
      </w:r>
      <w:hyperlink w:anchor="_Toc510600582" w:history="1">
        <w:r w:rsidR="0097550D" w:rsidRPr="002F6031">
          <w:rPr>
            <w:rStyle w:val="ab"/>
            <w:rFonts w:ascii="仿宋" w:eastAsia="仿宋" w:hAnsi="仿宋"/>
            <w:noProof/>
          </w:rPr>
          <w:t>1.</w:t>
        </w:r>
        <w:r w:rsidR="009755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接口通讯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_Toc510600582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583" w:history="1">
        <w:r w:rsidR="0097550D" w:rsidRPr="002F6031">
          <w:rPr>
            <w:rStyle w:val="ab"/>
            <w:rFonts w:ascii="仿宋" w:eastAsia="仿宋" w:hAnsi="仿宋"/>
            <w:noProof/>
          </w:rPr>
          <w:t>1.1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通讯方式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_Toc510600583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84" w:history="1">
        <w:r w:rsidR="0097550D" w:rsidRPr="002F6031">
          <w:rPr>
            <w:rStyle w:val="ab"/>
            <w:rFonts w:ascii="仿宋" w:eastAsia="仿宋" w:hAnsi="仿宋"/>
            <w:noProof/>
          </w:rPr>
          <w:t>1.1.1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方式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_Toc510600584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585" w:history="1">
        <w:r w:rsidR="0097550D" w:rsidRPr="002F6031">
          <w:rPr>
            <w:rStyle w:val="ab"/>
            <w:rFonts w:ascii="仿宋" w:eastAsia="仿宋" w:hAnsi="仿宋"/>
            <w:noProof/>
          </w:rPr>
          <w:t>1.2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信息体说明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_Toc510600585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86" w:history="1">
        <w:r w:rsidR="0097550D" w:rsidRPr="002F6031">
          <w:rPr>
            <w:rStyle w:val="ab"/>
            <w:rFonts w:ascii="仿宋" w:eastAsia="仿宋" w:hAnsi="仿宋"/>
            <w:noProof/>
          </w:rPr>
          <w:t>1.2.1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编码要求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_Toc510600586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87" w:history="1">
        <w:r w:rsidR="0097550D" w:rsidRPr="002F6031">
          <w:rPr>
            <w:rStyle w:val="ab"/>
            <w:rFonts w:ascii="仿宋" w:eastAsia="仿宋" w:hAnsi="仿宋"/>
            <w:noProof/>
          </w:rPr>
          <w:t>1.2.2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字段限制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_Toc510600587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588" w:history="1">
        <w:r w:rsidR="0097550D" w:rsidRPr="002F6031">
          <w:rPr>
            <w:rStyle w:val="ab"/>
            <w:rFonts w:ascii="仿宋" w:eastAsia="仿宋" w:hAnsi="仿宋"/>
            <w:noProof/>
          </w:rPr>
          <w:t>1.3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安全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_Toc510600588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589" w:history="1">
        <w:r w:rsidR="0097550D" w:rsidRPr="002F6031">
          <w:rPr>
            <w:rStyle w:val="ab"/>
            <w:noProof/>
          </w:rPr>
          <w:t>1.4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系统对接前准备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_Toc510600589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11"/>
        <w:tabs>
          <w:tab w:val="left" w:pos="420"/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0600590" w:history="1">
        <w:r w:rsidR="0097550D" w:rsidRPr="002F6031">
          <w:rPr>
            <w:rStyle w:val="ab"/>
            <w:rFonts w:ascii="仿宋" w:eastAsia="仿宋" w:hAnsi="仿宋"/>
            <w:noProof/>
          </w:rPr>
          <w:t>2.</w:t>
        </w:r>
        <w:r w:rsidR="009755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交易报文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_Toc510600590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591" w:history="1">
        <w:r w:rsidR="0097550D" w:rsidRPr="002F6031">
          <w:rPr>
            <w:rStyle w:val="ab"/>
            <w:rFonts w:ascii="仿宋" w:eastAsia="仿宋" w:hAnsi="仿宋"/>
            <w:noProof/>
          </w:rPr>
          <w:t>2.1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协议支付相关接口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_Toc510600591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4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92" w:history="1">
        <w:r w:rsidR="0097550D" w:rsidRPr="002F6031">
          <w:rPr>
            <w:rStyle w:val="ab"/>
            <w:noProof/>
          </w:rPr>
          <w:t>2.1.1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协议支付签约短信触发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_Toc510600592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5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93" w:history="1">
        <w:r w:rsidR="0097550D" w:rsidRPr="002F6031">
          <w:rPr>
            <w:rStyle w:val="ab"/>
            <w:noProof/>
          </w:rPr>
          <w:t>2.1.2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协议支付签约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_Toc510600593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6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94" w:history="1">
        <w:r w:rsidR="0097550D" w:rsidRPr="002F6031">
          <w:rPr>
            <w:rStyle w:val="ab"/>
            <w:noProof/>
          </w:rPr>
          <w:t>2.1.3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协议支付解约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_Toc510600594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7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95" w:history="1">
        <w:r w:rsidR="0097550D" w:rsidRPr="002F6031">
          <w:rPr>
            <w:rStyle w:val="ab"/>
            <w:noProof/>
          </w:rPr>
          <w:t>2.1.4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协议支付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_Toc510600595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8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596" w:history="1">
        <w:r w:rsidR="0097550D" w:rsidRPr="002F6031">
          <w:rPr>
            <w:rStyle w:val="ab"/>
            <w:rFonts w:ascii="仿宋" w:eastAsia="仿宋" w:hAnsi="仿宋"/>
            <w:noProof/>
          </w:rPr>
          <w:t>2.2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直接支付相关接口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_Toc510600596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9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97" w:history="1">
        <w:r w:rsidR="0097550D" w:rsidRPr="002F6031">
          <w:rPr>
            <w:rStyle w:val="ab"/>
            <w:noProof/>
          </w:rPr>
          <w:t>2.2.1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直接支付短信触发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_Toc510600597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9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598" w:history="1">
        <w:r w:rsidR="0097550D" w:rsidRPr="002F6031">
          <w:rPr>
            <w:rStyle w:val="ab"/>
            <w:noProof/>
          </w:rPr>
          <w:t>2.2.2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直接支付确认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_Toc510600598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11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599" w:history="1">
        <w:r w:rsidR="0097550D" w:rsidRPr="002F6031">
          <w:rPr>
            <w:rStyle w:val="ab"/>
            <w:rFonts w:ascii="仿宋" w:eastAsia="仿宋" w:hAnsi="仿宋"/>
            <w:noProof/>
          </w:rPr>
          <w:t>2.3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通用接口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_Toc510600599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12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600" w:history="1">
        <w:r w:rsidR="0097550D" w:rsidRPr="002F6031">
          <w:rPr>
            <w:rStyle w:val="ab"/>
            <w:noProof/>
          </w:rPr>
          <w:t>2.3.1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退款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_Toc510600600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12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601" w:history="1">
        <w:r w:rsidR="0097550D" w:rsidRPr="002F6031">
          <w:rPr>
            <w:rStyle w:val="ab"/>
            <w:noProof/>
          </w:rPr>
          <w:t>2.3.2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交易结果查询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_Toc510600601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13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602" w:history="1">
        <w:r w:rsidR="0097550D" w:rsidRPr="002F6031">
          <w:rPr>
            <w:rStyle w:val="ab"/>
            <w:noProof/>
          </w:rPr>
          <w:t>2.3.3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单笔交易结果通知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_Toc510600602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14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600603" w:history="1">
        <w:r w:rsidR="0097550D" w:rsidRPr="002F6031">
          <w:rPr>
            <w:rStyle w:val="ab"/>
            <w:noProof/>
          </w:rPr>
          <w:t>2.3.4</w:t>
        </w:r>
        <w:r w:rsidR="0097550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简单对账文件下载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_Toc510600603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15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11"/>
        <w:tabs>
          <w:tab w:val="left" w:pos="420"/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0600604" w:history="1">
        <w:r w:rsidR="0097550D" w:rsidRPr="002F6031">
          <w:rPr>
            <w:rStyle w:val="ab"/>
            <w:rFonts w:ascii="仿宋" w:eastAsia="仿宋" w:hAnsi="仿宋"/>
            <w:noProof/>
          </w:rPr>
          <w:t>3.</w:t>
        </w:r>
        <w:r w:rsidR="009755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附录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_Toc510600604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16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605" w:history="1">
        <w:r w:rsidR="0097550D" w:rsidRPr="002F6031">
          <w:rPr>
            <w:rStyle w:val="ab"/>
            <w:rFonts w:ascii="仿宋" w:eastAsia="仿宋" w:hAnsi="仿宋"/>
            <w:noProof/>
          </w:rPr>
          <w:t>3.1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证件类型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_Toc510600605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16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606" w:history="1">
        <w:r w:rsidR="0097550D" w:rsidRPr="002F6031">
          <w:rPr>
            <w:rStyle w:val="ab"/>
            <w:rFonts w:ascii="仿宋" w:eastAsia="仿宋" w:hAnsi="仿宋"/>
            <w:noProof/>
          </w:rPr>
          <w:t>3.2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业务代码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_Toc510600606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17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607" w:history="1">
        <w:r w:rsidR="0097550D" w:rsidRPr="002F6031">
          <w:rPr>
            <w:rStyle w:val="ab"/>
            <w:rFonts w:ascii="仿宋" w:eastAsia="仿宋" w:hAnsi="仿宋"/>
            <w:noProof/>
          </w:rPr>
          <w:t>3.3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银行代码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_Toc510600607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18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608" w:history="1">
        <w:r w:rsidR="0097550D" w:rsidRPr="002F6031">
          <w:rPr>
            <w:rStyle w:val="ab"/>
            <w:rFonts w:ascii="仿宋" w:eastAsia="仿宋" w:hAnsi="仿宋"/>
            <w:noProof/>
          </w:rPr>
          <w:t>3.4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ascii="仿宋" w:eastAsia="仿宋" w:hAnsi="仿宋" w:hint="eastAsia"/>
            <w:noProof/>
          </w:rPr>
          <w:t>反馈代码表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_Toc510600608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19</w:t>
        </w:r>
        <w:r w:rsidR="0097550D">
          <w:rPr>
            <w:noProof/>
            <w:webHidden/>
          </w:rPr>
          <w:fldChar w:fldCharType="end"/>
        </w:r>
      </w:hyperlink>
    </w:p>
    <w:p w:rsidR="0097550D" w:rsidRDefault="00720E9A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600609" w:history="1">
        <w:r w:rsidR="0097550D" w:rsidRPr="002F6031">
          <w:rPr>
            <w:rStyle w:val="ab"/>
            <w:noProof/>
          </w:rPr>
          <w:t>3.5</w:t>
        </w:r>
        <w:r w:rsidR="0097550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7550D" w:rsidRPr="002F6031">
          <w:rPr>
            <w:rStyle w:val="ab"/>
            <w:rFonts w:hint="eastAsia"/>
            <w:noProof/>
          </w:rPr>
          <w:t>系统对接常见问题，以及解决方案</w:t>
        </w:r>
        <w:r w:rsidR="0097550D">
          <w:rPr>
            <w:noProof/>
            <w:webHidden/>
          </w:rPr>
          <w:tab/>
        </w:r>
        <w:r w:rsidR="0097550D">
          <w:rPr>
            <w:noProof/>
            <w:webHidden/>
          </w:rPr>
          <w:fldChar w:fldCharType="begin"/>
        </w:r>
        <w:r w:rsidR="0097550D">
          <w:rPr>
            <w:noProof/>
            <w:webHidden/>
          </w:rPr>
          <w:instrText xml:space="preserve"> PAGEREF _Toc510600609 \h </w:instrText>
        </w:r>
        <w:r w:rsidR="0097550D">
          <w:rPr>
            <w:noProof/>
            <w:webHidden/>
          </w:rPr>
        </w:r>
        <w:r w:rsidR="0097550D">
          <w:rPr>
            <w:noProof/>
            <w:webHidden/>
          </w:rPr>
          <w:fldChar w:fldCharType="separate"/>
        </w:r>
        <w:r w:rsidR="007C29CB">
          <w:rPr>
            <w:noProof/>
            <w:webHidden/>
          </w:rPr>
          <w:t>19</w:t>
        </w:r>
        <w:r w:rsidR="0097550D">
          <w:rPr>
            <w:noProof/>
            <w:webHidden/>
          </w:rPr>
          <w:fldChar w:fldCharType="end"/>
        </w:r>
      </w:hyperlink>
    </w:p>
    <w:p w:rsidR="00591D4B" w:rsidRDefault="00E72A0E">
      <w:pPr>
        <w:rPr>
          <w:rFonts w:ascii="仿宋" w:eastAsia="仿宋" w:hAnsi="仿宋"/>
        </w:rPr>
      </w:pPr>
      <w:r>
        <w:rPr>
          <w:rFonts w:ascii="仿宋" w:eastAsia="仿宋" w:hAnsi="仿宋"/>
        </w:rPr>
        <w:fldChar w:fldCharType="end"/>
      </w: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591D4B" w:rsidRDefault="00591D4B">
      <w:pPr>
        <w:pStyle w:val="1"/>
        <w:rPr>
          <w:rFonts w:ascii="仿宋" w:eastAsia="仿宋" w:hAnsi="仿宋"/>
        </w:rPr>
      </w:pPr>
      <w:bookmarkStart w:id="1" w:name="_Toc227744990"/>
      <w:bookmarkStart w:id="2" w:name="_Toc245896906"/>
      <w:bookmarkStart w:id="3" w:name="_Toc510600582"/>
      <w:r>
        <w:rPr>
          <w:rFonts w:ascii="仿宋" w:eastAsia="仿宋" w:hAnsi="仿宋" w:hint="eastAsia"/>
        </w:rPr>
        <w:lastRenderedPageBreak/>
        <w:t>接口通讯</w:t>
      </w:r>
      <w:bookmarkEnd w:id="1"/>
      <w:bookmarkEnd w:id="2"/>
      <w:bookmarkEnd w:id="3"/>
    </w:p>
    <w:p w:rsidR="00591D4B" w:rsidRDefault="00591D4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4" w:name="_Toc227744991"/>
      <w:bookmarkStart w:id="5" w:name="_Toc245896907"/>
      <w:bookmarkStart w:id="6" w:name="_Toc510600583"/>
      <w:r>
        <w:rPr>
          <w:rFonts w:ascii="仿宋" w:eastAsia="仿宋" w:hAnsi="仿宋" w:hint="eastAsia"/>
        </w:rPr>
        <w:t>通讯方式</w:t>
      </w:r>
      <w:bookmarkEnd w:id="4"/>
      <w:bookmarkEnd w:id="5"/>
      <w:bookmarkEnd w:id="6"/>
    </w:p>
    <w:p w:rsidR="00591D4B" w:rsidRDefault="00591D4B">
      <w:pPr>
        <w:pStyle w:val="3"/>
        <w:tabs>
          <w:tab w:val="left" w:pos="720"/>
        </w:tabs>
        <w:rPr>
          <w:rFonts w:ascii="仿宋" w:eastAsia="仿宋" w:hAnsi="仿宋"/>
        </w:rPr>
      </w:pPr>
      <w:bookmarkStart w:id="7" w:name="_Toc510600584"/>
      <w:r>
        <w:rPr>
          <w:rFonts w:ascii="仿宋" w:eastAsia="仿宋" w:hAnsi="仿宋" w:hint="eastAsia"/>
        </w:rPr>
        <w:t>方式</w:t>
      </w:r>
      <w:bookmarkEnd w:id="7"/>
    </w:p>
    <w:p w:rsidR="00591D4B" w:rsidRDefault="00591D4B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使用HTTPS作为通讯方式，报文格式为XML。</w:t>
      </w:r>
    </w:p>
    <w:p w:rsidR="00591D4B" w:rsidRDefault="00591D4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8" w:name="_Toc227744992"/>
      <w:bookmarkStart w:id="9" w:name="_Toc245896908"/>
      <w:bookmarkStart w:id="10" w:name="_Toc510600585"/>
      <w:r>
        <w:rPr>
          <w:rFonts w:ascii="仿宋" w:eastAsia="仿宋" w:hAnsi="仿宋" w:hint="eastAsia"/>
        </w:rPr>
        <w:t>信息体说明</w:t>
      </w:r>
      <w:bookmarkEnd w:id="8"/>
      <w:bookmarkEnd w:id="9"/>
      <w:bookmarkEnd w:id="10"/>
    </w:p>
    <w:p w:rsidR="00591D4B" w:rsidRDefault="00591D4B">
      <w:pPr>
        <w:pStyle w:val="3"/>
        <w:tabs>
          <w:tab w:val="left" w:pos="720"/>
        </w:tabs>
        <w:rPr>
          <w:rFonts w:ascii="仿宋" w:eastAsia="仿宋" w:hAnsi="仿宋"/>
        </w:rPr>
      </w:pPr>
      <w:bookmarkStart w:id="11" w:name="_Toc171914843"/>
      <w:bookmarkStart w:id="12" w:name="_Toc189977328"/>
      <w:bookmarkStart w:id="13" w:name="_Toc207015482"/>
      <w:bookmarkStart w:id="14" w:name="_Toc227744993"/>
      <w:bookmarkStart w:id="15" w:name="_Toc245896909"/>
      <w:bookmarkStart w:id="16" w:name="_Toc510600586"/>
      <w:r>
        <w:rPr>
          <w:rFonts w:ascii="仿宋" w:eastAsia="仿宋" w:hAnsi="仿宋" w:hint="eastAsia"/>
        </w:rPr>
        <w:t>编码要求</w:t>
      </w:r>
      <w:bookmarkEnd w:id="11"/>
      <w:bookmarkEnd w:id="12"/>
      <w:bookmarkEnd w:id="13"/>
      <w:bookmarkEnd w:id="14"/>
      <w:bookmarkEnd w:id="15"/>
      <w:bookmarkEnd w:id="16"/>
    </w:p>
    <w:p w:rsidR="00591D4B" w:rsidRDefault="00591D4B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本系统报文接口数据使用的是GBK编码。</w:t>
      </w:r>
    </w:p>
    <w:p w:rsidR="00591D4B" w:rsidRDefault="00591D4B">
      <w:pPr>
        <w:ind w:firstLine="42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/>
          <w:sz w:val="24"/>
        </w:rPr>
        <w:t>&lt;?xml</w:t>
      </w:r>
      <w:proofErr w:type="gramEnd"/>
      <w:r>
        <w:rPr>
          <w:rFonts w:ascii="仿宋" w:eastAsia="仿宋" w:hAnsi="仿宋"/>
          <w:sz w:val="24"/>
        </w:rPr>
        <w:t xml:space="preserve"> version="1.0" encoding="GB</w:t>
      </w:r>
      <w:r>
        <w:rPr>
          <w:rFonts w:ascii="仿宋" w:eastAsia="仿宋" w:hAnsi="仿宋" w:hint="eastAsia"/>
          <w:sz w:val="24"/>
        </w:rPr>
        <w:t>K</w:t>
      </w:r>
      <w:r>
        <w:rPr>
          <w:rFonts w:ascii="仿宋" w:eastAsia="仿宋" w:hAnsi="仿宋"/>
          <w:sz w:val="24"/>
        </w:rPr>
        <w:t>"?&gt;</w:t>
      </w:r>
    </w:p>
    <w:p w:rsidR="00321096" w:rsidRPr="00602E2B" w:rsidRDefault="00F3018D" w:rsidP="00602E2B">
      <w:pPr>
        <w:pStyle w:val="3"/>
        <w:tabs>
          <w:tab w:val="left" w:pos="720"/>
        </w:tabs>
        <w:rPr>
          <w:rFonts w:ascii="仿宋" w:eastAsia="仿宋" w:hAnsi="仿宋"/>
        </w:rPr>
      </w:pPr>
      <w:bookmarkStart w:id="17" w:name="_Toc510600587"/>
      <w:r>
        <w:rPr>
          <w:rFonts w:ascii="仿宋" w:eastAsia="仿宋" w:hAnsi="仿宋"/>
        </w:rPr>
        <w:t>字段限制</w:t>
      </w:r>
      <w:bookmarkEnd w:id="17"/>
    </w:p>
    <w:tbl>
      <w:tblPr>
        <w:tblW w:w="0" w:type="auto"/>
        <w:tblInd w:w="6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20" w:firstRow="1" w:lastRow="0" w:firstColumn="0" w:lastColumn="0" w:noHBand="1" w:noVBand="1"/>
      </w:tblPr>
      <w:tblGrid>
        <w:gridCol w:w="696"/>
        <w:gridCol w:w="696"/>
      </w:tblGrid>
      <w:tr w:rsidR="00143820" w:rsidRPr="004E2098" w:rsidTr="005678ED">
        <w:tc>
          <w:tcPr>
            <w:tcW w:w="0" w:type="auto"/>
            <w:shd w:val="clear" w:color="auto" w:fill="auto"/>
          </w:tcPr>
          <w:p w:rsidR="00143820" w:rsidRPr="005678ED" w:rsidRDefault="00143820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  <w:lang w:val="zh-CN"/>
              </w:rPr>
              <w:t>编码</w:t>
            </w:r>
          </w:p>
        </w:tc>
        <w:tc>
          <w:tcPr>
            <w:tcW w:w="0" w:type="auto"/>
            <w:shd w:val="clear" w:color="auto" w:fill="auto"/>
          </w:tcPr>
          <w:p w:rsidR="00143820" w:rsidRPr="005678ED" w:rsidRDefault="00143820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  <w:lang w:val="zh-CN"/>
              </w:rPr>
              <w:t>说明</w:t>
            </w:r>
          </w:p>
        </w:tc>
      </w:tr>
      <w:tr w:rsidR="00143820" w:rsidRPr="004E2098" w:rsidTr="005678ED"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  <w:tr w:rsidR="00143820" w:rsidRPr="004E2098" w:rsidTr="005678ED"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选填</w:t>
            </w:r>
          </w:p>
        </w:tc>
      </w:tr>
    </w:tbl>
    <w:p w:rsidR="00143820" w:rsidRDefault="00143820" w:rsidP="00C9076D">
      <w:pPr>
        <w:rPr>
          <w:rFonts w:ascii="仿宋" w:eastAsia="仿宋" w:hAnsi="仿宋"/>
          <w:sz w:val="24"/>
        </w:rPr>
      </w:pPr>
    </w:p>
    <w:p w:rsidR="00591D4B" w:rsidRDefault="00591D4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18" w:name="_Toc227744994"/>
      <w:bookmarkStart w:id="19" w:name="_Toc245896910"/>
      <w:bookmarkStart w:id="20" w:name="_Toc510600588"/>
      <w:r>
        <w:rPr>
          <w:rFonts w:ascii="仿宋" w:eastAsia="仿宋" w:hAnsi="仿宋" w:hint="eastAsia"/>
        </w:rPr>
        <w:t>安全</w:t>
      </w:r>
      <w:bookmarkEnd w:id="18"/>
      <w:bookmarkEnd w:id="19"/>
      <w:bookmarkEnd w:id="20"/>
    </w:p>
    <w:p w:rsidR="00591D4B" w:rsidRDefault="00591D4B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通讯使用HTTPS进行通讯，交易内容使用数字证书进行签名。</w:t>
      </w:r>
    </w:p>
    <w:p w:rsidR="00591D4B" w:rsidRDefault="00591D4B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签名算法：</w:t>
      </w:r>
      <w:r>
        <w:rPr>
          <w:rFonts w:ascii="仿宋" w:eastAsia="仿宋" w:hAnsi="仿宋"/>
          <w:sz w:val="24"/>
        </w:rPr>
        <w:t>SHA1withRSA</w:t>
      </w:r>
    </w:p>
    <w:p w:rsidR="00591D4B" w:rsidRDefault="00591D4B">
      <w:pPr>
        <w:pStyle w:val="2"/>
        <w:tabs>
          <w:tab w:val="left" w:pos="576"/>
        </w:tabs>
      </w:pPr>
      <w:bookmarkStart w:id="21" w:name="_Toc510600589"/>
      <w:r>
        <w:rPr>
          <w:rFonts w:hint="eastAsia"/>
        </w:rPr>
        <w:t>系统对接前准备</w:t>
      </w:r>
      <w:bookmarkEnd w:id="21"/>
    </w:p>
    <w:p w:rsidR="00591D4B" w:rsidRDefault="00591D4B">
      <w:pPr>
        <w:pStyle w:val="af4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通联与商户进行系统对接时，会分配两个证书给商户，一个是商户私</w:t>
      </w:r>
      <w:proofErr w:type="gramStart"/>
      <w:r>
        <w:rPr>
          <w:rFonts w:ascii="仿宋" w:eastAsia="仿宋" w:hAnsi="仿宋" w:hint="eastAsia"/>
          <w:sz w:val="24"/>
        </w:rPr>
        <w:t>钥</w:t>
      </w:r>
      <w:proofErr w:type="gramEnd"/>
      <w:r>
        <w:rPr>
          <w:rFonts w:ascii="仿宋" w:eastAsia="仿宋" w:hAnsi="仿宋" w:hint="eastAsia"/>
          <w:sz w:val="24"/>
        </w:rPr>
        <w:t>证书，通常以“商户用户名.p12</w:t>
      </w:r>
      <w:r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的形式，另外一个证书是通联公钥证书allinpay-pds.cer</w:t>
      </w:r>
    </w:p>
    <w:p w:rsidR="00591D4B" w:rsidRDefault="00591D4B">
      <w:pPr>
        <w:pStyle w:val="af4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除了提供商户证书外，还会提供商户号，以及商户用户名，以及用户密码，默认情况下，用户密码与商户私</w:t>
      </w:r>
      <w:proofErr w:type="gramStart"/>
      <w:r>
        <w:rPr>
          <w:rFonts w:ascii="仿宋" w:eastAsia="仿宋" w:hAnsi="仿宋" w:hint="eastAsia"/>
          <w:sz w:val="24"/>
        </w:rPr>
        <w:t>钥</w:t>
      </w:r>
      <w:proofErr w:type="gramEnd"/>
      <w:r>
        <w:rPr>
          <w:rFonts w:ascii="仿宋" w:eastAsia="仿宋" w:hAnsi="仿宋" w:hint="eastAsia"/>
          <w:sz w:val="24"/>
        </w:rPr>
        <w:t>密码一样</w:t>
      </w:r>
    </w:p>
    <w:p w:rsidR="00591D4B" w:rsidRDefault="00591D4B">
      <w:pPr>
        <w:pStyle w:val="af4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通联请求地址如下：</w:t>
      </w:r>
    </w:p>
    <w:p w:rsidR="00591D4B" w:rsidRDefault="00591D4B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通联测试地址：</w:t>
      </w:r>
      <w:r w:rsidR="00AD108A" w:rsidRPr="003002D5">
        <w:rPr>
          <w:rStyle w:val="ab"/>
          <w:rFonts w:ascii="仿宋" w:eastAsia="仿宋" w:hAnsi="仿宋"/>
          <w:sz w:val="24"/>
        </w:rPr>
        <w:t>https://1</w:t>
      </w:r>
      <w:r w:rsidR="003002D5" w:rsidRPr="003002D5">
        <w:rPr>
          <w:rStyle w:val="ab"/>
          <w:rFonts w:ascii="仿宋" w:eastAsia="仿宋" w:hAnsi="仿宋"/>
          <w:sz w:val="24"/>
        </w:rPr>
        <w:t>13.108.182.3/aipg/quick</w:t>
      </w:r>
      <w:r w:rsidR="003002D5">
        <w:rPr>
          <w:rStyle w:val="ab"/>
          <w:rFonts w:ascii="仿宋" w:eastAsia="仿宋" w:hAnsi="仿宋"/>
          <w:sz w:val="24"/>
        </w:rPr>
        <w:t>pay</w:t>
      </w:r>
    </w:p>
    <w:p w:rsidR="00591D4B" w:rsidRDefault="00591D4B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以及生产环境地址</w:t>
      </w:r>
      <w:r>
        <w:rPr>
          <w:rFonts w:ascii="仿宋" w:eastAsia="仿宋" w:hAnsi="仿宋"/>
          <w:sz w:val="24"/>
        </w:rPr>
        <w:t xml:space="preserve">: </w:t>
      </w:r>
      <w:r w:rsidR="003002D5" w:rsidRPr="003002D5">
        <w:rPr>
          <w:rStyle w:val="ab"/>
          <w:rFonts w:ascii="仿宋" w:eastAsia="仿宋" w:hAnsi="仿宋"/>
          <w:sz w:val="24"/>
        </w:rPr>
        <w:t>https://tlt.allinpay.com/aipg/quickpay</w:t>
      </w:r>
    </w:p>
    <w:p w:rsidR="00591D4B" w:rsidRDefault="00591D4B">
      <w:pPr>
        <w:pStyle w:val="af4"/>
        <w:ind w:left="840" w:firstLineChars="0" w:firstLine="0"/>
      </w:pPr>
      <w:r>
        <w:rPr>
          <w:rFonts w:hint="eastAsia"/>
        </w:rPr>
        <w:t>端口都是：</w:t>
      </w:r>
      <w:r>
        <w:rPr>
          <w:rFonts w:hint="eastAsia"/>
        </w:rPr>
        <w:t>443</w:t>
      </w:r>
    </w:p>
    <w:p w:rsidR="00591D4B" w:rsidRDefault="00591D4B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如需页面查询交易信息，登录地址：</w:t>
      </w:r>
    </w:p>
    <w:p w:rsidR="00591D4B" w:rsidRDefault="00591D4B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测试环境web前端：</w:t>
      </w:r>
      <w:r w:rsidR="0013481E">
        <w:fldChar w:fldCharType="begin"/>
      </w:r>
      <w:r w:rsidR="0013481E">
        <w:instrText xml:space="preserve"> HYPERLINK "https://113.108.182.3/aiap" </w:instrText>
      </w:r>
      <w:r w:rsidR="0013481E">
        <w:fldChar w:fldCharType="separate"/>
      </w:r>
      <w:r w:rsidR="00AD108A" w:rsidRPr="0065676C">
        <w:rPr>
          <w:rStyle w:val="ab"/>
          <w:rFonts w:ascii="仿宋" w:eastAsia="仿宋" w:hAnsi="仿宋"/>
          <w:sz w:val="24"/>
        </w:rPr>
        <w:t>https://113.108.182.3/aiap</w:t>
      </w:r>
      <w:r w:rsidR="0013481E">
        <w:rPr>
          <w:rStyle w:val="ab"/>
          <w:rFonts w:ascii="仿宋" w:eastAsia="仿宋" w:hAnsi="仿宋"/>
          <w:sz w:val="24"/>
        </w:rPr>
        <w:fldChar w:fldCharType="end"/>
      </w:r>
    </w:p>
    <w:p w:rsidR="00591D4B" w:rsidRDefault="00591D4B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ab/>
        <w:t>生产环境web前端：</w:t>
      </w:r>
      <w:r w:rsidR="0013481E">
        <w:fldChar w:fldCharType="begin"/>
      </w:r>
      <w:r w:rsidR="0013481E">
        <w:instrText xml:space="preserve"> HYPERLINK "https://tlt.allinpay.com" </w:instrText>
      </w:r>
      <w:r w:rsidR="0013481E">
        <w:fldChar w:fldCharType="separate"/>
      </w:r>
      <w:r>
        <w:rPr>
          <w:rStyle w:val="ab"/>
          <w:rFonts w:ascii="仿宋" w:eastAsia="仿宋" w:hAnsi="仿宋"/>
          <w:sz w:val="24"/>
        </w:rPr>
        <w:t>https://tlt.allinpay.com</w:t>
      </w:r>
      <w:r w:rsidR="0013481E">
        <w:rPr>
          <w:rStyle w:val="ab"/>
          <w:rFonts w:ascii="仿宋" w:eastAsia="仿宋" w:hAnsi="仿宋"/>
          <w:sz w:val="24"/>
        </w:rPr>
        <w:fldChar w:fldCharType="end"/>
      </w:r>
    </w:p>
    <w:p w:rsidR="00591D4B" w:rsidRDefault="00591D4B">
      <w:pPr>
        <w:pStyle w:val="af4"/>
        <w:ind w:left="840" w:firstLineChars="0" w:firstLine="0"/>
      </w:pPr>
      <w:r>
        <w:rPr>
          <w:rFonts w:hint="eastAsia"/>
        </w:rPr>
        <w:t>用户名和密码就用系统对接报文中的用户名和密码。</w:t>
      </w:r>
    </w:p>
    <w:p w:rsidR="00591D4B" w:rsidRDefault="00591D4B">
      <w:pPr>
        <w:pStyle w:val="1"/>
        <w:rPr>
          <w:rFonts w:ascii="仿宋" w:eastAsia="仿宋" w:hAnsi="仿宋"/>
        </w:rPr>
      </w:pPr>
      <w:bookmarkStart w:id="22" w:name="_Toc227744995"/>
      <w:bookmarkStart w:id="23" w:name="_Toc245896911"/>
      <w:bookmarkStart w:id="24" w:name="_Toc510600590"/>
      <w:r>
        <w:rPr>
          <w:rFonts w:ascii="仿宋" w:eastAsia="仿宋" w:hAnsi="仿宋" w:hint="eastAsia"/>
        </w:rPr>
        <w:t>交易报文</w:t>
      </w:r>
      <w:bookmarkEnd w:id="22"/>
      <w:bookmarkEnd w:id="23"/>
      <w:bookmarkEnd w:id="24"/>
    </w:p>
    <w:p w:rsidR="00591D4B" w:rsidRDefault="00591D4B">
      <w:pPr>
        <w:rPr>
          <w:rFonts w:ascii="仿宋" w:eastAsia="仿宋" w:hAnsi="仿宋"/>
          <w:sz w:val="18"/>
          <w:szCs w:val="18"/>
        </w:rPr>
      </w:pPr>
      <w:r>
        <w:rPr>
          <w:rFonts w:hint="eastAsia"/>
          <w:color w:val="FF0000"/>
        </w:rPr>
        <w:t>特别说明：以下报文中，各字段属性，如果不可空</w:t>
      </w:r>
      <w:r>
        <w:rPr>
          <w:color w:val="FF0000"/>
        </w:rPr>
        <w:t>,</w:t>
      </w:r>
      <w:r>
        <w:rPr>
          <w:rFonts w:hint="eastAsia"/>
          <w:color w:val="FF0000"/>
        </w:rPr>
        <w:t>则必须填写，否则报错，如果空，那么该字段可以再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报文中出现，也可以不出现！例如</w:t>
      </w:r>
      <w:r>
        <w:rPr>
          <w:rFonts w:ascii="仿宋" w:eastAsia="仿宋" w:hAnsi="仿宋" w:hint="eastAsia"/>
          <w:sz w:val="18"/>
          <w:szCs w:val="18"/>
        </w:rPr>
        <w:t>E_USER_CODE</w:t>
      </w:r>
      <w:r>
        <w:rPr>
          <w:rFonts w:hint="eastAsia"/>
          <w:color w:val="FF0000"/>
        </w:rPr>
        <w:t>是可空字段，则报文中可以出现</w:t>
      </w:r>
      <w:r>
        <w:rPr>
          <w:rFonts w:hint="eastAsia"/>
          <w:color w:val="FF0000"/>
        </w:rPr>
        <w:t>&lt;E_USER_CODE</w:t>
      </w:r>
      <w:r>
        <w:rPr>
          <w:color w:val="FF0000"/>
        </w:rPr>
        <w:t>&gt;&lt;/</w:t>
      </w:r>
      <w:r>
        <w:rPr>
          <w:rFonts w:hint="eastAsia"/>
          <w:color w:val="FF0000"/>
        </w:rPr>
        <w:t>E_USER_CODE</w:t>
      </w:r>
      <w:r>
        <w:rPr>
          <w:color w:val="FF0000"/>
        </w:rPr>
        <w:t>&gt;</w:t>
      </w:r>
      <w:r>
        <w:rPr>
          <w:rFonts w:hint="eastAsia"/>
          <w:color w:val="FF0000"/>
        </w:rPr>
        <w:t>标签，也可不用出现该标签</w:t>
      </w:r>
      <w:r>
        <w:rPr>
          <w:rFonts w:hint="eastAsia"/>
          <w:color w:val="FF0000"/>
        </w:rPr>
        <w:t>!</w:t>
      </w:r>
    </w:p>
    <w:p w:rsidR="00591D4B" w:rsidRDefault="00591D4B">
      <w:pPr>
        <w:rPr>
          <w:color w:val="FF0000"/>
        </w:rPr>
      </w:pPr>
    </w:p>
    <w:p w:rsidR="00591D4B" w:rsidRDefault="00591D4B">
      <w:pPr>
        <w:rPr>
          <w:color w:val="FF0000"/>
        </w:rPr>
      </w:pPr>
      <w:r>
        <w:rPr>
          <w:rFonts w:hint="eastAsia"/>
          <w:color w:val="FF0000"/>
        </w:rPr>
        <w:t>关于银行代码：报文中银行代码不是必填字段，不填的时候，通联会根据本地的卡</w:t>
      </w:r>
      <w:r>
        <w:rPr>
          <w:rFonts w:hint="eastAsia"/>
          <w:color w:val="FF0000"/>
        </w:rPr>
        <w:t>bin</w:t>
      </w:r>
      <w:r>
        <w:rPr>
          <w:rFonts w:hint="eastAsia"/>
          <w:color w:val="FF0000"/>
        </w:rPr>
        <w:t>进行匹配，大部分情况下，</w:t>
      </w:r>
      <w:r>
        <w:rPr>
          <w:rFonts w:hint="eastAsia"/>
          <w:color w:val="FF0000"/>
        </w:rPr>
        <w:lastRenderedPageBreak/>
        <w:t>都能够匹配出该卡所属银行，但是由于通联的卡</w:t>
      </w:r>
      <w:r>
        <w:rPr>
          <w:rFonts w:hint="eastAsia"/>
          <w:color w:val="FF0000"/>
        </w:rPr>
        <w:t>bin</w:t>
      </w:r>
      <w:r>
        <w:rPr>
          <w:rFonts w:hint="eastAsia"/>
          <w:color w:val="FF0000"/>
        </w:rPr>
        <w:t>毕竟还是要自己维护的，有时候未必能更新到最新最全，所以有可能有时候某些特殊的银行或者特殊的卡会匹配不了银行，所以建议商户填写该字段。</w:t>
      </w:r>
    </w:p>
    <w:p w:rsidR="00591D4B" w:rsidRDefault="00591D4B">
      <w:pPr>
        <w:rPr>
          <w:color w:val="FF0000"/>
        </w:rPr>
      </w:pPr>
    </w:p>
    <w:p w:rsidR="00591D4B" w:rsidRDefault="00591D4B">
      <w:pPr>
        <w:rPr>
          <w:color w:val="FF0000"/>
        </w:rPr>
      </w:pPr>
      <w:r>
        <w:rPr>
          <w:rFonts w:hint="eastAsia"/>
          <w:color w:val="FF0000"/>
        </w:rPr>
        <w:t>关于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summary</w:t>
      </w:r>
      <w:r>
        <w:rPr>
          <w:rFonts w:hint="eastAsia"/>
          <w:color w:val="FF0000"/>
        </w:rPr>
        <w:t>交易附言</w:t>
      </w:r>
      <w:r>
        <w:rPr>
          <w:color w:val="FF0000"/>
        </w:rPr>
        <w:t>”</w:t>
      </w:r>
      <w:r>
        <w:rPr>
          <w:rFonts w:hint="eastAsia"/>
          <w:color w:val="FF0000"/>
        </w:rPr>
        <w:t>字段的说明，通联系统会将该字段发送给银行，部分银行会将此字段作为摘要信息字段，但部分银行不支持此字段。故，是否需要填写该字段信息，请商户自行考虑。</w:t>
      </w:r>
    </w:p>
    <w:p w:rsidR="0057400C" w:rsidRDefault="0057400C" w:rsidP="0057400C">
      <w:pPr>
        <w:pStyle w:val="2"/>
        <w:tabs>
          <w:tab w:val="left" w:pos="576"/>
        </w:tabs>
        <w:rPr>
          <w:rFonts w:ascii="仿宋" w:eastAsia="仿宋" w:hAnsi="仿宋"/>
        </w:rPr>
      </w:pPr>
      <w:bookmarkStart w:id="25" w:name="_Toc510600591"/>
      <w:r>
        <w:rPr>
          <w:rFonts w:ascii="仿宋" w:eastAsia="仿宋" w:hAnsi="仿宋"/>
        </w:rPr>
        <w:t>协议支付相关接口</w:t>
      </w:r>
      <w:bookmarkEnd w:id="25"/>
    </w:p>
    <w:p w:rsidR="00570EF9" w:rsidRDefault="00A63BDA" w:rsidP="00570EF9">
      <w:r>
        <w:t>协议签约</w:t>
      </w:r>
      <w:r w:rsidR="00622193">
        <w:t>流程如下</w:t>
      </w:r>
      <w:r w:rsidR="00622193">
        <w:rPr>
          <w:rFonts w:hint="eastAsia"/>
        </w:rPr>
        <w:t>：</w:t>
      </w:r>
    </w:p>
    <w:p w:rsidR="00622193" w:rsidRDefault="008E076B" w:rsidP="00570EF9">
      <w:r>
        <w:object w:dxaOrig="11580" w:dyaOrig="7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46.5pt" o:ole="">
            <v:imagedata r:id="rId8" o:title=""/>
          </v:shape>
          <o:OLEObject Type="Embed" ProgID="Visio.Drawing.15" ShapeID="_x0000_i1025" DrawAspect="Content" ObjectID="_1588677248" r:id="rId9"/>
        </w:object>
      </w:r>
    </w:p>
    <w:p w:rsidR="00622193" w:rsidRDefault="00622193" w:rsidP="00570EF9"/>
    <w:p w:rsidR="00CA36A0" w:rsidRDefault="00CA36A0" w:rsidP="00CA36A0">
      <w:r>
        <w:t>协议</w:t>
      </w:r>
      <w:r w:rsidR="009E1282">
        <w:t>支付</w:t>
      </w:r>
      <w:r>
        <w:t>流程如下</w:t>
      </w:r>
      <w:r>
        <w:rPr>
          <w:rFonts w:hint="eastAsia"/>
        </w:rPr>
        <w:t>：</w:t>
      </w:r>
    </w:p>
    <w:p w:rsidR="00CA36A0" w:rsidRPr="00570EF9" w:rsidRDefault="006320DA" w:rsidP="00570EF9">
      <w:r>
        <w:object w:dxaOrig="11580" w:dyaOrig="7704">
          <v:shape id="_x0000_i1026" type="#_x0000_t75" style="width:487.5pt;height:346.5pt" o:ole="">
            <v:imagedata r:id="rId10" o:title=""/>
          </v:shape>
          <o:OLEObject Type="Embed" ProgID="Visio.Drawing.15" ShapeID="_x0000_i1026" DrawAspect="Content" ObjectID="_1588677249" r:id="rId11"/>
        </w:object>
      </w:r>
    </w:p>
    <w:p w:rsidR="00B60380" w:rsidRDefault="00B60380" w:rsidP="0057400C">
      <w:pPr>
        <w:pStyle w:val="3"/>
      </w:pPr>
      <w:bookmarkStart w:id="26" w:name="_Toc510600592"/>
      <w:bookmarkStart w:id="27" w:name="_Toc245896924"/>
      <w:r>
        <w:t>协议支付签约短信触发</w:t>
      </w:r>
      <w:bookmarkEnd w:id="26"/>
    </w:p>
    <w:p w:rsidR="00005FA3" w:rsidRPr="00AC2725" w:rsidRDefault="00005FA3" w:rsidP="00005FA3">
      <w:pPr>
        <w:pStyle w:val="af4"/>
        <w:numPr>
          <w:ilvl w:val="0"/>
          <w:numId w:val="8"/>
        </w:numPr>
        <w:ind w:firstLineChars="0"/>
        <w:rPr>
          <w:rFonts w:ascii="仿宋" w:eastAsia="仿宋" w:hAnsi="仿宋"/>
          <w:sz w:val="24"/>
        </w:rPr>
      </w:pPr>
      <w:proofErr w:type="gramStart"/>
      <w:r w:rsidRPr="00AC2725">
        <w:rPr>
          <w:rFonts w:ascii="仿宋" w:eastAsia="仿宋" w:hAnsi="仿宋" w:hint="eastAsia"/>
          <w:sz w:val="24"/>
        </w:rPr>
        <w:t>同</w:t>
      </w:r>
      <w:r w:rsidRPr="00AC2725">
        <w:rPr>
          <w:rFonts w:ascii="仿宋" w:eastAsia="仿宋" w:hAnsi="仿宋"/>
          <w:sz w:val="24"/>
        </w:rPr>
        <w:t>个卡号</w:t>
      </w:r>
      <w:proofErr w:type="gramEnd"/>
      <w:r w:rsidRPr="00AC2725">
        <w:rPr>
          <w:rFonts w:ascii="仿宋" w:eastAsia="仿宋" w:hAnsi="仿宋"/>
          <w:sz w:val="24"/>
        </w:rPr>
        <w:t>的短信触发间隔时间为</w:t>
      </w:r>
      <w:r w:rsidRPr="00AC2725">
        <w:rPr>
          <w:rFonts w:ascii="仿宋" w:eastAsia="仿宋" w:hAnsi="仿宋" w:hint="eastAsia"/>
          <w:sz w:val="24"/>
        </w:rPr>
        <w:t>50秒，</w:t>
      </w:r>
      <w:r w:rsidRPr="00AC2725">
        <w:rPr>
          <w:rFonts w:ascii="仿宋" w:eastAsia="仿宋" w:hAnsi="仿宋"/>
          <w:sz w:val="24"/>
        </w:rPr>
        <w:t>但每次</w:t>
      </w:r>
      <w:r w:rsidRPr="00AC2725">
        <w:rPr>
          <w:rFonts w:ascii="仿宋" w:eastAsia="仿宋" w:hAnsi="仿宋" w:hint="eastAsia"/>
          <w:sz w:val="24"/>
        </w:rPr>
        <w:t>请求</w:t>
      </w:r>
      <w:r w:rsidRPr="00AC2725">
        <w:rPr>
          <w:rFonts w:ascii="仿宋" w:eastAsia="仿宋" w:hAnsi="仿宋"/>
          <w:sz w:val="24"/>
        </w:rPr>
        <w:t>该接口时</w:t>
      </w:r>
      <w:r w:rsidRPr="00AC2725">
        <w:rPr>
          <w:rFonts w:ascii="仿宋" w:eastAsia="仿宋" w:hAnsi="仿宋" w:hint="eastAsia"/>
          <w:sz w:val="24"/>
        </w:rPr>
        <w:t>REQ_</w:t>
      </w:r>
      <w:r w:rsidRPr="00AC2725">
        <w:rPr>
          <w:rFonts w:ascii="仿宋" w:eastAsia="仿宋" w:hAnsi="仿宋"/>
          <w:sz w:val="24"/>
        </w:rPr>
        <w:t>SN</w:t>
      </w:r>
      <w:r w:rsidRPr="00AC2725">
        <w:rPr>
          <w:rFonts w:ascii="仿宋" w:eastAsia="仿宋" w:hAnsi="仿宋" w:hint="eastAsia"/>
          <w:sz w:val="24"/>
        </w:rPr>
        <w:t>字段</w:t>
      </w:r>
      <w:r w:rsidRPr="00AC2725">
        <w:rPr>
          <w:rFonts w:ascii="仿宋" w:eastAsia="仿宋" w:hAnsi="仿宋"/>
          <w:sz w:val="24"/>
        </w:rPr>
        <w:t>都必须保证不重复</w:t>
      </w:r>
      <w:r w:rsidRPr="00AC2725">
        <w:rPr>
          <w:rFonts w:ascii="仿宋" w:eastAsia="仿宋" w:hAnsi="仿宋" w:hint="eastAsia"/>
          <w:sz w:val="24"/>
        </w:rPr>
        <w:t>。</w:t>
      </w:r>
    </w:p>
    <w:p w:rsidR="00005FA3" w:rsidRPr="00AC2725" w:rsidRDefault="00005FA3" w:rsidP="00005FA3">
      <w:pPr>
        <w:pStyle w:val="af4"/>
        <w:numPr>
          <w:ilvl w:val="0"/>
          <w:numId w:val="8"/>
        </w:numPr>
        <w:ind w:firstLineChars="0"/>
        <w:rPr>
          <w:rFonts w:ascii="仿宋" w:eastAsia="仿宋" w:hAnsi="仿宋"/>
          <w:sz w:val="24"/>
        </w:rPr>
      </w:pPr>
      <w:r w:rsidRPr="00AC2725">
        <w:rPr>
          <w:rFonts w:ascii="仿宋" w:eastAsia="仿宋" w:hAnsi="仿宋"/>
          <w:sz w:val="24"/>
        </w:rPr>
        <w:t>商户端页面设置重新触发短信的间隔时间可以按业界标准的</w:t>
      </w:r>
      <w:r w:rsidRPr="00AC2725">
        <w:rPr>
          <w:rFonts w:ascii="仿宋" w:eastAsia="仿宋" w:hAnsi="仿宋" w:hint="eastAsia"/>
          <w:sz w:val="24"/>
        </w:rPr>
        <w:t>60秒。</w:t>
      </w:r>
    </w:p>
    <w:p w:rsidR="00005FA3" w:rsidRPr="00AC2725" w:rsidRDefault="00005FA3" w:rsidP="00005FA3">
      <w:pPr>
        <w:pStyle w:val="af4"/>
        <w:numPr>
          <w:ilvl w:val="0"/>
          <w:numId w:val="8"/>
        </w:numPr>
        <w:ind w:firstLineChars="0"/>
        <w:rPr>
          <w:rFonts w:ascii="仿宋" w:eastAsia="仿宋" w:hAnsi="仿宋"/>
          <w:sz w:val="24"/>
        </w:rPr>
      </w:pPr>
      <w:r w:rsidRPr="00AC2725">
        <w:rPr>
          <w:rFonts w:ascii="仿宋" w:eastAsia="仿宋" w:hAnsi="仿宋"/>
          <w:sz w:val="24"/>
        </w:rPr>
        <w:t>短信触发</w:t>
      </w:r>
      <w:r w:rsidRPr="00AC2725">
        <w:rPr>
          <w:rFonts w:ascii="仿宋" w:eastAsia="仿宋" w:hAnsi="仿宋" w:hint="eastAsia"/>
          <w:sz w:val="24"/>
        </w:rPr>
        <w:t>时</w:t>
      </w:r>
      <w:proofErr w:type="gramStart"/>
      <w:r w:rsidRPr="00AC2725">
        <w:rPr>
          <w:rFonts w:ascii="仿宋" w:eastAsia="仿宋" w:hAnsi="仿宋"/>
          <w:sz w:val="24"/>
        </w:rPr>
        <w:t>若</w:t>
      </w:r>
      <w:r w:rsidRPr="00AC2725">
        <w:rPr>
          <w:rFonts w:ascii="仿宋" w:eastAsia="仿宋" w:hAnsi="仿宋" w:hint="eastAsia"/>
          <w:sz w:val="24"/>
        </w:rPr>
        <w:t>头</w:t>
      </w:r>
      <w:proofErr w:type="gramEnd"/>
      <w:r w:rsidRPr="00AC2725">
        <w:rPr>
          <w:rFonts w:ascii="仿宋" w:eastAsia="仿宋" w:hAnsi="仿宋" w:hint="eastAsia"/>
          <w:sz w:val="24"/>
        </w:rPr>
        <w:t>部</w:t>
      </w:r>
      <w:r w:rsidRPr="00AC2725">
        <w:rPr>
          <w:rFonts w:ascii="仿宋" w:eastAsia="仿宋" w:hAnsi="仿宋"/>
          <w:sz w:val="24"/>
        </w:rPr>
        <w:t>与明细返回码都</w:t>
      </w:r>
      <w:r w:rsidRPr="00AC2725">
        <w:rPr>
          <w:rFonts w:ascii="仿宋" w:eastAsia="仿宋" w:hAnsi="仿宋" w:hint="eastAsia"/>
          <w:sz w:val="24"/>
        </w:rPr>
        <w:t>返回0000</w:t>
      </w:r>
      <w:r w:rsidRPr="00AC2725">
        <w:rPr>
          <w:rFonts w:ascii="仿宋" w:eastAsia="仿宋" w:hAnsi="仿宋"/>
          <w:sz w:val="24"/>
        </w:rPr>
        <w:t>，</w:t>
      </w:r>
      <w:r w:rsidRPr="00AC2725">
        <w:rPr>
          <w:rFonts w:ascii="仿宋" w:eastAsia="仿宋" w:hAnsi="仿宋" w:hint="eastAsia"/>
          <w:sz w:val="24"/>
        </w:rPr>
        <w:t>则</w:t>
      </w:r>
      <w:r w:rsidRPr="00AC2725">
        <w:rPr>
          <w:rFonts w:ascii="仿宋" w:eastAsia="仿宋" w:hAnsi="仿宋"/>
          <w:sz w:val="24"/>
        </w:rPr>
        <w:t>会给持卡人发送验证码</w:t>
      </w:r>
      <w:r w:rsidRPr="00AC2725">
        <w:rPr>
          <w:rFonts w:ascii="仿宋" w:eastAsia="仿宋" w:hAnsi="仿宋" w:hint="eastAsia"/>
          <w:sz w:val="24"/>
        </w:rPr>
        <w:t>。</w:t>
      </w:r>
    </w:p>
    <w:p w:rsidR="00B60380" w:rsidRDefault="00B60380" w:rsidP="0057400C">
      <w:pPr>
        <w:pStyle w:val="4"/>
        <w:numPr>
          <w:ilvl w:val="3"/>
          <w:numId w:val="1"/>
        </w:numPr>
      </w:pPr>
      <w:r>
        <w:rPr>
          <w:rFonts w:hint="eastAsia"/>
        </w:rPr>
        <w:t>请求报文说明</w:t>
      </w:r>
    </w:p>
    <w:p w:rsidR="00427C81" w:rsidRPr="00427C81" w:rsidRDefault="00427C81" w:rsidP="00427C81"/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275"/>
        <w:gridCol w:w="1134"/>
        <w:gridCol w:w="3403"/>
        <w:gridCol w:w="708"/>
        <w:gridCol w:w="1418"/>
      </w:tblGrid>
      <w:tr w:rsidR="00B60380" w:rsidTr="00E11E9F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68264D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60380" w:rsidTr="00E11E9F">
        <w:trPr>
          <w:cantSplit/>
        </w:trPr>
        <w:tc>
          <w:tcPr>
            <w:tcW w:w="1101" w:type="dxa"/>
            <w:vMerge w:val="restart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310001</w:t>
            </w: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3B3D5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DATA_TYPE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0-9  0优先级最低，默认为5</w:t>
            </w: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0132D" w:rsidTr="00E11E9F">
        <w:trPr>
          <w:cantSplit/>
        </w:trPr>
        <w:tc>
          <w:tcPr>
            <w:tcW w:w="1101" w:type="dxa"/>
            <w:vMerge/>
          </w:tcPr>
          <w:p w:rsidR="00C0132D" w:rsidRPr="003549D2" w:rsidRDefault="00C0132D" w:rsidP="00C0132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C0132D" w:rsidRPr="003549D2" w:rsidRDefault="00C0132D" w:rsidP="00C0132D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C0132D" w:rsidRPr="003549D2" w:rsidRDefault="00C0132D" w:rsidP="00C0132D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C0132D" w:rsidRPr="003549D2" w:rsidRDefault="0097033C" w:rsidP="00C0132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="00C0132D"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CCFFFF"/>
          </w:tcPr>
          <w:p w:rsidR="00C0132D" w:rsidRPr="003549D2" w:rsidRDefault="00C0132D" w:rsidP="00C0132D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8" w:type="dxa"/>
            <w:shd w:val="clear" w:color="auto" w:fill="CCFFFF"/>
          </w:tcPr>
          <w:p w:rsidR="00C0132D" w:rsidRPr="003549D2" w:rsidRDefault="00A33C7E" w:rsidP="00C0132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C0132D" w:rsidRPr="00181D3A" w:rsidRDefault="00C0132D" w:rsidP="00C0132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不重复流水</w:t>
            </w: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A33C7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 w:val="restart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FAGRA</w:t>
            </w:r>
          </w:p>
        </w:tc>
        <w:tc>
          <w:tcPr>
            <w:tcW w:w="1559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B60380" w:rsidRDefault="000D6F1B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="00B603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商户</w:t>
            </w:r>
            <w:r w:rsidR="00F922EC">
              <w:rPr>
                <w:rFonts w:ascii="宋体" w:hAnsi="宋体" w:hint="eastAsia"/>
                <w:sz w:val="18"/>
                <w:szCs w:val="18"/>
              </w:rPr>
              <w:t>号</w:t>
            </w:r>
            <w:proofErr w:type="gramEnd"/>
            <w:r w:rsidR="00F922E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708" w:type="dxa"/>
          </w:tcPr>
          <w:p w:rsidR="00B60380" w:rsidRDefault="00FA3E5A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BANK_CODE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C(3)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B60380" w:rsidRPr="003549D2" w:rsidRDefault="00B60380" w:rsidP="00F26E89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银行代码，见附录</w:t>
            </w:r>
            <w:r w:rsidR="00F26E89">
              <w:rPr>
                <w:rFonts w:ascii="宋体" w:hAnsi="宋体"/>
                <w:sz w:val="18"/>
                <w:szCs w:val="18"/>
              </w:rPr>
              <w:t>3.3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60380" w:rsidRPr="003549D2" w:rsidRDefault="00FA3E5A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ACCOUNT_TYPE</w:t>
            </w:r>
          </w:p>
        </w:tc>
        <w:tc>
          <w:tcPr>
            <w:tcW w:w="1275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账号类型</w:t>
            </w:r>
          </w:p>
        </w:tc>
        <w:tc>
          <w:tcPr>
            <w:tcW w:w="1134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00</w:t>
            </w:r>
            <w:r w:rsidR="000245AE">
              <w:rPr>
                <w:rFonts w:ascii="宋体" w:hAnsi="宋体" w:hint="eastAsia"/>
                <w:sz w:val="18"/>
                <w:szCs w:val="18"/>
              </w:rPr>
              <w:t>借记卡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，02</w:t>
            </w:r>
            <w:r w:rsidR="000245AE">
              <w:rPr>
                <w:rFonts w:ascii="宋体" w:hAnsi="宋体" w:hint="eastAsia"/>
                <w:sz w:val="18"/>
                <w:szCs w:val="18"/>
              </w:rPr>
              <w:t>信用卡。不填默认为借</w:t>
            </w:r>
            <w:r w:rsidR="000245AE">
              <w:rPr>
                <w:rFonts w:ascii="宋体" w:hAnsi="宋体"/>
                <w:sz w:val="18"/>
                <w:szCs w:val="18"/>
              </w:rPr>
              <w:t>记</w:t>
            </w:r>
            <w:r w:rsidR="000245AE">
              <w:rPr>
                <w:rFonts w:ascii="宋体" w:hAnsi="宋体" w:hint="eastAsia"/>
                <w:sz w:val="18"/>
                <w:szCs w:val="18"/>
              </w:rPr>
              <w:t>卡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00。</w:t>
            </w:r>
          </w:p>
        </w:tc>
        <w:tc>
          <w:tcPr>
            <w:tcW w:w="708" w:type="dxa"/>
            <w:shd w:val="clear" w:color="auto" w:fill="auto"/>
          </w:tcPr>
          <w:p w:rsidR="00B60380" w:rsidRPr="003549D2" w:rsidRDefault="00FA3E5A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:rsidR="00B60380" w:rsidRPr="003549D2" w:rsidRDefault="00B60380" w:rsidP="00E11E9F">
            <w:pPr>
              <w:ind w:leftChars="-1" w:left="-2" w:firstLine="1"/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N(1,32)</w:t>
            </w:r>
          </w:p>
        </w:tc>
        <w:tc>
          <w:tcPr>
            <w:tcW w:w="3403" w:type="dxa"/>
          </w:tcPr>
          <w:p w:rsidR="00B60380" w:rsidRPr="003549D2" w:rsidRDefault="000245A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借</w:t>
            </w:r>
            <w:r>
              <w:rPr>
                <w:rFonts w:ascii="宋体" w:hAnsi="宋体"/>
                <w:sz w:val="18"/>
                <w:szCs w:val="18"/>
              </w:rPr>
              <w:t>记</w:t>
            </w:r>
            <w:r>
              <w:rPr>
                <w:rFonts w:ascii="宋体" w:hAnsi="宋体" w:hint="eastAsia"/>
                <w:sz w:val="18"/>
                <w:szCs w:val="18"/>
              </w:rPr>
              <w:t>卡</w:t>
            </w:r>
            <w:r>
              <w:rPr>
                <w:rFonts w:ascii="宋体" w:hAnsi="宋体"/>
                <w:sz w:val="18"/>
                <w:szCs w:val="18"/>
              </w:rPr>
              <w:t>或信用卡</w:t>
            </w:r>
          </w:p>
        </w:tc>
        <w:tc>
          <w:tcPr>
            <w:tcW w:w="708" w:type="dxa"/>
          </w:tcPr>
          <w:p w:rsidR="00B60380" w:rsidRPr="003549D2" w:rsidRDefault="00FA3E5A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60380" w:rsidRPr="003549D2" w:rsidRDefault="00B60380" w:rsidP="00E11E9F">
            <w:pPr>
              <w:ind w:leftChars="-1" w:left="-2" w:firstLine="1"/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C(1,60)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B60380" w:rsidRPr="003549D2" w:rsidRDefault="00E14A57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借</w:t>
            </w:r>
            <w:r>
              <w:rPr>
                <w:rFonts w:ascii="宋体" w:hAnsi="宋体"/>
                <w:sz w:val="18"/>
                <w:szCs w:val="18"/>
              </w:rPr>
              <w:t>记</w:t>
            </w:r>
            <w:r>
              <w:rPr>
                <w:rFonts w:ascii="宋体" w:hAnsi="宋体" w:hint="eastAsia"/>
                <w:sz w:val="18"/>
                <w:szCs w:val="18"/>
              </w:rPr>
              <w:t>卡</w:t>
            </w:r>
            <w:r>
              <w:rPr>
                <w:rFonts w:ascii="宋体" w:hAnsi="宋体"/>
                <w:sz w:val="18"/>
                <w:szCs w:val="18"/>
              </w:rPr>
              <w:t>或信用卡</w:t>
            </w:r>
            <w:r w:rsidR="00B60380" w:rsidRPr="003549D2">
              <w:rPr>
                <w:rFonts w:ascii="宋体" w:hAnsi="宋体" w:hint="eastAsia"/>
                <w:sz w:val="18"/>
                <w:szCs w:val="18"/>
              </w:rPr>
              <w:t>上的所有人姓名。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ACCOUNT_PROP</w:t>
            </w:r>
          </w:p>
        </w:tc>
        <w:tc>
          <w:tcPr>
            <w:tcW w:w="1275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账号属性</w:t>
            </w:r>
          </w:p>
        </w:tc>
        <w:tc>
          <w:tcPr>
            <w:tcW w:w="1134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(1)</w:t>
            </w:r>
          </w:p>
        </w:tc>
        <w:tc>
          <w:tcPr>
            <w:tcW w:w="3403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0私人，1公司。不填时，默认为私人0。</w:t>
            </w:r>
          </w:p>
        </w:tc>
        <w:tc>
          <w:tcPr>
            <w:tcW w:w="708" w:type="dxa"/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ID_TYPE</w:t>
            </w:r>
          </w:p>
        </w:tc>
        <w:tc>
          <w:tcPr>
            <w:tcW w:w="1275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开户证件类型</w:t>
            </w:r>
          </w:p>
        </w:tc>
        <w:tc>
          <w:tcPr>
            <w:tcW w:w="1134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(1)</w:t>
            </w:r>
          </w:p>
        </w:tc>
        <w:tc>
          <w:tcPr>
            <w:tcW w:w="3403" w:type="dxa"/>
            <w:shd w:val="clear" w:color="auto" w:fill="auto"/>
          </w:tcPr>
          <w:p w:rsidR="00B60380" w:rsidRPr="003549D2" w:rsidRDefault="00A74687" w:rsidP="00F26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参考</w:t>
            </w:r>
            <w:r w:rsidR="00F26E89">
              <w:rPr>
                <w:rFonts w:ascii="宋体" w:hAnsi="宋体"/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  <w:trHeight w:val="90"/>
        </w:trPr>
        <w:tc>
          <w:tcPr>
            <w:tcW w:w="1101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(1,22)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  <w:trHeight w:val="392"/>
        </w:trPr>
        <w:tc>
          <w:tcPr>
            <w:tcW w:w="1101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TEL</w:t>
            </w:r>
          </w:p>
        </w:tc>
        <w:tc>
          <w:tcPr>
            <w:tcW w:w="1275" w:type="dxa"/>
            <w:shd w:val="clear" w:color="auto" w:fill="auto"/>
          </w:tcPr>
          <w:p w:rsidR="00B60380" w:rsidRPr="003549D2" w:rsidRDefault="00B60380" w:rsidP="00F922E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134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</w:t>
            </w:r>
            <w:r w:rsidR="00F922EC">
              <w:rPr>
                <w:rFonts w:ascii="宋体" w:hAnsi="宋体" w:hint="eastAsia"/>
                <w:sz w:val="18"/>
                <w:szCs w:val="18"/>
              </w:rPr>
              <w:t xml:space="preserve"> (11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  <w:trHeight w:val="392"/>
        </w:trPr>
        <w:tc>
          <w:tcPr>
            <w:tcW w:w="1101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60380" w:rsidRPr="00507AE0" w:rsidRDefault="00B60380" w:rsidP="00E11E9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CVV2</w:t>
            </w:r>
          </w:p>
        </w:tc>
        <w:tc>
          <w:tcPr>
            <w:tcW w:w="1275" w:type="dxa"/>
            <w:shd w:val="clear" w:color="auto" w:fill="auto"/>
          </w:tcPr>
          <w:p w:rsidR="00B60380" w:rsidRPr="00507AE0" w:rsidRDefault="00B60380" w:rsidP="00E11E9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CVV2</w:t>
            </w:r>
          </w:p>
        </w:tc>
        <w:tc>
          <w:tcPr>
            <w:tcW w:w="1134" w:type="dxa"/>
            <w:shd w:val="clear" w:color="auto" w:fill="auto"/>
          </w:tcPr>
          <w:p w:rsidR="00B60380" w:rsidRPr="00507AE0" w:rsidRDefault="00B60380" w:rsidP="00E11E9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C (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3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B60380" w:rsidRPr="00507AE0" w:rsidRDefault="002D292A" w:rsidP="00E11E9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信用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卡时必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填</w:t>
            </w:r>
          </w:p>
        </w:tc>
        <w:tc>
          <w:tcPr>
            <w:tcW w:w="708" w:type="dxa"/>
            <w:shd w:val="clear" w:color="auto" w:fill="auto"/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  <w:trHeight w:val="392"/>
        </w:trPr>
        <w:tc>
          <w:tcPr>
            <w:tcW w:w="1101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60380" w:rsidRPr="00507AE0" w:rsidRDefault="00B60380" w:rsidP="00E11E9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VAILDDATE</w:t>
            </w:r>
          </w:p>
        </w:tc>
        <w:tc>
          <w:tcPr>
            <w:tcW w:w="1275" w:type="dxa"/>
            <w:shd w:val="clear" w:color="auto" w:fill="auto"/>
          </w:tcPr>
          <w:p w:rsidR="00B60380" w:rsidRPr="00507AE0" w:rsidRDefault="00B60380" w:rsidP="00E11E9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有效期</w:t>
            </w:r>
          </w:p>
        </w:tc>
        <w:tc>
          <w:tcPr>
            <w:tcW w:w="1134" w:type="dxa"/>
            <w:shd w:val="clear" w:color="auto" w:fill="auto"/>
          </w:tcPr>
          <w:p w:rsidR="00B60380" w:rsidRPr="00507AE0" w:rsidRDefault="00B60380" w:rsidP="00EF389B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C (</w:t>
            </w:r>
            <w:r w:rsidR="002D292A" w:rsidRPr="00507AE0">
              <w:rPr>
                <w:rFonts w:ascii="宋体" w:hAnsi="宋体"/>
                <w:color w:val="FF0000"/>
                <w:sz w:val="18"/>
                <w:szCs w:val="18"/>
              </w:rPr>
              <w:t>4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B60380" w:rsidRPr="00507AE0" w:rsidRDefault="002D292A" w:rsidP="00E11E9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信用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卡时必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填，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格式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MMYY(信用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卡上的两位月两位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年)</w:t>
            </w:r>
          </w:p>
        </w:tc>
        <w:tc>
          <w:tcPr>
            <w:tcW w:w="708" w:type="dxa"/>
            <w:shd w:val="clear" w:color="auto" w:fill="auto"/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MERREM</w:t>
            </w:r>
          </w:p>
        </w:tc>
        <w:tc>
          <w:tcPr>
            <w:tcW w:w="1275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商户保留信息</w:t>
            </w:r>
          </w:p>
        </w:tc>
        <w:tc>
          <w:tcPr>
            <w:tcW w:w="1134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(0,128)</w:t>
            </w:r>
          </w:p>
        </w:tc>
        <w:tc>
          <w:tcPr>
            <w:tcW w:w="3403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商户保留信息</w:t>
            </w:r>
          </w:p>
        </w:tc>
        <w:tc>
          <w:tcPr>
            <w:tcW w:w="708" w:type="dxa"/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REMARK</w:t>
            </w:r>
          </w:p>
        </w:tc>
        <w:tc>
          <w:tcPr>
            <w:tcW w:w="1275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(1,50)</w:t>
            </w:r>
          </w:p>
        </w:tc>
        <w:tc>
          <w:tcPr>
            <w:tcW w:w="3403" w:type="dxa"/>
          </w:tcPr>
          <w:p w:rsidR="00B60380" w:rsidRPr="003549D2" w:rsidRDefault="00B60380" w:rsidP="006A5868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供商户填入参考信息</w:t>
            </w:r>
          </w:p>
        </w:tc>
        <w:tc>
          <w:tcPr>
            <w:tcW w:w="708" w:type="dxa"/>
          </w:tcPr>
          <w:p w:rsidR="00B60380" w:rsidRPr="003549D2" w:rsidRDefault="005D2CB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60380" w:rsidRPr="003549D2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60380" w:rsidRDefault="00B60380" w:rsidP="0057400C">
      <w:pPr>
        <w:pStyle w:val="4"/>
        <w:numPr>
          <w:ilvl w:val="3"/>
          <w:numId w:val="1"/>
        </w:numPr>
      </w:pPr>
      <w:r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28"/>
        <w:gridCol w:w="1375"/>
        <w:gridCol w:w="1080"/>
        <w:gridCol w:w="2004"/>
        <w:gridCol w:w="703"/>
        <w:gridCol w:w="2324"/>
      </w:tblGrid>
      <w:tr w:rsidR="00B60380" w:rsidTr="00E11E9F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E11373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60380" w:rsidTr="00E11E9F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310001</w:t>
            </w:r>
          </w:p>
        </w:tc>
        <w:tc>
          <w:tcPr>
            <w:tcW w:w="703" w:type="dxa"/>
            <w:shd w:val="clear" w:color="auto" w:fill="CCFFFF"/>
          </w:tcPr>
          <w:p w:rsidR="00B60380" w:rsidRDefault="00CF7E6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703" w:type="dxa"/>
            <w:shd w:val="clear" w:color="auto" w:fill="CCFFFF"/>
          </w:tcPr>
          <w:p w:rsidR="00B60380" w:rsidRDefault="00CF7E6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</w:t>
            </w:r>
            <w:r>
              <w:rPr>
                <w:rFonts w:ascii="宋体" w:hAnsi="宋体" w:hint="eastAsia"/>
                <w:sz w:val="18"/>
                <w:szCs w:val="18"/>
              </w:rPr>
              <w:t>A_</w:t>
            </w:r>
            <w:r>
              <w:rPr>
                <w:rFonts w:ascii="宋体" w:hAnsi="宋体"/>
                <w:sz w:val="18"/>
                <w:szCs w:val="18"/>
              </w:rPr>
              <w:t>TYP</w:t>
            </w:r>
            <w:r>
              <w:rPr>
                <w:rFonts w:ascii="宋体" w:hAnsi="宋体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B60380" w:rsidRDefault="00CF7E6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B60380" w:rsidRDefault="00CF7E6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B60380" w:rsidRDefault="00720E9A" w:rsidP="00E11E9F">
            <w:pPr>
              <w:rPr>
                <w:rFonts w:ascii="宋体" w:hAnsi="宋体"/>
                <w:sz w:val="18"/>
                <w:szCs w:val="18"/>
              </w:rPr>
            </w:pPr>
            <w:hyperlink w:anchor="RETCOD" w:history="1">
              <w:r w:rsidR="00B60380">
                <w:rPr>
                  <w:rFonts w:ascii="宋体" w:hAnsi="宋体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shd w:val="clear" w:color="auto" w:fill="CCFFFF"/>
          </w:tcPr>
          <w:p w:rsidR="00B60380" w:rsidRDefault="00723B9E" w:rsidP="00751A9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</w:t>
            </w:r>
            <w:r w:rsidR="004C51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3" w:type="dxa"/>
            <w:shd w:val="clear" w:color="auto" w:fill="CCFFFF"/>
          </w:tcPr>
          <w:p w:rsidR="00B60380" w:rsidRDefault="00CF7E6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B60380" w:rsidRDefault="00CF7E6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CF7E6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016E" w:rsidTr="00756302">
        <w:trPr>
          <w:cantSplit/>
        </w:trPr>
        <w:tc>
          <w:tcPr>
            <w:tcW w:w="1384" w:type="dxa"/>
            <w:vMerge w:val="restart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FAGRARET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7F387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016E" w:rsidTr="00756302">
        <w:trPr>
          <w:cantSplit/>
        </w:trPr>
        <w:tc>
          <w:tcPr>
            <w:tcW w:w="1384" w:type="dxa"/>
            <w:vMerge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AD016E" w:rsidRPr="00D940E7" w:rsidRDefault="00AD016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0598" w:type="dxa"/>
            <w:gridSpan w:val="7"/>
          </w:tcPr>
          <w:p w:rsidR="00B60380" w:rsidRDefault="00B60380" w:rsidP="00E11E9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数字签名原文为没有</w:t>
            </w:r>
            <w:r>
              <w:rPr>
                <w:rFonts w:hint="eastAsia"/>
                <w:b/>
                <w:sz w:val="18"/>
                <w:szCs w:val="18"/>
              </w:rPr>
              <w:t>SIGNED_MSG</w:t>
            </w:r>
            <w:r>
              <w:rPr>
                <w:rFonts w:hint="eastAsia"/>
                <w:b/>
                <w:sz w:val="18"/>
                <w:szCs w:val="18"/>
              </w:rPr>
              <w:tab/>
            </w:r>
            <w:r>
              <w:rPr>
                <w:rFonts w:hint="eastAsia"/>
                <w:b/>
                <w:sz w:val="18"/>
                <w:szCs w:val="18"/>
              </w:rPr>
              <w:t>签名信息项的</w:t>
            </w:r>
            <w:r>
              <w:rPr>
                <w:rFonts w:hint="eastAsia"/>
                <w:b/>
                <w:sz w:val="18"/>
                <w:szCs w:val="18"/>
              </w:rPr>
              <w:t>xml</w:t>
            </w:r>
            <w:r>
              <w:rPr>
                <w:rFonts w:hint="eastAsia"/>
                <w:b/>
                <w:sz w:val="18"/>
                <w:szCs w:val="18"/>
              </w:rPr>
              <w:t>全文。</w:t>
            </w:r>
          </w:p>
        </w:tc>
      </w:tr>
    </w:tbl>
    <w:p w:rsidR="00B60380" w:rsidRDefault="00B60380" w:rsidP="00756302"/>
    <w:p w:rsidR="00B60380" w:rsidRPr="00816EDE" w:rsidRDefault="00750F07" w:rsidP="0057400C">
      <w:pPr>
        <w:pStyle w:val="3"/>
      </w:pPr>
      <w:bookmarkStart w:id="28" w:name="_Toc510600593"/>
      <w:r>
        <w:rPr>
          <w:rFonts w:hint="eastAsia"/>
        </w:rPr>
        <w:t>协议支付签约</w:t>
      </w:r>
      <w:bookmarkEnd w:id="28"/>
    </w:p>
    <w:p w:rsidR="005859EF" w:rsidRPr="00AC2725" w:rsidRDefault="005859EF" w:rsidP="00AC2725">
      <w:pPr>
        <w:pStyle w:val="af4"/>
        <w:ind w:left="420" w:firstLineChars="0" w:firstLine="0"/>
        <w:rPr>
          <w:rFonts w:ascii="仿宋" w:eastAsia="仿宋" w:hAnsi="仿宋"/>
          <w:sz w:val="24"/>
        </w:rPr>
      </w:pPr>
      <w:r w:rsidRPr="00AC2725">
        <w:rPr>
          <w:rFonts w:ascii="仿宋" w:eastAsia="仿宋" w:hAnsi="仿宋" w:hint="eastAsia"/>
          <w:sz w:val="24"/>
        </w:rPr>
        <w:t>短信验证</w:t>
      </w:r>
      <w:proofErr w:type="gramStart"/>
      <w:r w:rsidRPr="00AC2725">
        <w:rPr>
          <w:rFonts w:ascii="仿宋" w:eastAsia="仿宋" w:hAnsi="仿宋" w:hint="eastAsia"/>
          <w:sz w:val="24"/>
        </w:rPr>
        <w:t>码有效</w:t>
      </w:r>
      <w:proofErr w:type="gramEnd"/>
      <w:r w:rsidRPr="00AC2725">
        <w:rPr>
          <w:rFonts w:ascii="仿宋" w:eastAsia="仿宋" w:hAnsi="仿宋"/>
          <w:sz w:val="24"/>
        </w:rPr>
        <w:t>确认时间为</w:t>
      </w:r>
      <w:r w:rsidRPr="00AC2725">
        <w:rPr>
          <w:rFonts w:ascii="仿宋" w:eastAsia="仿宋" w:hAnsi="仿宋" w:hint="eastAsia"/>
          <w:sz w:val="24"/>
        </w:rPr>
        <w:t>10分钟。</w:t>
      </w:r>
    </w:p>
    <w:p w:rsidR="00B60380" w:rsidRDefault="00B60380" w:rsidP="0057400C">
      <w:pPr>
        <w:pStyle w:val="4"/>
        <w:numPr>
          <w:ilvl w:val="3"/>
          <w:numId w:val="1"/>
        </w:numPr>
      </w:pPr>
      <w:r>
        <w:rPr>
          <w:rFonts w:hint="eastAsia"/>
        </w:rPr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275"/>
        <w:gridCol w:w="1134"/>
        <w:gridCol w:w="3403"/>
        <w:gridCol w:w="708"/>
        <w:gridCol w:w="1418"/>
      </w:tblGrid>
      <w:tr w:rsidR="00B60380" w:rsidTr="00E11E9F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166D4C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60380" w:rsidTr="00E11E9F">
        <w:trPr>
          <w:cantSplit/>
        </w:trPr>
        <w:tc>
          <w:tcPr>
            <w:tcW w:w="1101" w:type="dxa"/>
            <w:vMerge w:val="restart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310002</w:t>
            </w: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FE30C9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DATA_TYPE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0-9  0优先级最低，默认为5</w:t>
            </w: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033C" w:rsidTr="00E11E9F">
        <w:trPr>
          <w:cantSplit/>
        </w:trPr>
        <w:tc>
          <w:tcPr>
            <w:tcW w:w="1101" w:type="dxa"/>
            <w:vMerge/>
          </w:tcPr>
          <w:p w:rsidR="0097033C" w:rsidRPr="00DB30F0" w:rsidRDefault="0097033C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商户ID</w:t>
            </w:r>
          </w:p>
        </w:tc>
        <w:tc>
          <w:tcPr>
            <w:tcW w:w="708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7033C" w:rsidRPr="00181D3A" w:rsidRDefault="0097033C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不重复流水</w:t>
            </w: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 w:val="restart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FAGRC</w:t>
            </w:r>
          </w:p>
        </w:tc>
        <w:tc>
          <w:tcPr>
            <w:tcW w:w="1559" w:type="dxa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B60380" w:rsidRDefault="000D6F1B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="00B603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商户ID</w:t>
            </w:r>
          </w:p>
        </w:tc>
        <w:tc>
          <w:tcPr>
            <w:tcW w:w="708" w:type="dxa"/>
          </w:tcPr>
          <w:p w:rsidR="00B6038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SRCREQSN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原请求流水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对应申请请求报文中的REQ_SN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60380" w:rsidRPr="00DB30F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VERCODE</w:t>
            </w:r>
          </w:p>
        </w:tc>
        <w:tc>
          <w:tcPr>
            <w:tcW w:w="1275" w:type="dxa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验证码</w:t>
            </w:r>
          </w:p>
        </w:tc>
        <w:tc>
          <w:tcPr>
            <w:tcW w:w="1134" w:type="dxa"/>
          </w:tcPr>
          <w:p w:rsidR="00B60380" w:rsidRPr="00DB30F0" w:rsidRDefault="00B60380" w:rsidP="00BC5B42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C(</w:t>
            </w:r>
            <w:r w:rsidR="00BC5B42">
              <w:rPr>
                <w:rFonts w:ascii="宋体" w:hAnsi="宋体"/>
                <w:sz w:val="18"/>
                <w:szCs w:val="18"/>
              </w:rPr>
              <w:t>6</w:t>
            </w:r>
            <w:r w:rsidRPr="00DB30F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</w:tcPr>
          <w:p w:rsidR="00B60380" w:rsidRPr="00DB30F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708" w:type="dxa"/>
          </w:tcPr>
          <w:p w:rsidR="00B60380" w:rsidRPr="00DB30F0" w:rsidRDefault="005C5424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60380" w:rsidRPr="00DB30F0" w:rsidRDefault="00E20DE6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</w:t>
            </w:r>
            <w:r w:rsidR="00BC5B42">
              <w:rPr>
                <w:rFonts w:ascii="宋体" w:hAnsi="宋体" w:hint="eastAsia"/>
                <w:sz w:val="18"/>
                <w:szCs w:val="18"/>
              </w:rPr>
              <w:t>兼容</w:t>
            </w:r>
            <w:r>
              <w:rPr>
                <w:rFonts w:ascii="宋体" w:hAnsi="宋体" w:hint="eastAsia"/>
                <w:sz w:val="18"/>
                <w:szCs w:val="18"/>
              </w:rPr>
              <w:t>4或</w:t>
            </w:r>
            <w:r w:rsidR="00BC5B42">
              <w:rPr>
                <w:rFonts w:ascii="宋体" w:hAnsi="宋体" w:hint="eastAsia"/>
                <w:sz w:val="18"/>
                <w:szCs w:val="18"/>
              </w:rPr>
              <w:t>6位</w:t>
            </w: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Default="00B60380" w:rsidP="00E11E9F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60380" w:rsidRDefault="00B60380" w:rsidP="00E11E9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0380" w:rsidRDefault="00B60380" w:rsidP="00E11E9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0380" w:rsidRDefault="00B60380" w:rsidP="00E11E9F">
            <w:pPr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B60380" w:rsidRDefault="00B60380" w:rsidP="00E11E9F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60380" w:rsidRDefault="00B60380" w:rsidP="00E11E9F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60380" w:rsidRDefault="00B60380" w:rsidP="00E11E9F">
            <w:pPr>
              <w:rPr>
                <w:sz w:val="18"/>
                <w:szCs w:val="18"/>
              </w:rPr>
            </w:pPr>
          </w:p>
        </w:tc>
      </w:tr>
    </w:tbl>
    <w:p w:rsidR="00B60380" w:rsidRDefault="00B60380" w:rsidP="0057400C">
      <w:pPr>
        <w:pStyle w:val="4"/>
        <w:numPr>
          <w:ilvl w:val="3"/>
          <w:numId w:val="1"/>
        </w:numPr>
      </w:pPr>
      <w:r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28"/>
        <w:gridCol w:w="1375"/>
        <w:gridCol w:w="1080"/>
        <w:gridCol w:w="2004"/>
        <w:gridCol w:w="703"/>
        <w:gridCol w:w="2324"/>
      </w:tblGrid>
      <w:tr w:rsidR="00B60380" w:rsidTr="00E11E9F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166D4C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60380" w:rsidTr="00E11E9F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728" w:type="dxa"/>
            <w:shd w:val="clear" w:color="auto" w:fill="CCFFFF"/>
          </w:tcPr>
          <w:p w:rsidR="00B60380" w:rsidRPr="00993FBA" w:rsidRDefault="00B60380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310002</w:t>
            </w:r>
          </w:p>
        </w:tc>
        <w:tc>
          <w:tcPr>
            <w:tcW w:w="703" w:type="dxa"/>
            <w:shd w:val="clear" w:color="auto" w:fill="CC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Pr="00993FBA" w:rsidRDefault="00B60380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03</w:t>
            </w:r>
          </w:p>
        </w:tc>
        <w:tc>
          <w:tcPr>
            <w:tcW w:w="703" w:type="dxa"/>
            <w:shd w:val="clear" w:color="auto" w:fill="CC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Pr="00993FBA" w:rsidRDefault="00B60380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DAT</w:t>
            </w:r>
            <w:r w:rsidRPr="00993FBA"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 w:rsidRPr="00993FBA">
              <w:rPr>
                <w:rFonts w:ascii="仿宋" w:eastAsia="仿宋" w:hAnsi="仿宋"/>
                <w:sz w:val="18"/>
                <w:szCs w:val="18"/>
              </w:rPr>
              <w:t>TYP</w:t>
            </w:r>
            <w:r w:rsidRPr="00993FBA"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Pr="00993FBA" w:rsidRDefault="00B60380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 w:rsidRPr="00993FBA"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B60380" w:rsidRPr="00993FBA" w:rsidRDefault="00720E9A" w:rsidP="00E11E9F">
            <w:pPr>
              <w:rPr>
                <w:rFonts w:ascii="仿宋" w:eastAsia="仿宋" w:hAnsi="仿宋"/>
                <w:sz w:val="18"/>
                <w:szCs w:val="18"/>
              </w:rPr>
            </w:pPr>
            <w:hyperlink w:anchor="RETCOD" w:history="1">
              <w:r w:rsidR="00B60380" w:rsidRPr="00993FBA">
                <w:rPr>
                  <w:rFonts w:ascii="仿宋" w:eastAsia="仿宋" w:hAnsi="仿宋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shd w:val="clear" w:color="auto" w:fill="CCFFFF"/>
          </w:tcPr>
          <w:p w:rsidR="00BE0D8E" w:rsidRPr="00993FBA" w:rsidRDefault="00BE0D8E" w:rsidP="00D7486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参考3.</w:t>
            </w:r>
            <w:r w:rsidR="004C5124" w:rsidRPr="00993FBA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703" w:type="dxa"/>
            <w:shd w:val="clear" w:color="auto" w:fill="CC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BA5AA9">
        <w:trPr>
          <w:cantSplit/>
        </w:trPr>
        <w:tc>
          <w:tcPr>
            <w:tcW w:w="1384" w:type="dxa"/>
            <w:vMerge w:val="restart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FAGRCRET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AGRMNO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协议号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301F92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C(2</w:t>
            </w:r>
            <w:r w:rsidR="00B60380" w:rsidRPr="00993FBA">
              <w:rPr>
                <w:rFonts w:ascii="仿宋" w:eastAsia="仿宋" w:hAnsi="仿宋" w:hint="eastAsia"/>
                <w:sz w:val="18"/>
                <w:szCs w:val="18"/>
              </w:rPr>
              <w:t>0)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成功</w:t>
            </w:r>
            <w:proofErr w:type="gramStart"/>
            <w:r w:rsidRPr="00993FBA">
              <w:rPr>
                <w:rFonts w:ascii="仿宋" w:eastAsia="仿宋" w:hAnsi="仿宋"/>
                <w:sz w:val="18"/>
                <w:szCs w:val="18"/>
              </w:rPr>
              <w:t>时协议号</w:t>
            </w:r>
            <w:proofErr w:type="gramEnd"/>
            <w:r w:rsidRPr="00993FBA">
              <w:rPr>
                <w:rFonts w:ascii="仿宋" w:eastAsia="仿宋" w:hAnsi="仿宋"/>
                <w:sz w:val="18"/>
                <w:szCs w:val="18"/>
              </w:rPr>
              <w:t>不为空</w:t>
            </w:r>
          </w:p>
        </w:tc>
      </w:tr>
      <w:tr w:rsidR="00B60380" w:rsidTr="00BA5AA9">
        <w:trPr>
          <w:cantSplit/>
        </w:trPr>
        <w:tc>
          <w:tcPr>
            <w:tcW w:w="1384" w:type="dxa"/>
            <w:vMerge/>
          </w:tcPr>
          <w:p w:rsidR="00B60380" w:rsidRPr="00993FBA" w:rsidRDefault="00B60380" w:rsidP="00D566D8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D566D8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A2578F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DD70D2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D566D8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BA5AA9">
        <w:trPr>
          <w:cantSplit/>
        </w:trPr>
        <w:tc>
          <w:tcPr>
            <w:tcW w:w="1384" w:type="dxa"/>
            <w:vMerge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DD70D2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993FBA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0598" w:type="dxa"/>
            <w:gridSpan w:val="7"/>
          </w:tcPr>
          <w:p w:rsidR="00B60380" w:rsidRDefault="00B60380" w:rsidP="00E11E9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数字签名原文为没有</w:t>
            </w:r>
            <w:r>
              <w:rPr>
                <w:rFonts w:hint="eastAsia"/>
                <w:b/>
                <w:sz w:val="18"/>
                <w:szCs w:val="18"/>
              </w:rPr>
              <w:t>SIGNED_MSG</w:t>
            </w:r>
            <w:r>
              <w:rPr>
                <w:rFonts w:hint="eastAsia"/>
                <w:b/>
                <w:sz w:val="18"/>
                <w:szCs w:val="18"/>
              </w:rPr>
              <w:tab/>
            </w:r>
            <w:r>
              <w:rPr>
                <w:rFonts w:hint="eastAsia"/>
                <w:b/>
                <w:sz w:val="18"/>
                <w:szCs w:val="18"/>
              </w:rPr>
              <w:t>签名信息项的</w:t>
            </w:r>
            <w:r>
              <w:rPr>
                <w:rFonts w:hint="eastAsia"/>
                <w:b/>
                <w:sz w:val="18"/>
                <w:szCs w:val="18"/>
              </w:rPr>
              <w:t>xml</w:t>
            </w:r>
            <w:r>
              <w:rPr>
                <w:rFonts w:hint="eastAsia"/>
                <w:b/>
                <w:sz w:val="18"/>
                <w:szCs w:val="18"/>
              </w:rPr>
              <w:t>全文。</w:t>
            </w:r>
          </w:p>
        </w:tc>
      </w:tr>
    </w:tbl>
    <w:p w:rsidR="00B60380" w:rsidRDefault="00B60380" w:rsidP="00BA5AA9"/>
    <w:p w:rsidR="00B60380" w:rsidRPr="00816EDE" w:rsidRDefault="00B333AD" w:rsidP="0057400C">
      <w:pPr>
        <w:pStyle w:val="3"/>
      </w:pPr>
      <w:bookmarkStart w:id="29" w:name="_Toc510600594"/>
      <w:r>
        <w:rPr>
          <w:rFonts w:hint="eastAsia"/>
        </w:rPr>
        <w:t>协议支付解约</w:t>
      </w:r>
      <w:bookmarkEnd w:id="29"/>
    </w:p>
    <w:p w:rsidR="00B60380" w:rsidRDefault="00B60380" w:rsidP="00895D66">
      <w:r>
        <w:rPr>
          <w:rFonts w:hint="eastAsia"/>
        </w:rPr>
        <w:t>描述</w:t>
      </w:r>
    </w:p>
    <w:p w:rsidR="00B60380" w:rsidRDefault="00B60380" w:rsidP="0057400C">
      <w:pPr>
        <w:pStyle w:val="4"/>
        <w:numPr>
          <w:ilvl w:val="3"/>
          <w:numId w:val="1"/>
        </w:numPr>
      </w:pPr>
      <w:r>
        <w:rPr>
          <w:rFonts w:hint="eastAsia"/>
        </w:rPr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275"/>
        <w:gridCol w:w="1134"/>
        <w:gridCol w:w="3403"/>
        <w:gridCol w:w="708"/>
        <w:gridCol w:w="1418"/>
      </w:tblGrid>
      <w:tr w:rsidR="00B60380" w:rsidTr="00E11E9F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767FE4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60380" w:rsidTr="00E11E9F">
        <w:trPr>
          <w:cantSplit/>
        </w:trPr>
        <w:tc>
          <w:tcPr>
            <w:tcW w:w="1101" w:type="dxa"/>
            <w:vMerge w:val="restart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310003</w:t>
            </w:r>
          </w:p>
        </w:tc>
        <w:tc>
          <w:tcPr>
            <w:tcW w:w="708" w:type="dxa"/>
            <w:shd w:val="clear" w:color="auto" w:fill="CCFFFF"/>
          </w:tcPr>
          <w:p w:rsidR="00B60380" w:rsidRDefault="009A7FD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FE30C9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8" w:type="dxa"/>
            <w:shd w:val="clear" w:color="auto" w:fill="CCFFFF"/>
          </w:tcPr>
          <w:p w:rsidR="00B60380" w:rsidRDefault="009A7FD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DATA_TYPE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8" w:type="dxa"/>
            <w:shd w:val="clear" w:color="auto" w:fill="CCFFFF"/>
          </w:tcPr>
          <w:p w:rsidR="00B60380" w:rsidRDefault="009A7FD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0-9  0优先级最低，默认为5</w:t>
            </w:r>
          </w:p>
        </w:tc>
        <w:tc>
          <w:tcPr>
            <w:tcW w:w="708" w:type="dxa"/>
            <w:shd w:val="clear" w:color="auto" w:fill="CCFFFF"/>
          </w:tcPr>
          <w:p w:rsidR="00B60380" w:rsidRDefault="009A7FD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033C" w:rsidTr="00E11E9F">
        <w:trPr>
          <w:cantSplit/>
        </w:trPr>
        <w:tc>
          <w:tcPr>
            <w:tcW w:w="1101" w:type="dxa"/>
            <w:vMerge/>
          </w:tcPr>
          <w:p w:rsidR="0097033C" w:rsidRPr="00142F0E" w:rsidRDefault="0097033C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8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7033C" w:rsidRPr="00181D3A" w:rsidRDefault="0097033C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9A7FD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142F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9A7FD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不重复流水</w:t>
            </w: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B60380" w:rsidRPr="00142F0E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403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B60380" w:rsidRDefault="009A7FD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 w:val="restart"/>
          </w:tcPr>
          <w:p w:rsidR="00B60380" w:rsidRPr="00192772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FAGRC</w:t>
            </w:r>
            <w:r w:rsidRPr="00192772">
              <w:rPr>
                <w:rFonts w:ascii="仿宋" w:eastAsia="仿宋" w:hAnsi="仿宋"/>
                <w:sz w:val="18"/>
                <w:szCs w:val="18"/>
              </w:rPr>
              <w:t>NL</w:t>
            </w:r>
          </w:p>
        </w:tc>
        <w:tc>
          <w:tcPr>
            <w:tcW w:w="1559" w:type="dxa"/>
          </w:tcPr>
          <w:p w:rsidR="00B60380" w:rsidRPr="00192772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B60380" w:rsidRPr="00192772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B60380" w:rsidRPr="00192772" w:rsidRDefault="000D6F1B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C(15</w:t>
            </w:r>
            <w:r w:rsidR="00B60380" w:rsidRPr="00192772">
              <w:rPr>
                <w:rFonts w:ascii="仿宋" w:eastAsia="仿宋" w:hAnsi="仿宋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</w:tcPr>
          <w:p w:rsidR="00B60380" w:rsidRPr="00192772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商户ID</w:t>
            </w:r>
          </w:p>
        </w:tc>
        <w:tc>
          <w:tcPr>
            <w:tcW w:w="708" w:type="dxa"/>
          </w:tcPr>
          <w:p w:rsidR="00B60380" w:rsidRPr="00192772" w:rsidRDefault="008C61AC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60380" w:rsidRPr="00192772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101" w:type="dxa"/>
            <w:vMerge/>
          </w:tcPr>
          <w:p w:rsidR="00B60380" w:rsidRPr="00192772" w:rsidRDefault="00B60380" w:rsidP="008B183D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0380" w:rsidRPr="00192772" w:rsidRDefault="00B60380" w:rsidP="008B183D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B60380" w:rsidRPr="00192772" w:rsidRDefault="00B60380" w:rsidP="008B183D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B60380" w:rsidRPr="00192772" w:rsidRDefault="00B60380" w:rsidP="008B183D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403" w:type="dxa"/>
          </w:tcPr>
          <w:p w:rsidR="00B60380" w:rsidRPr="00192772" w:rsidRDefault="000B3DC0" w:rsidP="008B183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</w:t>
            </w:r>
          </w:p>
        </w:tc>
        <w:tc>
          <w:tcPr>
            <w:tcW w:w="708" w:type="dxa"/>
          </w:tcPr>
          <w:p w:rsidR="00B60380" w:rsidRPr="00192772" w:rsidRDefault="0033341A" w:rsidP="008B183D">
            <w:pPr>
              <w:rPr>
                <w:rFonts w:ascii="仿宋" w:eastAsia="仿宋" w:hAnsi="仿宋"/>
                <w:sz w:val="18"/>
                <w:szCs w:val="18"/>
              </w:rPr>
            </w:pPr>
            <w:r w:rsidRPr="004D3A96">
              <w:rPr>
                <w:rFonts w:ascii="仿宋" w:eastAsia="仿宋" w:hAnsi="仿宋"/>
                <w:color w:val="FF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60380" w:rsidRPr="00192772" w:rsidRDefault="00B60380" w:rsidP="008B183D">
            <w:pPr>
              <w:ind w:leftChars="-1" w:left="-2" w:firstLine="1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343D12" w:rsidTr="00E11E9F">
        <w:trPr>
          <w:cantSplit/>
        </w:trPr>
        <w:tc>
          <w:tcPr>
            <w:tcW w:w="1101" w:type="dxa"/>
            <w:vMerge/>
          </w:tcPr>
          <w:p w:rsidR="00343D12" w:rsidRDefault="00343D12" w:rsidP="00343D1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43D12" w:rsidRPr="00DE4175" w:rsidRDefault="00343D12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AGRMNO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3D12" w:rsidRPr="00DE4175" w:rsidRDefault="00343D12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协议号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3D12" w:rsidRPr="00DE4175" w:rsidRDefault="00343D12" w:rsidP="00343D12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C(60)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343D12" w:rsidRPr="00DE4175" w:rsidRDefault="00343D12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签约时返回的协议号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43D12" w:rsidRPr="00DE4175" w:rsidRDefault="00343D12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3D12" w:rsidRPr="00DE4175" w:rsidRDefault="00343D12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</w:tbl>
    <w:p w:rsidR="00B60380" w:rsidRDefault="00B60380" w:rsidP="0057400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28"/>
        <w:gridCol w:w="1375"/>
        <w:gridCol w:w="1080"/>
        <w:gridCol w:w="2004"/>
        <w:gridCol w:w="703"/>
        <w:gridCol w:w="2324"/>
      </w:tblGrid>
      <w:tr w:rsidR="00B60380" w:rsidTr="00E11E9F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73168F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B60380" w:rsidRDefault="00B60380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60380" w:rsidTr="00E11E9F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310003</w:t>
            </w:r>
          </w:p>
        </w:tc>
        <w:tc>
          <w:tcPr>
            <w:tcW w:w="703" w:type="dxa"/>
            <w:shd w:val="clear" w:color="auto" w:fill="CCFFFF"/>
          </w:tcPr>
          <w:p w:rsidR="00B60380" w:rsidRDefault="0073168F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703" w:type="dxa"/>
            <w:shd w:val="clear" w:color="auto" w:fill="CCFFFF"/>
          </w:tcPr>
          <w:p w:rsidR="00B60380" w:rsidRDefault="0073168F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</w:t>
            </w:r>
            <w:r>
              <w:rPr>
                <w:rFonts w:ascii="宋体" w:hAnsi="宋体" w:hint="eastAsia"/>
                <w:sz w:val="18"/>
                <w:szCs w:val="18"/>
              </w:rPr>
              <w:t>A_</w:t>
            </w:r>
            <w:r>
              <w:rPr>
                <w:rFonts w:ascii="宋体" w:hAnsi="宋体"/>
                <w:sz w:val="18"/>
                <w:szCs w:val="18"/>
              </w:rPr>
              <w:t>TYP</w:t>
            </w:r>
            <w:r>
              <w:rPr>
                <w:rFonts w:ascii="宋体" w:hAnsi="宋体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B60380" w:rsidRDefault="0073168F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B60380" w:rsidRDefault="0073168F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B60380" w:rsidRDefault="00720E9A" w:rsidP="00E11E9F">
            <w:pPr>
              <w:rPr>
                <w:rFonts w:ascii="宋体" w:hAnsi="宋体"/>
                <w:sz w:val="18"/>
                <w:szCs w:val="18"/>
              </w:rPr>
            </w:pPr>
            <w:hyperlink w:anchor="RETCOD" w:history="1">
              <w:r w:rsidR="00B60380">
                <w:rPr>
                  <w:rFonts w:ascii="宋体" w:hAnsi="宋体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shd w:val="clear" w:color="auto" w:fill="CCFFFF"/>
          </w:tcPr>
          <w:p w:rsidR="00B60380" w:rsidRDefault="0091149C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</w:t>
            </w:r>
            <w:r w:rsidR="00A54B4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3" w:type="dxa"/>
            <w:shd w:val="clear" w:color="auto" w:fill="CCFFFF"/>
          </w:tcPr>
          <w:p w:rsidR="00B60380" w:rsidRDefault="0073168F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B60380" w:rsidRDefault="0073168F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73168F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B60380" w:rsidRDefault="00B60380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 w:val="restart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FAGRC</w:t>
            </w:r>
            <w:r w:rsidRPr="00311F5F">
              <w:rPr>
                <w:rFonts w:ascii="仿宋" w:eastAsia="仿宋" w:hAnsi="仿宋"/>
                <w:sz w:val="18"/>
                <w:szCs w:val="18"/>
              </w:rPr>
              <w:t>NL</w:t>
            </w:r>
            <w:r w:rsidRPr="00311F5F">
              <w:rPr>
                <w:rFonts w:ascii="仿宋" w:eastAsia="仿宋" w:hAnsi="仿宋" w:hint="eastAsia"/>
                <w:sz w:val="18"/>
                <w:szCs w:val="18"/>
              </w:rPr>
              <w:t>RET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A1439B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A1439B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90210A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4F35D8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384" w:type="dxa"/>
            <w:vMerge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4F35D8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B60380" w:rsidRPr="00311F5F" w:rsidRDefault="00B60380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60380" w:rsidTr="00E11E9F">
        <w:trPr>
          <w:cantSplit/>
        </w:trPr>
        <w:tc>
          <w:tcPr>
            <w:tcW w:w="10598" w:type="dxa"/>
            <w:gridSpan w:val="7"/>
          </w:tcPr>
          <w:p w:rsidR="00B60380" w:rsidRDefault="00B60380" w:rsidP="00E11E9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数字签名原文为没有</w:t>
            </w:r>
            <w:r>
              <w:rPr>
                <w:rFonts w:hint="eastAsia"/>
                <w:b/>
                <w:sz w:val="18"/>
                <w:szCs w:val="18"/>
              </w:rPr>
              <w:t>SIGNED_MSG</w:t>
            </w:r>
            <w:r>
              <w:rPr>
                <w:rFonts w:hint="eastAsia"/>
                <w:b/>
                <w:sz w:val="18"/>
                <w:szCs w:val="18"/>
              </w:rPr>
              <w:tab/>
            </w:r>
            <w:r>
              <w:rPr>
                <w:rFonts w:hint="eastAsia"/>
                <w:b/>
                <w:sz w:val="18"/>
                <w:szCs w:val="18"/>
              </w:rPr>
              <w:t>签名信息项的</w:t>
            </w:r>
            <w:r>
              <w:rPr>
                <w:rFonts w:hint="eastAsia"/>
                <w:b/>
                <w:sz w:val="18"/>
                <w:szCs w:val="18"/>
              </w:rPr>
              <w:t>xml</w:t>
            </w:r>
            <w:r>
              <w:rPr>
                <w:rFonts w:hint="eastAsia"/>
                <w:b/>
                <w:sz w:val="18"/>
                <w:szCs w:val="18"/>
              </w:rPr>
              <w:t>全文。</w:t>
            </w:r>
          </w:p>
        </w:tc>
      </w:tr>
    </w:tbl>
    <w:p w:rsidR="00B60380" w:rsidRDefault="00B60380" w:rsidP="00895D66"/>
    <w:p w:rsidR="00CA7FA5" w:rsidRDefault="00CA7FA5" w:rsidP="00CA7FA5">
      <w:pPr>
        <w:pStyle w:val="3"/>
      </w:pPr>
      <w:bookmarkStart w:id="30" w:name="_Toc510600595"/>
      <w:r>
        <w:rPr>
          <w:rFonts w:hint="eastAsia"/>
        </w:rPr>
        <w:t>协议支付</w:t>
      </w:r>
      <w:bookmarkEnd w:id="30"/>
    </w:p>
    <w:p w:rsidR="00CA7FA5" w:rsidRPr="0057400C" w:rsidRDefault="00CA7FA5" w:rsidP="00CA7FA5">
      <w:pPr>
        <w:pStyle w:val="4"/>
        <w:numPr>
          <w:ilvl w:val="3"/>
          <w:numId w:val="1"/>
        </w:numPr>
      </w:pPr>
      <w:r w:rsidRPr="0057400C">
        <w:rPr>
          <w:rFonts w:hint="eastAsia"/>
        </w:rPr>
        <w:t>请求报文说明</w:t>
      </w:r>
    </w:p>
    <w:p w:rsidR="00CA7FA5" w:rsidRDefault="00CA7FA5" w:rsidP="00CA7FA5">
      <w:r>
        <w:rPr>
          <w:rFonts w:hint="eastAsia"/>
        </w:rPr>
        <w:t>时效性：实时，及时返回最终结果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1275"/>
        <w:gridCol w:w="1134"/>
        <w:gridCol w:w="3119"/>
        <w:gridCol w:w="703"/>
        <w:gridCol w:w="1707"/>
      </w:tblGrid>
      <w:tr w:rsidR="00CA7FA5" w:rsidTr="00787350">
        <w:tc>
          <w:tcPr>
            <w:tcW w:w="959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166D4C" w:rsidP="00072E70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CA7FA5" w:rsidTr="00787350">
        <w:trPr>
          <w:cantSplit/>
        </w:trPr>
        <w:tc>
          <w:tcPr>
            <w:tcW w:w="959" w:type="dxa"/>
            <w:vMerge w:val="restart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310011</w:t>
            </w: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  <w:shd w:val="clear" w:color="auto" w:fill="auto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  <w:shd w:val="clear" w:color="auto" w:fill="auto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0-9 0优先级最低</w:t>
            </w: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7033C" w:rsidTr="00787350">
        <w:trPr>
          <w:cantSplit/>
        </w:trPr>
        <w:tc>
          <w:tcPr>
            <w:tcW w:w="959" w:type="dxa"/>
            <w:vMerge/>
            <w:shd w:val="clear" w:color="auto" w:fill="auto"/>
          </w:tcPr>
          <w:p w:rsidR="0097033C" w:rsidRDefault="0097033C" w:rsidP="0097033C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119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  <w:shd w:val="clear" w:color="auto" w:fill="CCFFFF"/>
          </w:tcPr>
          <w:p w:rsidR="0097033C" w:rsidRPr="003549D2" w:rsidRDefault="0097033C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97033C" w:rsidRPr="00181D3A" w:rsidRDefault="0097033C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  <w:shd w:val="clear" w:color="auto" w:fill="auto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C(1,20)</w:t>
            </w: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  <w:shd w:val="clear" w:color="auto" w:fill="auto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  <w:shd w:val="clear" w:color="auto" w:fill="auto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必须全局唯一，</w:t>
            </w:r>
            <w:r>
              <w:rPr>
                <w:rFonts w:ascii="仿宋" w:eastAsia="仿宋" w:hAnsi="仿宋"/>
                <w:sz w:val="18"/>
                <w:szCs w:val="18"/>
              </w:rPr>
              <w:t>商户提交的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批次号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必须以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商户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号</w:t>
            </w:r>
            <w:r>
              <w:rPr>
                <w:rFonts w:ascii="仿宋" w:eastAsia="仿宋" w:hAnsi="仿宋"/>
                <w:sz w:val="18"/>
                <w:szCs w:val="18"/>
              </w:rPr>
              <w:t>开头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以</w:t>
            </w:r>
            <w:r>
              <w:rPr>
                <w:rFonts w:ascii="仿宋" w:eastAsia="仿宋" w:hAnsi="仿宋"/>
                <w:sz w:val="18"/>
                <w:szCs w:val="18"/>
              </w:rPr>
              <w:t>保证与其他商户不冲突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</w:t>
            </w:r>
            <w:r>
              <w:rPr>
                <w:rFonts w:ascii="仿宋" w:eastAsia="仿宋" w:hAnsi="仿宋"/>
                <w:sz w:val="18"/>
                <w:szCs w:val="18"/>
              </w:rPr>
              <w:t>一旦冲突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r>
              <w:rPr>
                <w:rFonts w:ascii="仿宋" w:eastAsia="仿宋" w:hAnsi="仿宋"/>
                <w:sz w:val="18"/>
                <w:szCs w:val="18"/>
              </w:rPr>
              <w:t>将无法提交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；建议格式：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商户号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+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时间+固定</w:t>
            </w:r>
            <w:r>
              <w:rPr>
                <w:rFonts w:ascii="仿宋" w:eastAsia="仿宋" w:hAnsi="仿宋"/>
                <w:sz w:val="18"/>
                <w:szCs w:val="18"/>
              </w:rPr>
              <w:t>位数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顺序</w:t>
            </w:r>
            <w:r>
              <w:rPr>
                <w:rFonts w:ascii="仿宋" w:eastAsia="仿宋" w:hAnsi="仿宋"/>
                <w:sz w:val="18"/>
                <w:szCs w:val="18"/>
              </w:rPr>
              <w:t>流水号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。该字段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值用于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后续的查询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交易、</w:t>
            </w:r>
            <w:r>
              <w:rPr>
                <w:rFonts w:ascii="仿宋" w:eastAsia="仿宋" w:hAnsi="仿宋"/>
                <w:sz w:val="18"/>
                <w:szCs w:val="18"/>
              </w:rPr>
              <w:t>对账文件等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的</w:t>
            </w:r>
            <w:r>
              <w:rPr>
                <w:rFonts w:ascii="仿宋" w:eastAsia="仿宋" w:hAnsi="仿宋"/>
                <w:sz w:val="18"/>
                <w:szCs w:val="18"/>
              </w:rPr>
              <w:t>唯一标识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，对应通联系统中的交易文件名，可以在通联系统交易查询页面查询到该值</w:t>
            </w: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商户系统交易查询页面应显示该字段值，以便交易出问题时，可直接找到该流水号给通联技术人员进行排除</w:t>
            </w:r>
          </w:p>
        </w:tc>
      </w:tr>
      <w:tr w:rsidR="00CA7FA5" w:rsidTr="00787350">
        <w:trPr>
          <w:cantSplit/>
        </w:trPr>
        <w:tc>
          <w:tcPr>
            <w:tcW w:w="959" w:type="dxa"/>
            <w:vMerge/>
            <w:shd w:val="clear" w:color="auto" w:fill="auto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3119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 w:val="restart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FASTTRX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BUSINESS_CODE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业务代码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C(6)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见附录3.2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C(15)</w:t>
            </w:r>
          </w:p>
        </w:tc>
        <w:tc>
          <w:tcPr>
            <w:tcW w:w="3119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SUBMIT_TIME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提交时间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(14)</w:t>
            </w:r>
          </w:p>
        </w:tc>
        <w:tc>
          <w:tcPr>
            <w:tcW w:w="3119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</w:p>
        </w:tc>
        <w:tc>
          <w:tcPr>
            <w:tcW w:w="703" w:type="dxa"/>
          </w:tcPr>
          <w:p w:rsidR="00CA7FA5" w:rsidRDefault="00BE37F9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7E0AD4" w:rsidRPr="007E0AD4" w:rsidTr="00787350">
        <w:trPr>
          <w:cantSplit/>
        </w:trPr>
        <w:tc>
          <w:tcPr>
            <w:tcW w:w="959" w:type="dxa"/>
            <w:vMerge/>
          </w:tcPr>
          <w:p w:rsidR="00787350" w:rsidRDefault="00787350" w:rsidP="0078735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787350" w:rsidRPr="007E0AD4" w:rsidRDefault="00787350" w:rsidP="00787350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7E0AD4">
              <w:rPr>
                <w:rFonts w:ascii="仿宋" w:eastAsia="仿宋" w:hAnsi="仿宋"/>
                <w:color w:val="FF0000"/>
                <w:sz w:val="18"/>
                <w:szCs w:val="18"/>
              </w:rPr>
              <w:t>AGRMNO</w:t>
            </w:r>
          </w:p>
        </w:tc>
        <w:tc>
          <w:tcPr>
            <w:tcW w:w="1275" w:type="dxa"/>
          </w:tcPr>
          <w:p w:rsidR="00787350" w:rsidRPr="007E0AD4" w:rsidRDefault="00787350" w:rsidP="00787350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7E0AD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协议号</w:t>
            </w:r>
          </w:p>
        </w:tc>
        <w:tc>
          <w:tcPr>
            <w:tcW w:w="1134" w:type="dxa"/>
          </w:tcPr>
          <w:p w:rsidR="00787350" w:rsidRPr="007E0AD4" w:rsidRDefault="007E0AD4" w:rsidP="00787350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C(2</w:t>
            </w:r>
            <w:r w:rsidR="00787350" w:rsidRPr="007E0AD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3119" w:type="dxa"/>
          </w:tcPr>
          <w:p w:rsidR="00787350" w:rsidRPr="007E0AD4" w:rsidRDefault="00787350" w:rsidP="00787350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7E0AD4">
              <w:rPr>
                <w:rFonts w:ascii="仿宋" w:eastAsia="仿宋" w:hAnsi="仿宋"/>
                <w:color w:val="FF0000"/>
                <w:sz w:val="18"/>
                <w:szCs w:val="18"/>
              </w:rPr>
              <w:t>签约时返回的协议号</w:t>
            </w:r>
          </w:p>
        </w:tc>
        <w:tc>
          <w:tcPr>
            <w:tcW w:w="703" w:type="dxa"/>
          </w:tcPr>
          <w:p w:rsidR="00787350" w:rsidRPr="007E0AD4" w:rsidRDefault="00787350" w:rsidP="00787350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7E0AD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787350" w:rsidRPr="007E0AD4" w:rsidRDefault="00787350" w:rsidP="00787350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119" w:type="dxa"/>
          </w:tcPr>
          <w:p w:rsidR="00CA7FA5" w:rsidRDefault="0067024F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</w:t>
            </w:r>
            <w:r>
              <w:rPr>
                <w:rFonts w:ascii="仿宋" w:eastAsia="仿宋" w:hAnsi="仿宋"/>
                <w:sz w:val="18"/>
                <w:szCs w:val="18"/>
              </w:rPr>
              <w:t>记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卡或</w:t>
            </w:r>
            <w:r>
              <w:rPr>
                <w:rFonts w:ascii="仿宋" w:eastAsia="仿宋" w:hAnsi="仿宋"/>
                <w:sz w:val="18"/>
                <w:szCs w:val="18"/>
              </w:rPr>
              <w:t>信用卡</w:t>
            </w:r>
          </w:p>
        </w:tc>
        <w:tc>
          <w:tcPr>
            <w:tcW w:w="703" w:type="dxa"/>
          </w:tcPr>
          <w:p w:rsidR="00CA7FA5" w:rsidRDefault="00787350" w:rsidP="00072E70">
            <w:pPr>
              <w:rPr>
                <w:rFonts w:ascii="仿宋" w:eastAsia="仿宋" w:hAnsi="仿宋"/>
                <w:color w:val="FF00FF"/>
                <w:sz w:val="18"/>
                <w:szCs w:val="18"/>
              </w:rPr>
            </w:pPr>
            <w:r w:rsidRPr="00025F04">
              <w:rPr>
                <w:rFonts w:ascii="仿宋" w:eastAsia="仿宋" w:hAnsi="仿宋"/>
                <w:color w:val="FF0000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Default="00CA7FA5" w:rsidP="00072E70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C(1,60)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CA7FA5" w:rsidRDefault="0067024F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</w:t>
            </w:r>
            <w:r>
              <w:rPr>
                <w:rFonts w:ascii="仿宋" w:eastAsia="仿宋" w:hAnsi="仿宋"/>
                <w:sz w:val="18"/>
                <w:szCs w:val="18"/>
              </w:rPr>
              <w:t>记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卡或</w:t>
            </w:r>
            <w:r>
              <w:rPr>
                <w:rFonts w:ascii="仿宋" w:eastAsia="仿宋" w:hAnsi="仿宋"/>
                <w:sz w:val="18"/>
                <w:szCs w:val="18"/>
              </w:rPr>
              <w:t>信用卡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的</w:t>
            </w:r>
            <w:r w:rsidR="00CA7FA5">
              <w:rPr>
                <w:rFonts w:ascii="仿宋" w:eastAsia="仿宋" w:hAnsi="仿宋" w:hint="eastAsia"/>
                <w:sz w:val="18"/>
                <w:szCs w:val="18"/>
              </w:rPr>
              <w:t>所有人姓名。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CA7FA5" w:rsidRDefault="007850F0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AM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OUN</w:t>
            </w:r>
            <w:r>
              <w:rPr>
                <w:rFonts w:ascii="仿宋" w:eastAsia="仿宋" w:hAnsi="仿宋"/>
                <w:sz w:val="18"/>
                <w:szCs w:val="18"/>
              </w:rPr>
              <w:t>T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金额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N(1,12)</w:t>
            </w:r>
          </w:p>
        </w:tc>
        <w:tc>
          <w:tcPr>
            <w:tcW w:w="3119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整数，单位分</w:t>
            </w:r>
          </w:p>
        </w:tc>
        <w:tc>
          <w:tcPr>
            <w:tcW w:w="703" w:type="dxa"/>
          </w:tcPr>
          <w:p w:rsidR="00CA7FA5" w:rsidRDefault="005D19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CURRENCY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货币类型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(3)</w:t>
            </w:r>
          </w:p>
        </w:tc>
        <w:tc>
          <w:tcPr>
            <w:tcW w:w="3119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人民币：CNY, 港元：HKD，美元：USD。不填时，默认为人民币。</w:t>
            </w:r>
          </w:p>
        </w:tc>
        <w:tc>
          <w:tcPr>
            <w:tcW w:w="703" w:type="dxa"/>
          </w:tcPr>
          <w:p w:rsidR="00CA7FA5" w:rsidRDefault="00F90027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ID_TYPE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开户证件类型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(1)</w:t>
            </w:r>
          </w:p>
        </w:tc>
        <w:tc>
          <w:tcPr>
            <w:tcW w:w="3119" w:type="dxa"/>
          </w:tcPr>
          <w:p w:rsidR="00CA7FA5" w:rsidRDefault="00622247" w:rsidP="00CE075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参考</w:t>
            </w:r>
            <w:r w:rsidR="00CE0751">
              <w:rPr>
                <w:rFonts w:ascii="宋体" w:hAnsi="宋体"/>
                <w:sz w:val="18"/>
                <w:szCs w:val="18"/>
              </w:rPr>
              <w:t>3.1</w:t>
            </w:r>
          </w:p>
        </w:tc>
        <w:tc>
          <w:tcPr>
            <w:tcW w:w="703" w:type="dxa"/>
          </w:tcPr>
          <w:p w:rsidR="00CA7FA5" w:rsidRDefault="005D19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787350">
        <w:trPr>
          <w:cantSplit/>
          <w:trHeight w:val="392"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证件号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(1,22)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CA7FA5" w:rsidRDefault="005D19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CA7FA5" w:rsidRDefault="00CA7FA5" w:rsidP="00072E70">
            <w:pPr>
              <w:rPr>
                <w:rFonts w:ascii="仿宋" w:eastAsia="仿宋" w:hAnsi="仿宋"/>
                <w:color w:val="0000FF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TEL</w:t>
            </w:r>
          </w:p>
        </w:tc>
        <w:tc>
          <w:tcPr>
            <w:tcW w:w="1275" w:type="dxa"/>
          </w:tcPr>
          <w:p w:rsidR="00CA7FA5" w:rsidRDefault="00CA7FA5" w:rsidP="00080F8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手机号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  <w:r w:rsidR="00080F84">
              <w:rPr>
                <w:rFonts w:ascii="仿宋" w:eastAsia="仿宋" w:hAnsi="仿宋" w:hint="eastAsia"/>
                <w:sz w:val="18"/>
                <w:szCs w:val="18"/>
              </w:rPr>
              <w:t xml:space="preserve"> (1,11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:rsidR="00CA7FA5" w:rsidRDefault="00080F84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手机</w:t>
            </w:r>
            <w:r>
              <w:rPr>
                <w:rFonts w:ascii="仿宋" w:eastAsia="仿宋" w:hAnsi="仿宋"/>
                <w:sz w:val="18"/>
                <w:szCs w:val="18"/>
              </w:rPr>
              <w:t>号</w:t>
            </w:r>
          </w:p>
        </w:tc>
        <w:tc>
          <w:tcPr>
            <w:tcW w:w="703" w:type="dxa"/>
          </w:tcPr>
          <w:p w:rsidR="00CA7FA5" w:rsidRDefault="005D19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RPr="004025DE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CVV2</w:t>
            </w:r>
          </w:p>
        </w:tc>
        <w:tc>
          <w:tcPr>
            <w:tcW w:w="1275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CVV2</w:t>
            </w:r>
          </w:p>
        </w:tc>
        <w:tc>
          <w:tcPr>
            <w:tcW w:w="1134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 (</w:t>
            </w:r>
            <w:r w:rsidRPr="004025DE">
              <w:rPr>
                <w:color w:val="FF0000"/>
                <w:sz w:val="18"/>
                <w:szCs w:val="18"/>
              </w:rPr>
              <w:t>3</w:t>
            </w:r>
            <w:r w:rsidRPr="004025DE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:rsidR="00CA7FA5" w:rsidRPr="004025DE" w:rsidRDefault="00507AE0" w:rsidP="00072E70">
            <w:pPr>
              <w:rPr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信用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卡时必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填</w:t>
            </w:r>
          </w:p>
        </w:tc>
        <w:tc>
          <w:tcPr>
            <w:tcW w:w="703" w:type="dxa"/>
          </w:tcPr>
          <w:p w:rsidR="00CA7FA5" w:rsidRPr="004025DE" w:rsidRDefault="005D1963" w:rsidP="00072E7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</w:p>
        </w:tc>
      </w:tr>
      <w:tr w:rsidR="00CA7FA5" w:rsidRPr="004025DE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VAILDDATE</w:t>
            </w:r>
          </w:p>
        </w:tc>
        <w:tc>
          <w:tcPr>
            <w:tcW w:w="1275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有效期</w:t>
            </w:r>
          </w:p>
        </w:tc>
        <w:tc>
          <w:tcPr>
            <w:tcW w:w="1134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 (</w:t>
            </w:r>
            <w:r w:rsidR="00507AE0">
              <w:rPr>
                <w:color w:val="FF0000"/>
                <w:sz w:val="18"/>
                <w:szCs w:val="18"/>
              </w:rPr>
              <w:t>4</w:t>
            </w:r>
            <w:r w:rsidRPr="004025DE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:rsidR="00CA7FA5" w:rsidRPr="004025DE" w:rsidRDefault="00507AE0" w:rsidP="00072E70">
            <w:pPr>
              <w:rPr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信用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卡时必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填，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格式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MMYY(信用</w:t>
            </w:r>
            <w:r w:rsidRPr="00507AE0">
              <w:rPr>
                <w:rFonts w:ascii="宋体" w:hAnsi="宋体"/>
                <w:color w:val="FF0000"/>
                <w:sz w:val="18"/>
                <w:szCs w:val="18"/>
              </w:rPr>
              <w:t>卡上的两位月两位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年)</w:t>
            </w:r>
          </w:p>
        </w:tc>
        <w:tc>
          <w:tcPr>
            <w:tcW w:w="703" w:type="dxa"/>
          </w:tcPr>
          <w:p w:rsidR="00CA7FA5" w:rsidRPr="004025DE" w:rsidRDefault="005D1963" w:rsidP="00072E7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Pr="004025DE" w:rsidRDefault="00CA7FA5" w:rsidP="00072E70">
            <w:pPr>
              <w:rPr>
                <w:color w:val="FF0000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CUST_USERID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自定义用户号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(0,128)</w:t>
            </w:r>
          </w:p>
        </w:tc>
        <w:tc>
          <w:tcPr>
            <w:tcW w:w="3119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商户自定义的用户号，开发人员可当作备注字段使用</w:t>
            </w:r>
          </w:p>
        </w:tc>
        <w:tc>
          <w:tcPr>
            <w:tcW w:w="703" w:type="dxa"/>
          </w:tcPr>
          <w:p w:rsidR="00CA7FA5" w:rsidRDefault="005D19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SUMMARY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交易附言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(1,30)</w:t>
            </w:r>
          </w:p>
        </w:tc>
        <w:tc>
          <w:tcPr>
            <w:tcW w:w="3119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填入网银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的交易备注</w:t>
            </w:r>
          </w:p>
        </w:tc>
        <w:tc>
          <w:tcPr>
            <w:tcW w:w="703" w:type="dxa"/>
          </w:tcPr>
          <w:p w:rsidR="00CA7FA5" w:rsidRDefault="005D19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959" w:type="dxa"/>
            <w:vMerge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REMARK</w:t>
            </w:r>
          </w:p>
        </w:tc>
        <w:tc>
          <w:tcPr>
            <w:tcW w:w="1275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(1,50)</w:t>
            </w:r>
          </w:p>
        </w:tc>
        <w:tc>
          <w:tcPr>
            <w:tcW w:w="3119" w:type="dxa"/>
          </w:tcPr>
          <w:p w:rsidR="00CA7FA5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供商户填入参考信息</w:t>
            </w:r>
          </w:p>
        </w:tc>
        <w:tc>
          <w:tcPr>
            <w:tcW w:w="703" w:type="dxa"/>
          </w:tcPr>
          <w:p w:rsidR="00CA7FA5" w:rsidRDefault="005D19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CA7FA5" w:rsidRDefault="00CA7FA5" w:rsidP="00072E70">
            <w:pPr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CA7FA5" w:rsidTr="00787350">
        <w:trPr>
          <w:cantSplit/>
        </w:trPr>
        <w:tc>
          <w:tcPr>
            <w:tcW w:w="10598" w:type="dxa"/>
            <w:gridSpan w:val="7"/>
          </w:tcPr>
          <w:p w:rsidR="00CA7FA5" w:rsidRDefault="00CA7FA5" w:rsidP="00072E70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CA7FA5" w:rsidRPr="0057400C" w:rsidRDefault="00CA7FA5" w:rsidP="00CA7FA5">
      <w:pPr>
        <w:pStyle w:val="4"/>
        <w:numPr>
          <w:ilvl w:val="3"/>
          <w:numId w:val="1"/>
        </w:numPr>
      </w:pPr>
      <w:r w:rsidRPr="0057400C"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47"/>
        <w:gridCol w:w="1560"/>
        <w:gridCol w:w="1134"/>
        <w:gridCol w:w="2501"/>
        <w:gridCol w:w="703"/>
        <w:gridCol w:w="2324"/>
      </w:tblGrid>
      <w:tr w:rsidR="00CA7FA5" w:rsidTr="006A1D1F">
        <w:tc>
          <w:tcPr>
            <w:tcW w:w="1129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接口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类型</w:t>
            </w:r>
          </w:p>
        </w:tc>
        <w:tc>
          <w:tcPr>
            <w:tcW w:w="2501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166D4C" w:rsidP="00072E70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CA7FA5" w:rsidRDefault="00CA7FA5" w:rsidP="00072E70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CA7FA5" w:rsidTr="006A1D1F">
        <w:trPr>
          <w:cantSplit/>
        </w:trPr>
        <w:tc>
          <w:tcPr>
            <w:tcW w:w="1129" w:type="dxa"/>
            <w:vMerge w:val="restart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247" w:type="dxa"/>
            <w:shd w:val="clear" w:color="auto" w:fill="CCFFFF"/>
          </w:tcPr>
          <w:p w:rsidR="00CA7FA5" w:rsidRPr="00E059CA" w:rsidRDefault="00CA7FA5" w:rsidP="00072E70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560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501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310011</w:t>
            </w:r>
          </w:p>
        </w:tc>
        <w:tc>
          <w:tcPr>
            <w:tcW w:w="703" w:type="dxa"/>
            <w:shd w:val="clear" w:color="auto" w:fill="CCFFFF"/>
          </w:tcPr>
          <w:p w:rsidR="00CA7FA5" w:rsidRPr="00E059CA" w:rsidRDefault="003747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6A1D1F">
        <w:trPr>
          <w:cantSplit/>
        </w:trPr>
        <w:tc>
          <w:tcPr>
            <w:tcW w:w="1129" w:type="dxa"/>
            <w:vMerge/>
            <w:shd w:val="clear" w:color="auto" w:fill="auto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CA7FA5" w:rsidRPr="00E059CA" w:rsidRDefault="00CA7FA5" w:rsidP="00072E70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560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501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CA7FA5" w:rsidRPr="00E059CA" w:rsidRDefault="003747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6A1D1F">
        <w:trPr>
          <w:cantSplit/>
        </w:trPr>
        <w:tc>
          <w:tcPr>
            <w:tcW w:w="1129" w:type="dxa"/>
            <w:vMerge/>
            <w:shd w:val="clear" w:color="auto" w:fill="auto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CA7FA5" w:rsidRPr="00E059CA" w:rsidRDefault="00CA7FA5" w:rsidP="00072E70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/>
                <w:sz w:val="18"/>
                <w:szCs w:val="18"/>
              </w:rPr>
              <w:t>DAT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 w:rsidRPr="00E059CA">
              <w:rPr>
                <w:rFonts w:ascii="仿宋" w:eastAsia="仿宋" w:hAnsi="仿宋"/>
                <w:sz w:val="18"/>
                <w:szCs w:val="18"/>
              </w:rPr>
              <w:t>TYP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560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501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CA7FA5" w:rsidRPr="00E059CA" w:rsidRDefault="003747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6A1D1F">
        <w:trPr>
          <w:cantSplit/>
        </w:trPr>
        <w:tc>
          <w:tcPr>
            <w:tcW w:w="1129" w:type="dxa"/>
            <w:vMerge/>
            <w:shd w:val="clear" w:color="auto" w:fill="auto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CA7FA5" w:rsidRPr="00E059CA" w:rsidRDefault="00CA7FA5" w:rsidP="00072E70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560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501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原请求报文的流水号，原样返回</w:t>
            </w:r>
          </w:p>
        </w:tc>
        <w:tc>
          <w:tcPr>
            <w:tcW w:w="703" w:type="dxa"/>
            <w:shd w:val="clear" w:color="auto" w:fill="CCFFFF"/>
          </w:tcPr>
          <w:p w:rsidR="00CA7FA5" w:rsidRPr="00E059CA" w:rsidRDefault="003747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6A1D1F">
        <w:trPr>
          <w:cantSplit/>
        </w:trPr>
        <w:tc>
          <w:tcPr>
            <w:tcW w:w="1129" w:type="dxa"/>
            <w:vMerge/>
            <w:shd w:val="clear" w:color="auto" w:fill="auto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560" w:type="dxa"/>
            <w:shd w:val="clear" w:color="auto" w:fill="CCFFFF"/>
          </w:tcPr>
          <w:p w:rsidR="00CA7FA5" w:rsidRPr="00E059CA" w:rsidRDefault="00720E9A" w:rsidP="00072E70">
            <w:pPr>
              <w:rPr>
                <w:rFonts w:ascii="仿宋" w:eastAsia="仿宋" w:hAnsi="仿宋"/>
                <w:sz w:val="18"/>
                <w:szCs w:val="18"/>
              </w:rPr>
            </w:pPr>
            <w:hyperlink w:anchor="RETCOD" w:history="1">
              <w:r w:rsidR="00CA7FA5" w:rsidRPr="00E059CA">
                <w:rPr>
                  <w:rFonts w:ascii="仿宋" w:eastAsia="仿宋" w:hAnsi="仿宋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13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501" w:type="dxa"/>
            <w:shd w:val="clear" w:color="auto" w:fill="CCFFFF"/>
          </w:tcPr>
          <w:p w:rsidR="00CA7FA5" w:rsidRPr="00E059CA" w:rsidRDefault="00322EB7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shd w:val="clear" w:color="auto" w:fill="CCFFFF"/>
          </w:tcPr>
          <w:p w:rsidR="00CA7FA5" w:rsidRPr="00E059CA" w:rsidRDefault="003747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6A1D1F">
        <w:trPr>
          <w:cantSplit/>
        </w:trPr>
        <w:tc>
          <w:tcPr>
            <w:tcW w:w="1129" w:type="dxa"/>
            <w:vMerge/>
            <w:shd w:val="clear" w:color="auto" w:fill="auto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560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501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A7FA5" w:rsidRPr="00E059CA" w:rsidRDefault="003747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6A1D1F">
        <w:trPr>
          <w:cantSplit/>
        </w:trPr>
        <w:tc>
          <w:tcPr>
            <w:tcW w:w="1129" w:type="dxa"/>
            <w:vMerge/>
            <w:shd w:val="clear" w:color="auto" w:fill="auto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501" w:type="dxa"/>
            <w:tcBorders>
              <w:bottom w:val="single" w:sz="4" w:space="0" w:color="auto"/>
            </w:tcBorders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CA7FA5" w:rsidRPr="00E059CA" w:rsidRDefault="00374763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CA7FA5" w:rsidRPr="00E059CA" w:rsidRDefault="00CA7FA5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332AAF" w:rsidTr="006A1D1F">
        <w:trPr>
          <w:cantSplit/>
        </w:trPr>
        <w:tc>
          <w:tcPr>
            <w:tcW w:w="1129" w:type="dxa"/>
            <w:vMerge w:val="restart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FASTTRX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</w:t>
            </w:r>
          </w:p>
        </w:tc>
        <w:tc>
          <w:tcPr>
            <w:tcW w:w="1247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60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</w:tcPr>
          <w:p w:rsidR="00332AAF" w:rsidRPr="00E059CA" w:rsidRDefault="00332AAF" w:rsidP="00072E70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1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324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332AAF" w:rsidTr="006A1D1F">
        <w:trPr>
          <w:cantSplit/>
        </w:trPr>
        <w:tc>
          <w:tcPr>
            <w:tcW w:w="1129" w:type="dxa"/>
            <w:vMerge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560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134" w:type="dxa"/>
          </w:tcPr>
          <w:p w:rsidR="00332AAF" w:rsidRPr="00E059CA" w:rsidRDefault="00332AAF" w:rsidP="00072E70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501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332AAF" w:rsidTr="006A1D1F">
        <w:trPr>
          <w:cantSplit/>
        </w:trPr>
        <w:tc>
          <w:tcPr>
            <w:tcW w:w="1129" w:type="dxa"/>
            <w:vMerge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SETTLE_DAY</w:t>
            </w:r>
          </w:p>
        </w:tc>
        <w:tc>
          <w:tcPr>
            <w:tcW w:w="1560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完成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日期</w:t>
            </w:r>
          </w:p>
        </w:tc>
        <w:tc>
          <w:tcPr>
            <w:tcW w:w="1134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C(8)</w:t>
            </w:r>
          </w:p>
        </w:tc>
        <w:tc>
          <w:tcPr>
            <w:tcW w:w="2501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YYYYMMDD</w:t>
            </w:r>
          </w:p>
        </w:tc>
        <w:tc>
          <w:tcPr>
            <w:tcW w:w="703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332AAF" w:rsidTr="006A1D1F">
        <w:trPr>
          <w:cantSplit/>
        </w:trPr>
        <w:tc>
          <w:tcPr>
            <w:tcW w:w="1129" w:type="dxa"/>
            <w:vMerge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560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134" w:type="dxa"/>
          </w:tcPr>
          <w:p w:rsidR="00332AAF" w:rsidRPr="00E059CA" w:rsidRDefault="00332AAF" w:rsidP="00072E70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501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332AAF" w:rsidTr="006A1D1F">
        <w:trPr>
          <w:cantSplit/>
        </w:trPr>
        <w:tc>
          <w:tcPr>
            <w:tcW w:w="1129" w:type="dxa"/>
            <w:vMerge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</w:tcPr>
          <w:p w:rsidR="00332AAF" w:rsidRPr="00E059CA" w:rsidRDefault="00F6305C" w:rsidP="00072E70">
            <w:pPr>
              <w:rPr>
                <w:rFonts w:ascii="仿宋" w:eastAsia="仿宋" w:hAnsi="仿宋"/>
                <w:sz w:val="18"/>
                <w:szCs w:val="18"/>
              </w:rPr>
            </w:pPr>
            <w:r w:rsidRPr="00F6305C">
              <w:rPr>
                <w:rFonts w:ascii="仿宋" w:eastAsia="仿宋" w:hAnsi="仿宋"/>
                <w:sz w:val="18"/>
                <w:szCs w:val="18"/>
              </w:rPr>
              <w:t>ACCT_SUFFIX</w:t>
            </w:r>
          </w:p>
        </w:tc>
        <w:tc>
          <w:tcPr>
            <w:tcW w:w="1560" w:type="dxa"/>
          </w:tcPr>
          <w:p w:rsidR="00332AAF" w:rsidRPr="00E059CA" w:rsidRDefault="00F6305C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卡号后4位</w:t>
            </w:r>
          </w:p>
        </w:tc>
        <w:tc>
          <w:tcPr>
            <w:tcW w:w="1134" w:type="dxa"/>
          </w:tcPr>
          <w:p w:rsidR="00332AAF" w:rsidRPr="00E059CA" w:rsidRDefault="006C17E1" w:rsidP="00072E70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501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332AAF" w:rsidRPr="00E059CA" w:rsidRDefault="00845FC8" w:rsidP="00072E7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</w:tcPr>
          <w:p w:rsidR="00332AAF" w:rsidRPr="00E059CA" w:rsidRDefault="00332AAF" w:rsidP="00072E70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A7FA5" w:rsidTr="006A1D1F">
        <w:trPr>
          <w:cantSplit/>
        </w:trPr>
        <w:tc>
          <w:tcPr>
            <w:tcW w:w="10598" w:type="dxa"/>
            <w:gridSpan w:val="7"/>
          </w:tcPr>
          <w:p w:rsidR="00CA7FA5" w:rsidRDefault="00CA7FA5" w:rsidP="00072E7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Cs w:val="21"/>
              </w:rPr>
              <w:tab/>
              <w:t>签名信息项的xml全文。</w:t>
            </w:r>
          </w:p>
        </w:tc>
      </w:tr>
    </w:tbl>
    <w:p w:rsidR="00B60380" w:rsidRDefault="00B60380" w:rsidP="00CF62F1"/>
    <w:p w:rsidR="00CF62F1" w:rsidRPr="0057400C" w:rsidRDefault="00B60380" w:rsidP="0057400C">
      <w:pPr>
        <w:pStyle w:val="2"/>
        <w:tabs>
          <w:tab w:val="left" w:pos="576"/>
        </w:tabs>
        <w:rPr>
          <w:rFonts w:ascii="仿宋" w:eastAsia="仿宋" w:hAnsi="仿宋"/>
        </w:rPr>
      </w:pPr>
      <w:bookmarkStart w:id="31" w:name="_Toc510600596"/>
      <w:bookmarkEnd w:id="27"/>
      <w:r>
        <w:rPr>
          <w:rFonts w:ascii="仿宋" w:eastAsia="仿宋" w:hAnsi="仿宋"/>
        </w:rPr>
        <w:t>直接支付相关接口</w:t>
      </w:r>
      <w:bookmarkEnd w:id="31"/>
    </w:p>
    <w:p w:rsidR="00276B68" w:rsidRDefault="00542D3D" w:rsidP="009043C1">
      <w:pPr>
        <w:pStyle w:val="3"/>
      </w:pPr>
      <w:bookmarkStart w:id="32" w:name="_Toc510600597"/>
      <w:r>
        <w:rPr>
          <w:rFonts w:hint="eastAsia"/>
        </w:rPr>
        <w:t>直接</w:t>
      </w:r>
      <w:r w:rsidR="00276B68">
        <w:rPr>
          <w:rFonts w:hint="eastAsia"/>
        </w:rPr>
        <w:t>支付</w:t>
      </w:r>
      <w:r w:rsidR="00763C96">
        <w:rPr>
          <w:rFonts w:hint="eastAsia"/>
        </w:rPr>
        <w:t>短信触发</w:t>
      </w:r>
      <w:bookmarkEnd w:id="32"/>
    </w:p>
    <w:p w:rsidR="007B3735" w:rsidRPr="00AC2725" w:rsidRDefault="007B3735" w:rsidP="00AC2725">
      <w:pPr>
        <w:pStyle w:val="af4"/>
        <w:numPr>
          <w:ilvl w:val="0"/>
          <w:numId w:val="11"/>
        </w:numPr>
        <w:ind w:firstLineChars="0"/>
        <w:rPr>
          <w:rFonts w:ascii="仿宋" w:eastAsia="仿宋" w:hAnsi="仿宋"/>
          <w:sz w:val="24"/>
        </w:rPr>
      </w:pPr>
      <w:proofErr w:type="gramStart"/>
      <w:r w:rsidRPr="00AC2725">
        <w:rPr>
          <w:rFonts w:ascii="仿宋" w:eastAsia="仿宋" w:hAnsi="仿宋" w:hint="eastAsia"/>
          <w:sz w:val="24"/>
        </w:rPr>
        <w:t>同</w:t>
      </w:r>
      <w:r w:rsidRPr="00AC2725">
        <w:rPr>
          <w:rFonts w:ascii="仿宋" w:eastAsia="仿宋" w:hAnsi="仿宋"/>
          <w:sz w:val="24"/>
        </w:rPr>
        <w:t>个卡号</w:t>
      </w:r>
      <w:proofErr w:type="gramEnd"/>
      <w:r w:rsidRPr="00AC2725">
        <w:rPr>
          <w:rFonts w:ascii="仿宋" w:eastAsia="仿宋" w:hAnsi="仿宋"/>
          <w:sz w:val="24"/>
        </w:rPr>
        <w:t>的短信触发间隔时间为</w:t>
      </w:r>
      <w:r w:rsidRPr="00AC2725">
        <w:rPr>
          <w:rFonts w:ascii="仿宋" w:eastAsia="仿宋" w:hAnsi="仿宋" w:hint="eastAsia"/>
          <w:sz w:val="24"/>
        </w:rPr>
        <w:t>50秒，</w:t>
      </w:r>
      <w:r w:rsidRPr="00AC2725">
        <w:rPr>
          <w:rFonts w:ascii="仿宋" w:eastAsia="仿宋" w:hAnsi="仿宋"/>
          <w:sz w:val="24"/>
        </w:rPr>
        <w:t>但每次</w:t>
      </w:r>
      <w:r w:rsidRPr="00AC2725">
        <w:rPr>
          <w:rFonts w:ascii="仿宋" w:eastAsia="仿宋" w:hAnsi="仿宋" w:hint="eastAsia"/>
          <w:sz w:val="24"/>
        </w:rPr>
        <w:t>请求</w:t>
      </w:r>
      <w:r w:rsidRPr="00AC2725">
        <w:rPr>
          <w:rFonts w:ascii="仿宋" w:eastAsia="仿宋" w:hAnsi="仿宋"/>
          <w:sz w:val="24"/>
        </w:rPr>
        <w:t>该接口时</w:t>
      </w:r>
      <w:r w:rsidRPr="00AC2725">
        <w:rPr>
          <w:rFonts w:ascii="仿宋" w:eastAsia="仿宋" w:hAnsi="仿宋" w:hint="eastAsia"/>
          <w:sz w:val="24"/>
        </w:rPr>
        <w:t>REQ_</w:t>
      </w:r>
      <w:r w:rsidRPr="00AC2725">
        <w:rPr>
          <w:rFonts w:ascii="仿宋" w:eastAsia="仿宋" w:hAnsi="仿宋"/>
          <w:sz w:val="24"/>
        </w:rPr>
        <w:t>SN</w:t>
      </w:r>
      <w:r w:rsidRPr="00AC2725">
        <w:rPr>
          <w:rFonts w:ascii="仿宋" w:eastAsia="仿宋" w:hAnsi="仿宋" w:hint="eastAsia"/>
          <w:sz w:val="24"/>
        </w:rPr>
        <w:t>字段</w:t>
      </w:r>
      <w:r w:rsidRPr="00AC2725">
        <w:rPr>
          <w:rFonts w:ascii="仿宋" w:eastAsia="仿宋" w:hAnsi="仿宋"/>
          <w:sz w:val="24"/>
        </w:rPr>
        <w:t>都必须保证不重复</w:t>
      </w:r>
      <w:r w:rsidRPr="00AC2725">
        <w:rPr>
          <w:rFonts w:ascii="仿宋" w:eastAsia="仿宋" w:hAnsi="仿宋" w:hint="eastAsia"/>
          <w:sz w:val="24"/>
        </w:rPr>
        <w:t>。</w:t>
      </w:r>
    </w:p>
    <w:p w:rsidR="007B3735" w:rsidRPr="00AC2725" w:rsidRDefault="007B3735" w:rsidP="00AC2725">
      <w:pPr>
        <w:pStyle w:val="af4"/>
        <w:numPr>
          <w:ilvl w:val="0"/>
          <w:numId w:val="11"/>
        </w:numPr>
        <w:ind w:firstLineChars="0"/>
        <w:rPr>
          <w:rFonts w:ascii="仿宋" w:eastAsia="仿宋" w:hAnsi="仿宋"/>
          <w:sz w:val="24"/>
        </w:rPr>
      </w:pPr>
      <w:r w:rsidRPr="00AC2725">
        <w:rPr>
          <w:rFonts w:ascii="仿宋" w:eastAsia="仿宋" w:hAnsi="仿宋"/>
          <w:sz w:val="24"/>
        </w:rPr>
        <w:t>商户端页面设置重新触发短信的间隔时间可以按业界标准的</w:t>
      </w:r>
      <w:r w:rsidRPr="00AC2725">
        <w:rPr>
          <w:rFonts w:ascii="仿宋" w:eastAsia="仿宋" w:hAnsi="仿宋" w:hint="eastAsia"/>
          <w:sz w:val="24"/>
        </w:rPr>
        <w:t>60秒。</w:t>
      </w:r>
    </w:p>
    <w:p w:rsidR="007B3735" w:rsidRPr="00AC2725" w:rsidRDefault="007B3735" w:rsidP="00AC2725">
      <w:pPr>
        <w:pStyle w:val="af4"/>
        <w:numPr>
          <w:ilvl w:val="0"/>
          <w:numId w:val="11"/>
        </w:numPr>
        <w:ind w:firstLineChars="0"/>
        <w:rPr>
          <w:rFonts w:ascii="仿宋" w:eastAsia="仿宋" w:hAnsi="仿宋"/>
          <w:sz w:val="24"/>
        </w:rPr>
      </w:pPr>
      <w:r w:rsidRPr="00AC2725">
        <w:rPr>
          <w:rFonts w:ascii="仿宋" w:eastAsia="仿宋" w:hAnsi="仿宋"/>
          <w:sz w:val="24"/>
        </w:rPr>
        <w:t>短信触发</w:t>
      </w:r>
      <w:r w:rsidRPr="00AC2725">
        <w:rPr>
          <w:rFonts w:ascii="仿宋" w:eastAsia="仿宋" w:hAnsi="仿宋" w:hint="eastAsia"/>
          <w:sz w:val="24"/>
        </w:rPr>
        <w:t>时</w:t>
      </w:r>
      <w:proofErr w:type="gramStart"/>
      <w:r w:rsidRPr="00AC2725">
        <w:rPr>
          <w:rFonts w:ascii="仿宋" w:eastAsia="仿宋" w:hAnsi="仿宋"/>
          <w:sz w:val="24"/>
        </w:rPr>
        <w:t>若</w:t>
      </w:r>
      <w:r w:rsidRPr="00AC2725">
        <w:rPr>
          <w:rFonts w:ascii="仿宋" w:eastAsia="仿宋" w:hAnsi="仿宋" w:hint="eastAsia"/>
          <w:sz w:val="24"/>
        </w:rPr>
        <w:t>头</w:t>
      </w:r>
      <w:proofErr w:type="gramEnd"/>
      <w:r w:rsidRPr="00AC2725">
        <w:rPr>
          <w:rFonts w:ascii="仿宋" w:eastAsia="仿宋" w:hAnsi="仿宋" w:hint="eastAsia"/>
          <w:sz w:val="24"/>
        </w:rPr>
        <w:t>部</w:t>
      </w:r>
      <w:r w:rsidRPr="00AC2725">
        <w:rPr>
          <w:rFonts w:ascii="仿宋" w:eastAsia="仿宋" w:hAnsi="仿宋"/>
          <w:sz w:val="24"/>
        </w:rPr>
        <w:t>与明细返回码都</w:t>
      </w:r>
      <w:r w:rsidRPr="00AC2725">
        <w:rPr>
          <w:rFonts w:ascii="仿宋" w:eastAsia="仿宋" w:hAnsi="仿宋" w:hint="eastAsia"/>
          <w:sz w:val="24"/>
        </w:rPr>
        <w:t>返回0000</w:t>
      </w:r>
      <w:r w:rsidRPr="00AC2725">
        <w:rPr>
          <w:rFonts w:ascii="仿宋" w:eastAsia="仿宋" w:hAnsi="仿宋"/>
          <w:sz w:val="24"/>
        </w:rPr>
        <w:t>，</w:t>
      </w:r>
      <w:r w:rsidRPr="00AC2725">
        <w:rPr>
          <w:rFonts w:ascii="仿宋" w:eastAsia="仿宋" w:hAnsi="仿宋" w:hint="eastAsia"/>
          <w:sz w:val="24"/>
        </w:rPr>
        <w:t>则</w:t>
      </w:r>
      <w:r w:rsidRPr="00AC2725">
        <w:rPr>
          <w:rFonts w:ascii="仿宋" w:eastAsia="仿宋" w:hAnsi="仿宋"/>
          <w:sz w:val="24"/>
        </w:rPr>
        <w:t>会给持卡人发送验证码</w:t>
      </w:r>
      <w:r w:rsidRPr="00AC2725">
        <w:rPr>
          <w:rFonts w:ascii="仿宋" w:eastAsia="仿宋" w:hAnsi="仿宋" w:hint="eastAsia"/>
          <w:sz w:val="24"/>
        </w:rPr>
        <w:t>。</w:t>
      </w:r>
    </w:p>
    <w:p w:rsidR="007B3735" w:rsidRPr="007B3735" w:rsidRDefault="007B3735" w:rsidP="007B3735"/>
    <w:p w:rsidR="00FB4070" w:rsidRPr="00803471" w:rsidRDefault="00FB4070" w:rsidP="00FB4070">
      <w:pPr>
        <w:pStyle w:val="4"/>
      </w:pPr>
      <w:r>
        <w:rPr>
          <w:rFonts w:hint="eastAsia"/>
        </w:rPr>
        <w:lastRenderedPageBreak/>
        <w:t xml:space="preserve">2.2.1.1 </w:t>
      </w:r>
      <w:r>
        <w:rPr>
          <w:rFonts w:hint="eastAsia"/>
        </w:rPr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1275"/>
        <w:gridCol w:w="1134"/>
        <w:gridCol w:w="3119"/>
        <w:gridCol w:w="703"/>
        <w:gridCol w:w="1707"/>
      </w:tblGrid>
      <w:tr w:rsidR="00FB4070" w:rsidTr="00F90027">
        <w:tc>
          <w:tcPr>
            <w:tcW w:w="959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FB4070" w:rsidTr="00F90027">
        <w:trPr>
          <w:cantSplit/>
        </w:trPr>
        <w:tc>
          <w:tcPr>
            <w:tcW w:w="959" w:type="dxa"/>
            <w:vMerge w:val="restart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310012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0-9 0优先级最低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181D3A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119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Pr="00181D3A" w:rsidRDefault="00FB4070" w:rsidP="00F9002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C(1,20)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必须全局唯一，</w:t>
            </w:r>
            <w:r>
              <w:rPr>
                <w:rFonts w:ascii="仿宋" w:eastAsia="仿宋" w:hAnsi="仿宋"/>
                <w:sz w:val="18"/>
                <w:szCs w:val="18"/>
              </w:rPr>
              <w:t>商户提交的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批次号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必须以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商户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号</w:t>
            </w:r>
            <w:r>
              <w:rPr>
                <w:rFonts w:ascii="仿宋" w:eastAsia="仿宋" w:hAnsi="仿宋"/>
                <w:sz w:val="18"/>
                <w:szCs w:val="18"/>
              </w:rPr>
              <w:t>开头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以</w:t>
            </w:r>
            <w:r>
              <w:rPr>
                <w:rFonts w:ascii="仿宋" w:eastAsia="仿宋" w:hAnsi="仿宋"/>
                <w:sz w:val="18"/>
                <w:szCs w:val="18"/>
              </w:rPr>
              <w:t>保证与其他商户不冲突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</w:t>
            </w:r>
            <w:r>
              <w:rPr>
                <w:rFonts w:ascii="仿宋" w:eastAsia="仿宋" w:hAnsi="仿宋"/>
                <w:sz w:val="18"/>
                <w:szCs w:val="18"/>
              </w:rPr>
              <w:t>一旦冲突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r>
              <w:rPr>
                <w:rFonts w:ascii="仿宋" w:eastAsia="仿宋" w:hAnsi="仿宋"/>
                <w:sz w:val="18"/>
                <w:szCs w:val="18"/>
              </w:rPr>
              <w:t>将无法提交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；建议格式：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商户号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+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时间+固定</w:t>
            </w:r>
            <w:r>
              <w:rPr>
                <w:rFonts w:ascii="仿宋" w:eastAsia="仿宋" w:hAnsi="仿宋"/>
                <w:sz w:val="18"/>
                <w:szCs w:val="18"/>
              </w:rPr>
              <w:t>位数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顺序</w:t>
            </w:r>
            <w:r>
              <w:rPr>
                <w:rFonts w:ascii="仿宋" w:eastAsia="仿宋" w:hAnsi="仿宋"/>
                <w:sz w:val="18"/>
                <w:szCs w:val="18"/>
              </w:rPr>
              <w:t>流水号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。该字段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值用于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后续的查询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交易、</w:t>
            </w:r>
            <w:r>
              <w:rPr>
                <w:rFonts w:ascii="仿宋" w:eastAsia="仿宋" w:hAnsi="仿宋"/>
                <w:sz w:val="18"/>
                <w:szCs w:val="18"/>
              </w:rPr>
              <w:t>对账文件等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的</w:t>
            </w:r>
            <w:r>
              <w:rPr>
                <w:rFonts w:ascii="仿宋" w:eastAsia="仿宋" w:hAnsi="仿宋"/>
                <w:sz w:val="18"/>
                <w:szCs w:val="18"/>
              </w:rPr>
              <w:t>唯一标识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，对应通联系统中的交易文件名，可以在通联系统交易查询页面查询到该值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商户系统交易查询页面应显示该字段值，以便交易出问题时，可直接找到该流水号给通联技术人员进行排除</w:t>
            </w: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 w:val="restart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FASTTRX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BUSINESS_CODE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业务代码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C(6)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见附录3.2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C(15)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SUBMIT_TIME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提交时间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</w:p>
        </w:tc>
        <w:tc>
          <w:tcPr>
            <w:tcW w:w="703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153F06" w:rsidTr="00F90027">
        <w:trPr>
          <w:cantSplit/>
        </w:trPr>
        <w:tc>
          <w:tcPr>
            <w:tcW w:w="959" w:type="dxa"/>
            <w:vMerge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ACCOUNT_TYPE</w:t>
            </w:r>
          </w:p>
        </w:tc>
        <w:tc>
          <w:tcPr>
            <w:tcW w:w="1275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账号类型</w:t>
            </w:r>
          </w:p>
        </w:tc>
        <w:tc>
          <w:tcPr>
            <w:tcW w:w="1134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119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借记卡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，02</w:t>
            </w:r>
            <w:r>
              <w:rPr>
                <w:rFonts w:ascii="宋体" w:hAnsi="宋体" w:hint="eastAsia"/>
                <w:sz w:val="18"/>
                <w:szCs w:val="18"/>
              </w:rPr>
              <w:t>信用卡。不填默认为借</w:t>
            </w:r>
            <w:r>
              <w:rPr>
                <w:rFonts w:ascii="宋体" w:hAnsi="宋体"/>
                <w:sz w:val="18"/>
                <w:szCs w:val="18"/>
              </w:rPr>
              <w:t>记</w:t>
            </w:r>
            <w:r>
              <w:rPr>
                <w:rFonts w:ascii="宋体" w:hAnsi="宋体" w:hint="eastAsia"/>
                <w:sz w:val="18"/>
                <w:szCs w:val="18"/>
              </w:rPr>
              <w:t>卡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00</w:t>
            </w:r>
          </w:p>
        </w:tc>
        <w:tc>
          <w:tcPr>
            <w:tcW w:w="703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153F06" w:rsidRDefault="00153F06" w:rsidP="00F90027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119" w:type="dxa"/>
          </w:tcPr>
          <w:p w:rsidR="00FB4070" w:rsidRDefault="000B3DC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</w:t>
            </w:r>
          </w:p>
        </w:tc>
        <w:tc>
          <w:tcPr>
            <w:tcW w:w="703" w:type="dxa"/>
          </w:tcPr>
          <w:p w:rsidR="00FB4070" w:rsidRDefault="003149F0" w:rsidP="00F90027">
            <w:pPr>
              <w:rPr>
                <w:rFonts w:ascii="仿宋" w:eastAsia="仿宋" w:hAnsi="仿宋"/>
                <w:color w:val="FF00FF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C(1,60)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B4070" w:rsidRDefault="000B3DC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借记卡或信用卡上</w:t>
            </w:r>
            <w:r w:rsidR="00FB4070">
              <w:rPr>
                <w:rFonts w:ascii="仿宋" w:eastAsia="仿宋" w:hAnsi="仿宋" w:hint="eastAsia"/>
                <w:sz w:val="18"/>
                <w:szCs w:val="18"/>
              </w:rPr>
              <w:t>的所有人姓名。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2433C8">
              <w:rPr>
                <w:rFonts w:ascii="仿宋" w:eastAsia="仿宋" w:hAnsi="仿宋"/>
                <w:sz w:val="18"/>
                <w:szCs w:val="18"/>
              </w:rPr>
              <w:t>BANK_CODE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银行代码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C(8)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2433C8">
              <w:rPr>
                <w:rFonts w:ascii="仿宋" w:eastAsia="仿宋" w:hAnsi="仿宋" w:hint="eastAsia"/>
                <w:sz w:val="18"/>
                <w:szCs w:val="18"/>
              </w:rPr>
              <w:t>银行代码，见附录</w:t>
            </w:r>
            <w:r w:rsidRPr="002433C8">
              <w:rPr>
                <w:rFonts w:ascii="仿宋" w:eastAsia="仿宋" w:hAnsi="仿宋"/>
                <w:sz w:val="18"/>
                <w:szCs w:val="18"/>
              </w:rPr>
              <w:t>3.3</w:t>
            </w:r>
          </w:p>
        </w:tc>
        <w:tc>
          <w:tcPr>
            <w:tcW w:w="703" w:type="dxa"/>
          </w:tcPr>
          <w:p w:rsidR="00FB4070" w:rsidRDefault="00EE1212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AM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OUN</w:t>
            </w:r>
            <w:r>
              <w:rPr>
                <w:rFonts w:ascii="仿宋" w:eastAsia="仿宋" w:hAnsi="仿宋"/>
                <w:sz w:val="18"/>
                <w:szCs w:val="18"/>
              </w:rPr>
              <w:t>T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金额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N(1,12)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整数，单位分</w:t>
            </w:r>
          </w:p>
        </w:tc>
        <w:tc>
          <w:tcPr>
            <w:tcW w:w="703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CURRENCY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货币类型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(3)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人民币：CNY, 港元：HKD，美元：USD。不填时，默认为人民币。</w:t>
            </w:r>
          </w:p>
        </w:tc>
        <w:tc>
          <w:tcPr>
            <w:tcW w:w="703" w:type="dxa"/>
          </w:tcPr>
          <w:p w:rsidR="00FB4070" w:rsidRDefault="00B74424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ID_TYPE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开户证件类型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参考3.1</w:t>
            </w:r>
          </w:p>
        </w:tc>
        <w:tc>
          <w:tcPr>
            <w:tcW w:w="703" w:type="dxa"/>
          </w:tcPr>
          <w:p w:rsidR="00FB4070" w:rsidRDefault="00EE1212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  <w:trHeight w:val="392"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证件号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(1,22)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FB4070" w:rsidRDefault="00EE1212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color w:val="0000FF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TEL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手机号/小灵通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(1,13)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小灵通带区号，不带括号，减号</w:t>
            </w:r>
          </w:p>
        </w:tc>
        <w:tc>
          <w:tcPr>
            <w:tcW w:w="703" w:type="dxa"/>
          </w:tcPr>
          <w:p w:rsidR="00FB4070" w:rsidRDefault="00EE1212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4025DE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CVV2</w:t>
            </w:r>
          </w:p>
        </w:tc>
        <w:tc>
          <w:tcPr>
            <w:tcW w:w="1275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CVV2</w:t>
            </w:r>
          </w:p>
        </w:tc>
        <w:tc>
          <w:tcPr>
            <w:tcW w:w="1134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 (</w:t>
            </w:r>
            <w:r w:rsidRPr="004025DE">
              <w:rPr>
                <w:color w:val="FF0000"/>
                <w:sz w:val="18"/>
                <w:szCs w:val="18"/>
              </w:rPr>
              <w:t>3</w:t>
            </w:r>
            <w:r w:rsidRPr="004025DE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703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</w:p>
        </w:tc>
      </w:tr>
      <w:tr w:rsidR="00FB4070" w:rsidRPr="004025DE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VAILDDATE</w:t>
            </w:r>
          </w:p>
        </w:tc>
        <w:tc>
          <w:tcPr>
            <w:tcW w:w="1275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有效期</w:t>
            </w:r>
          </w:p>
        </w:tc>
        <w:tc>
          <w:tcPr>
            <w:tcW w:w="1134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 w:rsidRPr="004025DE">
              <w:rPr>
                <w:rFonts w:hint="eastAsia"/>
                <w:color w:val="FF0000"/>
                <w:sz w:val="18"/>
                <w:szCs w:val="18"/>
              </w:rPr>
              <w:t>C (</w:t>
            </w:r>
            <w:r w:rsidRPr="004025DE">
              <w:rPr>
                <w:color w:val="FF0000"/>
                <w:sz w:val="18"/>
                <w:szCs w:val="18"/>
              </w:rPr>
              <w:t>8</w:t>
            </w:r>
            <w:r w:rsidRPr="004025DE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703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FB4070" w:rsidRPr="004025DE" w:rsidRDefault="00FB4070" w:rsidP="00F90027">
            <w:pPr>
              <w:rPr>
                <w:color w:val="FF0000"/>
                <w:sz w:val="18"/>
                <w:szCs w:val="18"/>
              </w:rPr>
            </w:pPr>
          </w:p>
        </w:tc>
      </w:tr>
      <w:tr w:rsidR="00521C7C" w:rsidTr="00F90027">
        <w:trPr>
          <w:cantSplit/>
        </w:trPr>
        <w:tc>
          <w:tcPr>
            <w:tcW w:w="959" w:type="dxa"/>
            <w:vMerge/>
          </w:tcPr>
          <w:p w:rsidR="00521C7C" w:rsidRDefault="00521C7C" w:rsidP="00521C7C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521C7C" w:rsidRPr="003549D2" w:rsidRDefault="00521C7C" w:rsidP="00521C7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REMARK</w:t>
            </w:r>
          </w:p>
        </w:tc>
        <w:tc>
          <w:tcPr>
            <w:tcW w:w="1275" w:type="dxa"/>
          </w:tcPr>
          <w:p w:rsidR="00521C7C" w:rsidRPr="003549D2" w:rsidRDefault="00521C7C" w:rsidP="00521C7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</w:tcPr>
          <w:p w:rsidR="00521C7C" w:rsidRPr="003549D2" w:rsidRDefault="00521C7C" w:rsidP="00521C7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(1,50)</w:t>
            </w:r>
          </w:p>
        </w:tc>
        <w:tc>
          <w:tcPr>
            <w:tcW w:w="3119" w:type="dxa"/>
          </w:tcPr>
          <w:p w:rsidR="00521C7C" w:rsidRPr="003549D2" w:rsidRDefault="00521C7C" w:rsidP="00521C7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供商户填入参考信息</w:t>
            </w:r>
          </w:p>
        </w:tc>
        <w:tc>
          <w:tcPr>
            <w:tcW w:w="703" w:type="dxa"/>
          </w:tcPr>
          <w:p w:rsidR="00521C7C" w:rsidRPr="003549D2" w:rsidRDefault="00521C7C" w:rsidP="00521C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521C7C" w:rsidRPr="003549D2" w:rsidRDefault="00521C7C" w:rsidP="00521C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10598" w:type="dxa"/>
            <w:gridSpan w:val="7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FB4070" w:rsidRDefault="00FB4070" w:rsidP="00FB4070">
      <w:pPr>
        <w:pStyle w:val="4"/>
      </w:pPr>
      <w:r>
        <w:rPr>
          <w:rFonts w:hint="eastAsia"/>
        </w:rPr>
        <w:t xml:space="preserve">2.2.1.2 </w:t>
      </w:r>
      <w:r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47"/>
        <w:gridCol w:w="1560"/>
        <w:gridCol w:w="1134"/>
        <w:gridCol w:w="3118"/>
        <w:gridCol w:w="709"/>
        <w:gridCol w:w="1701"/>
      </w:tblGrid>
      <w:tr w:rsidR="00FB4070" w:rsidTr="00F90027">
        <w:tc>
          <w:tcPr>
            <w:tcW w:w="1129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接口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类型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取值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限制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 w:val="restart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3118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31001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3118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9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/>
                <w:sz w:val="18"/>
                <w:szCs w:val="18"/>
              </w:rPr>
              <w:t>DAT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 w:rsidRPr="00E059CA">
              <w:rPr>
                <w:rFonts w:ascii="仿宋" w:eastAsia="仿宋" w:hAnsi="仿宋"/>
                <w:sz w:val="18"/>
                <w:szCs w:val="18"/>
              </w:rPr>
              <w:t>TYP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8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9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118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原请求报文的流水号，原样返回</w:t>
            </w:r>
          </w:p>
        </w:tc>
        <w:tc>
          <w:tcPr>
            <w:tcW w:w="709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720E9A" w:rsidP="00F90027">
            <w:pPr>
              <w:rPr>
                <w:rFonts w:ascii="仿宋" w:eastAsia="仿宋" w:hAnsi="仿宋"/>
                <w:sz w:val="18"/>
                <w:szCs w:val="18"/>
              </w:rPr>
            </w:pPr>
            <w:hyperlink w:anchor="RETCOD" w:history="1">
              <w:r w:rsidR="00FB4070" w:rsidRPr="00E059CA">
                <w:rPr>
                  <w:rFonts w:ascii="仿宋" w:eastAsia="仿宋" w:hAnsi="仿宋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3118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9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3118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  <w:trHeight w:val="58"/>
        </w:trPr>
        <w:tc>
          <w:tcPr>
            <w:tcW w:w="1129" w:type="dxa"/>
            <w:vMerge w:val="restart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TRANSRET</w:t>
            </w:r>
          </w:p>
        </w:tc>
        <w:tc>
          <w:tcPr>
            <w:tcW w:w="1247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560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134" w:type="dxa"/>
          </w:tcPr>
          <w:p w:rsidR="00FB4070" w:rsidRPr="00E059CA" w:rsidRDefault="00FB4070" w:rsidP="00F90027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3118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9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1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560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134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3118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1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10598" w:type="dxa"/>
            <w:gridSpan w:val="7"/>
          </w:tcPr>
          <w:p w:rsidR="00FB4070" w:rsidRDefault="00FB4070" w:rsidP="00F9002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Cs w:val="21"/>
              </w:rPr>
              <w:tab/>
              <w:t>签名信息项的xml全文。</w:t>
            </w:r>
          </w:p>
        </w:tc>
      </w:tr>
    </w:tbl>
    <w:p w:rsidR="00FB4070" w:rsidRPr="00FB4070" w:rsidRDefault="00FB4070" w:rsidP="00FB4070"/>
    <w:p w:rsidR="00441856" w:rsidRDefault="00B24781" w:rsidP="0057400C">
      <w:pPr>
        <w:pStyle w:val="3"/>
      </w:pPr>
      <w:bookmarkStart w:id="33" w:name="_Toc510600598"/>
      <w:r>
        <w:rPr>
          <w:rFonts w:hint="eastAsia"/>
        </w:rPr>
        <w:t>直接</w:t>
      </w:r>
      <w:r w:rsidR="00441856">
        <w:rPr>
          <w:rFonts w:hint="eastAsia"/>
        </w:rPr>
        <w:t>支付</w:t>
      </w:r>
      <w:r w:rsidR="00B74424">
        <w:rPr>
          <w:rFonts w:hint="eastAsia"/>
        </w:rPr>
        <w:t>确认</w:t>
      </w:r>
      <w:bookmarkEnd w:id="33"/>
    </w:p>
    <w:p w:rsidR="007B3735" w:rsidRPr="006627C5" w:rsidRDefault="007B3735" w:rsidP="007B3735">
      <w:pPr>
        <w:rPr>
          <w:rFonts w:ascii="仿宋" w:eastAsia="仿宋" w:hAnsi="仿宋"/>
          <w:sz w:val="24"/>
        </w:rPr>
      </w:pPr>
      <w:r w:rsidRPr="006627C5">
        <w:rPr>
          <w:rFonts w:ascii="仿宋" w:eastAsia="仿宋" w:hAnsi="仿宋" w:hint="eastAsia"/>
          <w:sz w:val="24"/>
        </w:rPr>
        <w:t>短信验证</w:t>
      </w:r>
      <w:proofErr w:type="gramStart"/>
      <w:r w:rsidRPr="006627C5">
        <w:rPr>
          <w:rFonts w:ascii="仿宋" w:eastAsia="仿宋" w:hAnsi="仿宋" w:hint="eastAsia"/>
          <w:sz w:val="24"/>
        </w:rPr>
        <w:t>码有效</w:t>
      </w:r>
      <w:proofErr w:type="gramEnd"/>
      <w:r w:rsidRPr="006627C5">
        <w:rPr>
          <w:rFonts w:ascii="仿宋" w:eastAsia="仿宋" w:hAnsi="仿宋"/>
          <w:sz w:val="24"/>
        </w:rPr>
        <w:t>确认时间为</w:t>
      </w:r>
      <w:r w:rsidRPr="006627C5">
        <w:rPr>
          <w:rFonts w:ascii="仿宋" w:eastAsia="仿宋" w:hAnsi="仿宋" w:hint="eastAsia"/>
          <w:sz w:val="24"/>
        </w:rPr>
        <w:t>10分钟。</w:t>
      </w:r>
    </w:p>
    <w:p w:rsidR="00FB4070" w:rsidRPr="00803471" w:rsidRDefault="00FB4070" w:rsidP="00FB4070">
      <w:pPr>
        <w:pStyle w:val="4"/>
      </w:pPr>
      <w:r>
        <w:rPr>
          <w:rFonts w:hint="eastAsia"/>
        </w:rPr>
        <w:t>2.2.2.1</w:t>
      </w:r>
      <w:r w:rsidRPr="00803471">
        <w:rPr>
          <w:rFonts w:hint="eastAsia"/>
        </w:rPr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1275"/>
        <w:gridCol w:w="1134"/>
        <w:gridCol w:w="3119"/>
        <w:gridCol w:w="703"/>
        <w:gridCol w:w="1707"/>
      </w:tblGrid>
      <w:tr w:rsidR="00FB4070" w:rsidTr="00F90027">
        <w:tc>
          <w:tcPr>
            <w:tcW w:w="959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FB4070" w:rsidTr="00F90027">
        <w:trPr>
          <w:cantSplit/>
        </w:trPr>
        <w:tc>
          <w:tcPr>
            <w:tcW w:w="959" w:type="dxa"/>
            <w:vMerge w:val="restart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310012C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0-9 0优先级最低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181D3A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119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  <w:shd w:val="clear" w:color="auto" w:fill="CCFFFF"/>
          </w:tcPr>
          <w:p w:rsidR="00FB4070" w:rsidRPr="003549D2" w:rsidRDefault="00FB4070" w:rsidP="00F900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Pr="00181D3A" w:rsidRDefault="00FB4070" w:rsidP="00F9002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C(1,20)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必须全局唯一，</w:t>
            </w:r>
            <w:r>
              <w:rPr>
                <w:rFonts w:ascii="仿宋" w:eastAsia="仿宋" w:hAnsi="仿宋"/>
                <w:sz w:val="18"/>
                <w:szCs w:val="18"/>
              </w:rPr>
              <w:t>商户提交的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批次号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必须以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商户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号</w:t>
            </w:r>
            <w:r>
              <w:rPr>
                <w:rFonts w:ascii="仿宋" w:eastAsia="仿宋" w:hAnsi="仿宋"/>
                <w:sz w:val="18"/>
                <w:szCs w:val="18"/>
              </w:rPr>
              <w:t>开头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以</w:t>
            </w:r>
            <w:r>
              <w:rPr>
                <w:rFonts w:ascii="仿宋" w:eastAsia="仿宋" w:hAnsi="仿宋"/>
                <w:sz w:val="18"/>
                <w:szCs w:val="18"/>
              </w:rPr>
              <w:t>保证与其他商户不冲突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</w:t>
            </w:r>
            <w:r>
              <w:rPr>
                <w:rFonts w:ascii="仿宋" w:eastAsia="仿宋" w:hAnsi="仿宋"/>
                <w:sz w:val="18"/>
                <w:szCs w:val="18"/>
              </w:rPr>
              <w:t>一旦冲突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r>
              <w:rPr>
                <w:rFonts w:ascii="仿宋" w:eastAsia="仿宋" w:hAnsi="仿宋"/>
                <w:sz w:val="18"/>
                <w:szCs w:val="18"/>
              </w:rPr>
              <w:t>将无法提交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；建议格式：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商户号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+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时间+固定</w:t>
            </w:r>
            <w:r>
              <w:rPr>
                <w:rFonts w:ascii="仿宋" w:eastAsia="仿宋" w:hAnsi="仿宋"/>
                <w:sz w:val="18"/>
                <w:szCs w:val="18"/>
              </w:rPr>
              <w:t>位数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顺序</w:t>
            </w:r>
            <w:r>
              <w:rPr>
                <w:rFonts w:ascii="仿宋" w:eastAsia="仿宋" w:hAnsi="仿宋"/>
                <w:sz w:val="18"/>
                <w:szCs w:val="18"/>
              </w:rPr>
              <w:t>流水号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。该字段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值用于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后续的查询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交易、</w:t>
            </w:r>
            <w:r>
              <w:rPr>
                <w:rFonts w:ascii="仿宋" w:eastAsia="仿宋" w:hAnsi="仿宋"/>
                <w:sz w:val="18"/>
                <w:szCs w:val="18"/>
              </w:rPr>
              <w:t>对账文件等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的</w:t>
            </w:r>
            <w:r>
              <w:rPr>
                <w:rFonts w:ascii="仿宋" w:eastAsia="仿宋" w:hAnsi="仿宋"/>
                <w:sz w:val="18"/>
                <w:szCs w:val="18"/>
              </w:rPr>
              <w:t>唯一标识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，对应通联系统中的交易文件名，可以在通联系统交易查询页面查询到该值</w:t>
            </w: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商户系统交易查询页面应显示该字段值，以便交易出问题时，可直接找到该流水号给通联技术人员进行排除</w:t>
            </w:r>
          </w:p>
        </w:tc>
      </w:tr>
      <w:tr w:rsidR="00FB4070" w:rsidTr="00F90027">
        <w:trPr>
          <w:cantSplit/>
        </w:trPr>
        <w:tc>
          <w:tcPr>
            <w:tcW w:w="959" w:type="dxa"/>
            <w:vMerge/>
            <w:shd w:val="clear" w:color="auto" w:fill="auto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3119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 w:val="restart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FASTTRX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F21604">
              <w:rPr>
                <w:rFonts w:ascii="仿宋" w:eastAsia="仿宋" w:hAnsi="仿宋"/>
                <w:sz w:val="18"/>
                <w:szCs w:val="18"/>
              </w:rPr>
              <w:t>SRC_REQ_SN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原交易流水号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发起直接支付短信触发的交易流水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F21604">
              <w:rPr>
                <w:rFonts w:ascii="仿宋" w:eastAsia="仿宋" w:hAnsi="仿宋"/>
                <w:sz w:val="18"/>
                <w:szCs w:val="18"/>
              </w:rPr>
              <w:t>VER_CODE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银行验证码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C(6)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BUSINESS_CODE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业务代码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C(6)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见附录3.2</w:t>
            </w:r>
          </w:p>
        </w:tc>
        <w:tc>
          <w:tcPr>
            <w:tcW w:w="703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C(15)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959" w:type="dxa"/>
            <w:vMerge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SUBMIT_TIME</w:t>
            </w:r>
          </w:p>
        </w:tc>
        <w:tc>
          <w:tcPr>
            <w:tcW w:w="1275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提交时间</w:t>
            </w:r>
          </w:p>
        </w:tc>
        <w:tc>
          <w:tcPr>
            <w:tcW w:w="1134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(14)</w:t>
            </w:r>
          </w:p>
        </w:tc>
        <w:tc>
          <w:tcPr>
            <w:tcW w:w="3119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</w:p>
        </w:tc>
        <w:tc>
          <w:tcPr>
            <w:tcW w:w="703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FB4070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153F06" w:rsidTr="00F90027">
        <w:trPr>
          <w:cantSplit/>
        </w:trPr>
        <w:tc>
          <w:tcPr>
            <w:tcW w:w="959" w:type="dxa"/>
            <w:vMerge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119" w:type="dxa"/>
          </w:tcPr>
          <w:p w:rsidR="00153F06" w:rsidRDefault="000B3DC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</w:t>
            </w:r>
            <w:r w:rsidR="00DE3165">
              <w:rPr>
                <w:rFonts w:ascii="仿宋" w:eastAsia="仿宋" w:hAnsi="仿宋" w:hint="eastAsia"/>
                <w:sz w:val="18"/>
                <w:szCs w:val="18"/>
              </w:rPr>
              <w:t>，须与触发短信</w:t>
            </w:r>
            <w:proofErr w:type="gramStart"/>
            <w:r w:rsidR="00DE3165">
              <w:rPr>
                <w:rFonts w:ascii="仿宋" w:eastAsia="仿宋" w:hAnsi="仿宋" w:hint="eastAsia"/>
                <w:sz w:val="18"/>
                <w:szCs w:val="18"/>
              </w:rPr>
              <w:t>填值一致</w:t>
            </w:r>
            <w:proofErr w:type="gramEnd"/>
          </w:p>
        </w:tc>
        <w:tc>
          <w:tcPr>
            <w:tcW w:w="703" w:type="dxa"/>
          </w:tcPr>
          <w:p w:rsidR="00153F06" w:rsidRDefault="00153F06" w:rsidP="00F90027">
            <w:pPr>
              <w:rPr>
                <w:rFonts w:ascii="仿宋" w:eastAsia="仿宋" w:hAnsi="仿宋"/>
                <w:color w:val="FF00FF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153F06" w:rsidRDefault="00153F06" w:rsidP="00F90027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153F06" w:rsidTr="00F90027">
        <w:trPr>
          <w:cantSplit/>
        </w:trPr>
        <w:tc>
          <w:tcPr>
            <w:tcW w:w="959" w:type="dxa"/>
            <w:vMerge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C(1,60)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153F06" w:rsidRDefault="000B3DC0" w:rsidP="0054261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借记卡或信用卡上</w:t>
            </w:r>
            <w:r w:rsidR="00153F06">
              <w:rPr>
                <w:rFonts w:ascii="仿宋" w:eastAsia="仿宋" w:hAnsi="仿宋" w:hint="eastAsia"/>
                <w:sz w:val="18"/>
                <w:szCs w:val="18"/>
              </w:rPr>
              <w:t>的所有人姓名</w:t>
            </w:r>
            <w:r w:rsidR="00DE3165">
              <w:rPr>
                <w:rFonts w:ascii="仿宋" w:eastAsia="仿宋" w:hAnsi="仿宋" w:hint="eastAsia"/>
                <w:sz w:val="18"/>
                <w:szCs w:val="18"/>
              </w:rPr>
              <w:t>，须与触发短信</w:t>
            </w:r>
            <w:proofErr w:type="gramStart"/>
            <w:r w:rsidR="00DE3165">
              <w:rPr>
                <w:rFonts w:ascii="仿宋" w:eastAsia="仿宋" w:hAnsi="仿宋" w:hint="eastAsia"/>
                <w:sz w:val="18"/>
                <w:szCs w:val="18"/>
              </w:rPr>
              <w:t>填值一致</w:t>
            </w:r>
            <w:proofErr w:type="gramEnd"/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153F06" w:rsidTr="00F90027">
        <w:trPr>
          <w:cantSplit/>
        </w:trPr>
        <w:tc>
          <w:tcPr>
            <w:tcW w:w="959" w:type="dxa"/>
            <w:vMerge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AM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OUN</w:t>
            </w:r>
            <w:r>
              <w:rPr>
                <w:rFonts w:ascii="仿宋" w:eastAsia="仿宋" w:hAnsi="仿宋"/>
                <w:sz w:val="18"/>
                <w:szCs w:val="18"/>
              </w:rPr>
              <w:t>T</w:t>
            </w:r>
          </w:p>
        </w:tc>
        <w:tc>
          <w:tcPr>
            <w:tcW w:w="1275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金额</w:t>
            </w:r>
          </w:p>
        </w:tc>
        <w:tc>
          <w:tcPr>
            <w:tcW w:w="1134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N(1,12)</w:t>
            </w:r>
          </w:p>
        </w:tc>
        <w:tc>
          <w:tcPr>
            <w:tcW w:w="3119" w:type="dxa"/>
          </w:tcPr>
          <w:p w:rsidR="00153F06" w:rsidRDefault="00153F06" w:rsidP="0054261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整数，单位分</w:t>
            </w:r>
            <w:r w:rsidR="00DE3165">
              <w:rPr>
                <w:rFonts w:ascii="仿宋" w:eastAsia="仿宋" w:hAnsi="仿宋" w:hint="eastAsia"/>
                <w:sz w:val="18"/>
                <w:szCs w:val="18"/>
              </w:rPr>
              <w:t>，须与触发短信</w:t>
            </w:r>
            <w:proofErr w:type="gramStart"/>
            <w:r w:rsidR="00DE3165">
              <w:rPr>
                <w:rFonts w:ascii="仿宋" w:eastAsia="仿宋" w:hAnsi="仿宋" w:hint="eastAsia"/>
                <w:sz w:val="18"/>
                <w:szCs w:val="18"/>
              </w:rPr>
              <w:t>填值一致</w:t>
            </w:r>
            <w:proofErr w:type="gramEnd"/>
          </w:p>
        </w:tc>
        <w:tc>
          <w:tcPr>
            <w:tcW w:w="703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153F06" w:rsidRDefault="00153F06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153F06" w:rsidTr="00F90027">
        <w:trPr>
          <w:cantSplit/>
        </w:trPr>
        <w:tc>
          <w:tcPr>
            <w:tcW w:w="10598" w:type="dxa"/>
            <w:gridSpan w:val="7"/>
          </w:tcPr>
          <w:p w:rsidR="00153F06" w:rsidRDefault="00153F06" w:rsidP="00F90027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lastRenderedPageBreak/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FB4070" w:rsidRPr="00803471" w:rsidRDefault="00FB4070" w:rsidP="00FB4070">
      <w:pPr>
        <w:pStyle w:val="4"/>
      </w:pPr>
      <w:r>
        <w:rPr>
          <w:rFonts w:hint="eastAsia"/>
        </w:rPr>
        <w:t xml:space="preserve">2.2.2.2 </w:t>
      </w:r>
      <w:r w:rsidRPr="00803471"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47"/>
        <w:gridCol w:w="1560"/>
        <w:gridCol w:w="1134"/>
        <w:gridCol w:w="2501"/>
        <w:gridCol w:w="703"/>
        <w:gridCol w:w="2324"/>
      </w:tblGrid>
      <w:tr w:rsidR="00FB4070" w:rsidTr="00F90027">
        <w:tc>
          <w:tcPr>
            <w:tcW w:w="1129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接口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类型</w:t>
            </w:r>
          </w:p>
        </w:tc>
        <w:tc>
          <w:tcPr>
            <w:tcW w:w="2501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FB4070" w:rsidRDefault="00FB4070" w:rsidP="00F90027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 w:val="restart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5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31001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2C</w:t>
            </w:r>
          </w:p>
        </w:tc>
        <w:tc>
          <w:tcPr>
            <w:tcW w:w="703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5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/>
                <w:sz w:val="18"/>
                <w:szCs w:val="18"/>
              </w:rPr>
              <w:t>DAT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 w:rsidRPr="00E059CA">
              <w:rPr>
                <w:rFonts w:ascii="仿宋" w:eastAsia="仿宋" w:hAnsi="仿宋"/>
                <w:sz w:val="18"/>
                <w:szCs w:val="18"/>
              </w:rPr>
              <w:t>TYP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5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5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原请求报文的流水号，原样返回</w:t>
            </w:r>
          </w:p>
        </w:tc>
        <w:tc>
          <w:tcPr>
            <w:tcW w:w="703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720E9A" w:rsidP="00F90027">
            <w:pPr>
              <w:rPr>
                <w:rFonts w:ascii="仿宋" w:eastAsia="仿宋" w:hAnsi="仿宋"/>
                <w:sz w:val="18"/>
                <w:szCs w:val="18"/>
              </w:rPr>
            </w:pPr>
            <w:hyperlink w:anchor="RETCOD" w:history="1">
              <w:r w:rsidR="00FB4070" w:rsidRPr="00E059CA">
                <w:rPr>
                  <w:rFonts w:ascii="仿宋" w:eastAsia="仿宋" w:hAnsi="仿宋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5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560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501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  <w:shd w:val="clear" w:color="auto" w:fill="auto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501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 w:val="restart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TRANS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</w:t>
            </w:r>
          </w:p>
        </w:tc>
        <w:tc>
          <w:tcPr>
            <w:tcW w:w="1247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560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134" w:type="dxa"/>
          </w:tcPr>
          <w:p w:rsidR="00FB4070" w:rsidRPr="00E059CA" w:rsidRDefault="00FB4070" w:rsidP="00F90027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501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SETTLE_DAY</w:t>
            </w:r>
          </w:p>
        </w:tc>
        <w:tc>
          <w:tcPr>
            <w:tcW w:w="1560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完成</w:t>
            </w:r>
            <w:r w:rsidRPr="00E059CA">
              <w:rPr>
                <w:rFonts w:ascii="仿宋" w:eastAsia="仿宋" w:hAnsi="仿宋" w:hint="eastAsia"/>
                <w:sz w:val="18"/>
                <w:szCs w:val="18"/>
              </w:rPr>
              <w:t>日期</w:t>
            </w:r>
          </w:p>
        </w:tc>
        <w:tc>
          <w:tcPr>
            <w:tcW w:w="1134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C(8)</w:t>
            </w:r>
          </w:p>
        </w:tc>
        <w:tc>
          <w:tcPr>
            <w:tcW w:w="2501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YYYYMMDD</w:t>
            </w:r>
          </w:p>
        </w:tc>
        <w:tc>
          <w:tcPr>
            <w:tcW w:w="703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RPr="00E059CA" w:rsidTr="00F90027">
        <w:trPr>
          <w:cantSplit/>
        </w:trPr>
        <w:tc>
          <w:tcPr>
            <w:tcW w:w="1129" w:type="dxa"/>
            <w:vMerge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247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560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134" w:type="dxa"/>
          </w:tcPr>
          <w:p w:rsidR="00FB4070" w:rsidRPr="00E059CA" w:rsidRDefault="00FB4070" w:rsidP="00F90027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501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  <w:r w:rsidRPr="00E059C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</w:tcPr>
          <w:p w:rsidR="00FB4070" w:rsidRPr="00E059CA" w:rsidRDefault="00FB4070" w:rsidP="00F9002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B4070" w:rsidTr="00F90027">
        <w:trPr>
          <w:cantSplit/>
        </w:trPr>
        <w:tc>
          <w:tcPr>
            <w:tcW w:w="10598" w:type="dxa"/>
            <w:gridSpan w:val="7"/>
          </w:tcPr>
          <w:p w:rsidR="00FB4070" w:rsidRDefault="00FB4070" w:rsidP="00F9002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Cs w:val="21"/>
              </w:rPr>
              <w:tab/>
              <w:t>签名信息项的xml全文。</w:t>
            </w:r>
          </w:p>
        </w:tc>
      </w:tr>
    </w:tbl>
    <w:p w:rsidR="00FB4070" w:rsidRPr="00FB4070" w:rsidRDefault="00FB4070" w:rsidP="00FB4070"/>
    <w:p w:rsidR="006B0E6B" w:rsidRPr="008F3271" w:rsidRDefault="0057400C" w:rsidP="006B0E6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34" w:name="_Toc510600599"/>
      <w:r>
        <w:rPr>
          <w:rFonts w:ascii="仿宋" w:eastAsia="仿宋" w:hAnsi="仿宋"/>
        </w:rPr>
        <w:t>通用接口</w:t>
      </w:r>
      <w:bookmarkEnd w:id="34"/>
    </w:p>
    <w:p w:rsidR="006B0E6B" w:rsidRDefault="006B0E6B" w:rsidP="006B0E6B">
      <w:pPr>
        <w:pStyle w:val="3"/>
      </w:pPr>
      <w:bookmarkStart w:id="35" w:name="_Toc510600600"/>
      <w:r>
        <w:rPr>
          <w:rFonts w:hint="eastAsia"/>
        </w:rPr>
        <w:t>退款</w:t>
      </w:r>
      <w:bookmarkEnd w:id="35"/>
    </w:p>
    <w:p w:rsidR="006B0E6B" w:rsidRDefault="006B0E6B" w:rsidP="006B0E6B">
      <w:pPr>
        <w:pStyle w:val="4"/>
        <w:numPr>
          <w:ilvl w:val="3"/>
          <w:numId w:val="1"/>
        </w:numPr>
      </w:pPr>
      <w:r w:rsidRPr="0057400C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1275"/>
        <w:gridCol w:w="1134"/>
        <w:gridCol w:w="3119"/>
        <w:gridCol w:w="703"/>
        <w:gridCol w:w="1707"/>
      </w:tblGrid>
      <w:tr w:rsidR="006B0E6B" w:rsidTr="00951FD6">
        <w:tc>
          <w:tcPr>
            <w:tcW w:w="817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6B0E6B" w:rsidTr="00951FD6">
        <w:trPr>
          <w:cantSplit/>
        </w:trPr>
        <w:tc>
          <w:tcPr>
            <w:tcW w:w="817" w:type="dxa"/>
            <w:vMerge w:val="restart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310021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0-9 0优先级最低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Pr="003549D2" w:rsidRDefault="006B0E6B" w:rsidP="00951FD6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6B0E6B" w:rsidRPr="003549D2" w:rsidRDefault="006B0E6B" w:rsidP="00951FD6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6B0E6B" w:rsidRPr="003549D2" w:rsidRDefault="006B0E6B" w:rsidP="00951FD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119" w:type="dxa"/>
            <w:shd w:val="clear" w:color="auto" w:fill="CCFFFF"/>
          </w:tcPr>
          <w:p w:rsidR="006B0E6B" w:rsidRPr="003549D2" w:rsidRDefault="006B0E6B" w:rsidP="00951FD6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  <w:shd w:val="clear" w:color="auto" w:fill="CCFFFF"/>
          </w:tcPr>
          <w:p w:rsidR="006B0E6B" w:rsidRPr="003549D2" w:rsidRDefault="006B0E6B" w:rsidP="00951FD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Pr="00181D3A" w:rsidRDefault="006B0E6B" w:rsidP="00951FD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C(1,20)</w:t>
            </w: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必须全局唯一，</w:t>
            </w:r>
            <w:r>
              <w:rPr>
                <w:rFonts w:ascii="仿宋" w:eastAsia="仿宋" w:hAnsi="仿宋"/>
                <w:sz w:val="18"/>
                <w:szCs w:val="18"/>
              </w:rPr>
              <w:t>商户提交的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批次号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必须以</w:t>
            </w:r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商户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号</w:t>
            </w:r>
            <w:r>
              <w:rPr>
                <w:rFonts w:ascii="仿宋" w:eastAsia="仿宋" w:hAnsi="仿宋"/>
                <w:sz w:val="18"/>
                <w:szCs w:val="18"/>
              </w:rPr>
              <w:t>开头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以</w:t>
            </w:r>
            <w:r>
              <w:rPr>
                <w:rFonts w:ascii="仿宋" w:eastAsia="仿宋" w:hAnsi="仿宋"/>
                <w:sz w:val="18"/>
                <w:szCs w:val="18"/>
              </w:rPr>
              <w:t>保证与其他商户不冲突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</w:t>
            </w:r>
            <w:r>
              <w:rPr>
                <w:rFonts w:ascii="仿宋" w:eastAsia="仿宋" w:hAnsi="仿宋"/>
                <w:sz w:val="18"/>
                <w:szCs w:val="18"/>
              </w:rPr>
              <w:t>一旦冲突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r>
              <w:rPr>
                <w:rFonts w:ascii="仿宋" w:eastAsia="仿宋" w:hAnsi="仿宋"/>
                <w:sz w:val="18"/>
                <w:szCs w:val="18"/>
              </w:rPr>
              <w:t>将无法提交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；建议格式：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商户号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+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时间+固定</w:t>
            </w:r>
            <w:r>
              <w:rPr>
                <w:rFonts w:ascii="仿宋" w:eastAsia="仿宋" w:hAnsi="仿宋"/>
                <w:sz w:val="18"/>
                <w:szCs w:val="18"/>
              </w:rPr>
              <w:t>位数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顺序</w:t>
            </w:r>
            <w:r>
              <w:rPr>
                <w:rFonts w:ascii="仿宋" w:eastAsia="仿宋" w:hAnsi="仿宋"/>
                <w:sz w:val="18"/>
                <w:szCs w:val="18"/>
              </w:rPr>
              <w:t>流水号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。该字段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值用于</w:t>
            </w:r>
            <w:proofErr w:type="gramEnd"/>
            <w:r>
              <w:rPr>
                <w:rFonts w:ascii="仿宋" w:eastAsia="仿宋" w:hAnsi="仿宋"/>
                <w:sz w:val="18"/>
                <w:szCs w:val="18"/>
              </w:rPr>
              <w:t>后续的查询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交易、</w:t>
            </w:r>
            <w:r>
              <w:rPr>
                <w:rFonts w:ascii="仿宋" w:eastAsia="仿宋" w:hAnsi="仿宋"/>
                <w:sz w:val="18"/>
                <w:szCs w:val="18"/>
              </w:rPr>
              <w:t>对账文件等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的</w:t>
            </w:r>
            <w:r>
              <w:rPr>
                <w:rFonts w:ascii="仿宋" w:eastAsia="仿宋" w:hAnsi="仿宋"/>
                <w:sz w:val="18"/>
                <w:szCs w:val="18"/>
              </w:rPr>
              <w:t>唯一标识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，对应通联系统中的交易文件名，可以在通联系统交易查询页面查询到该值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商户系统交易查询页面应显示该字段值，以便交易出问题时，可直接找到该流水号给通联技术人员进行排除</w:t>
            </w:r>
          </w:p>
        </w:tc>
      </w:tr>
      <w:tr w:rsidR="006B0E6B" w:rsidTr="00951FD6">
        <w:trPr>
          <w:cantSplit/>
        </w:trPr>
        <w:tc>
          <w:tcPr>
            <w:tcW w:w="817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3119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 w:val="restart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REFUND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C(15)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商户ID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 w:rsidRPr="00F571D4">
              <w:rPr>
                <w:rFonts w:ascii="仿宋" w:eastAsia="仿宋" w:hAnsi="仿宋" w:hint="eastAsia"/>
                <w:sz w:val="18"/>
                <w:szCs w:val="18"/>
              </w:rPr>
              <w:t>ORGBATCHID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原批次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原交易的REQ_SN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vMerge w:val="restart"/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和原文件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号至少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填一个</w:t>
            </w:r>
          </w:p>
        </w:tc>
      </w:tr>
      <w:tr w:rsidR="006B0E6B" w:rsidTr="00951FD6">
        <w:trPr>
          <w:cantSplit/>
        </w:trPr>
        <w:tc>
          <w:tcPr>
            <w:tcW w:w="817" w:type="dxa"/>
            <w:vMerge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0E6B" w:rsidRPr="00F571D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ORGFILEID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原文件号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C(8)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原文件号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vMerge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0E6B" w:rsidRPr="00F571D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ORGBATCHSN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原批次序号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 w:rsidRPr="00FF1EF4">
              <w:rPr>
                <w:rFonts w:ascii="仿宋" w:eastAsia="仿宋" w:hAnsi="仿宋" w:hint="eastAsia"/>
                <w:sz w:val="18"/>
                <w:szCs w:val="18"/>
              </w:rPr>
              <w:t>C(1,4)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原交易的记录序号，原交易为单笔实时交易时填0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6B0E6B" w:rsidRPr="00FF1EF4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119" w:type="dxa"/>
          </w:tcPr>
          <w:p w:rsidR="006B0E6B" w:rsidRDefault="000B3DC0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</w:t>
            </w:r>
          </w:p>
        </w:tc>
        <w:tc>
          <w:tcPr>
            <w:tcW w:w="703" w:type="dxa"/>
          </w:tcPr>
          <w:p w:rsidR="006B0E6B" w:rsidRDefault="005C2A30" w:rsidP="00951FD6">
            <w:pPr>
              <w:rPr>
                <w:rFonts w:ascii="仿宋" w:eastAsia="仿宋" w:hAnsi="仿宋"/>
                <w:color w:val="FF00FF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6B0E6B" w:rsidRDefault="006B0E6B" w:rsidP="00951FD6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C(1,60)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B0E6B" w:rsidRDefault="000B3DC0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借记卡或信用卡上</w:t>
            </w:r>
            <w:r w:rsidR="006B0E6B">
              <w:rPr>
                <w:rFonts w:ascii="仿宋" w:eastAsia="仿宋" w:hAnsi="仿宋" w:hint="eastAsia"/>
                <w:sz w:val="18"/>
                <w:szCs w:val="18"/>
              </w:rPr>
              <w:t>的所有人姓名。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AM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OUN</w:t>
            </w:r>
            <w:r>
              <w:rPr>
                <w:rFonts w:ascii="仿宋" w:eastAsia="仿宋" w:hAnsi="仿宋"/>
                <w:sz w:val="18"/>
                <w:szCs w:val="18"/>
              </w:rPr>
              <w:t>T</w:t>
            </w:r>
          </w:p>
        </w:tc>
        <w:tc>
          <w:tcPr>
            <w:tcW w:w="1275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金额</w:t>
            </w:r>
          </w:p>
        </w:tc>
        <w:tc>
          <w:tcPr>
            <w:tcW w:w="1134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N(1,12)</w:t>
            </w:r>
          </w:p>
        </w:tc>
        <w:tc>
          <w:tcPr>
            <w:tcW w:w="3119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整数，单位分</w:t>
            </w:r>
          </w:p>
        </w:tc>
        <w:tc>
          <w:tcPr>
            <w:tcW w:w="703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707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817" w:type="dxa"/>
            <w:vMerge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43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REMARK</w:t>
            </w:r>
          </w:p>
        </w:tc>
        <w:tc>
          <w:tcPr>
            <w:tcW w:w="1275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(1,50)</w:t>
            </w:r>
          </w:p>
        </w:tc>
        <w:tc>
          <w:tcPr>
            <w:tcW w:w="3119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预留</w:t>
            </w:r>
          </w:p>
        </w:tc>
        <w:tc>
          <w:tcPr>
            <w:tcW w:w="703" w:type="dxa"/>
          </w:tcPr>
          <w:p w:rsidR="006B0E6B" w:rsidRDefault="006B0E6B" w:rsidP="00951FD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707" w:type="dxa"/>
          </w:tcPr>
          <w:p w:rsidR="006B0E6B" w:rsidRDefault="006B0E6B" w:rsidP="00951FD6">
            <w:pPr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6B0E6B" w:rsidTr="00951FD6">
        <w:trPr>
          <w:cantSplit/>
        </w:trPr>
        <w:tc>
          <w:tcPr>
            <w:tcW w:w="10598" w:type="dxa"/>
            <w:gridSpan w:val="7"/>
          </w:tcPr>
          <w:p w:rsidR="006B0E6B" w:rsidRDefault="006B0E6B" w:rsidP="00951FD6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6B0E6B" w:rsidRPr="0057400C" w:rsidRDefault="006B0E6B" w:rsidP="006B0E6B">
      <w:pPr>
        <w:pStyle w:val="4"/>
        <w:numPr>
          <w:ilvl w:val="3"/>
          <w:numId w:val="1"/>
        </w:numPr>
      </w:pPr>
      <w:r w:rsidRPr="0057400C">
        <w:rPr>
          <w:rFonts w:hint="eastAsia"/>
        </w:rPr>
        <w:t>响应报文说明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560"/>
        <w:gridCol w:w="1134"/>
        <w:gridCol w:w="2501"/>
        <w:gridCol w:w="703"/>
        <w:gridCol w:w="2324"/>
      </w:tblGrid>
      <w:tr w:rsidR="006B0E6B" w:rsidTr="00951FD6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接口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  <w:szCs w:val="21"/>
              </w:rPr>
              <w:t>类型</w:t>
            </w:r>
          </w:p>
        </w:tc>
        <w:tc>
          <w:tcPr>
            <w:tcW w:w="2501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6B0E6B" w:rsidRDefault="006B0E6B" w:rsidP="00951FD6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6B0E6B" w:rsidTr="00951FD6">
        <w:trPr>
          <w:cantSplit/>
        </w:trPr>
        <w:tc>
          <w:tcPr>
            <w:tcW w:w="1101" w:type="dxa"/>
            <w:vMerge w:val="restart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INFO</w:t>
            </w: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TRX_CODE</w:t>
            </w:r>
          </w:p>
        </w:tc>
        <w:tc>
          <w:tcPr>
            <w:tcW w:w="1560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C(1, 20)</w:t>
            </w:r>
          </w:p>
        </w:tc>
        <w:tc>
          <w:tcPr>
            <w:tcW w:w="2501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310021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VERSION</w:t>
            </w:r>
          </w:p>
        </w:tc>
        <w:tc>
          <w:tcPr>
            <w:tcW w:w="1560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C(2)</w:t>
            </w:r>
          </w:p>
        </w:tc>
        <w:tc>
          <w:tcPr>
            <w:tcW w:w="2501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</w:t>
            </w:r>
            <w:r>
              <w:rPr>
                <w:rFonts w:ascii="仿宋" w:eastAsia="仿宋" w:hAnsi="仿宋" w:hint="eastAsia"/>
              </w:rPr>
              <w:t>A_</w:t>
            </w:r>
            <w:r>
              <w:rPr>
                <w:rFonts w:ascii="仿宋" w:eastAsia="仿宋" w:hAnsi="仿宋"/>
              </w:rPr>
              <w:t>TYP</w:t>
            </w:r>
            <w:r>
              <w:rPr>
                <w:rFonts w:ascii="仿宋" w:eastAsia="仿宋" w:hAnsi="仿宋" w:hint="eastAsia"/>
              </w:rPr>
              <w:t>E</w:t>
            </w:r>
          </w:p>
        </w:tc>
        <w:tc>
          <w:tcPr>
            <w:tcW w:w="1560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N(1)</w:t>
            </w:r>
          </w:p>
        </w:tc>
        <w:tc>
          <w:tcPr>
            <w:tcW w:w="2501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REQ_SN</w:t>
            </w:r>
          </w:p>
        </w:tc>
        <w:tc>
          <w:tcPr>
            <w:tcW w:w="1560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交易流水号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C(40)</w:t>
            </w:r>
          </w:p>
        </w:tc>
        <w:tc>
          <w:tcPr>
            <w:tcW w:w="2501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原请求报文的流水号，原样返回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RET_CODE</w:t>
            </w:r>
          </w:p>
        </w:tc>
        <w:tc>
          <w:tcPr>
            <w:tcW w:w="1560" w:type="dxa"/>
            <w:shd w:val="clear" w:color="auto" w:fill="CCFFFF"/>
          </w:tcPr>
          <w:p w:rsidR="006B0E6B" w:rsidRDefault="00720E9A" w:rsidP="00951FD6">
            <w:pPr>
              <w:rPr>
                <w:rFonts w:ascii="仿宋" w:eastAsia="仿宋" w:hAnsi="仿宋"/>
              </w:rPr>
            </w:pPr>
            <w:hyperlink w:anchor="RETCOD" w:history="1">
              <w:r w:rsidR="006B0E6B">
                <w:rPr>
                  <w:rFonts w:ascii="仿宋" w:eastAsia="仿宋" w:hAnsi="仿宋" w:hint="eastAsia"/>
                </w:rPr>
                <w:t>返回代码</w:t>
              </w:r>
            </w:hyperlink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C(4)</w:t>
            </w:r>
          </w:p>
        </w:tc>
        <w:tc>
          <w:tcPr>
            <w:tcW w:w="2501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</w:t>
            </w:r>
            <w:r w:rsidR="004C51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ERR_MSG</w:t>
            </w:r>
          </w:p>
        </w:tc>
        <w:tc>
          <w:tcPr>
            <w:tcW w:w="1560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错误信息</w:t>
            </w:r>
          </w:p>
        </w:tc>
        <w:tc>
          <w:tcPr>
            <w:tcW w:w="113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C(1,256)</w:t>
            </w:r>
          </w:p>
        </w:tc>
        <w:tc>
          <w:tcPr>
            <w:tcW w:w="2501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703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</w:p>
        </w:tc>
        <w:tc>
          <w:tcPr>
            <w:tcW w:w="2324" w:type="dxa"/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  <w:shd w:val="clear" w:color="auto" w:fill="auto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SIGNED_MSG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签名信息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</w:p>
        </w:tc>
        <w:tc>
          <w:tcPr>
            <w:tcW w:w="2501" w:type="dxa"/>
            <w:tcBorders>
              <w:bottom w:val="single" w:sz="4" w:space="0" w:color="auto"/>
            </w:tcBorders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 w:val="restart"/>
          </w:tcPr>
          <w:p w:rsidR="006B0E6B" w:rsidRDefault="006B0E6B" w:rsidP="00951FD6">
            <w:pPr>
              <w:rPr>
                <w:rFonts w:ascii="仿宋" w:eastAsia="仿宋" w:hAnsi="仿宋"/>
                <w:szCs w:val="21"/>
              </w:rPr>
            </w:pPr>
          </w:p>
          <w:p w:rsidR="006B0E6B" w:rsidRDefault="006B0E6B" w:rsidP="00951FD6">
            <w:pPr>
              <w:rPr>
                <w:rFonts w:ascii="仿宋" w:eastAsia="仿宋" w:hAnsi="仿宋"/>
                <w:szCs w:val="21"/>
              </w:rPr>
            </w:pPr>
          </w:p>
          <w:p w:rsidR="006B0E6B" w:rsidRDefault="006B0E6B" w:rsidP="00951FD6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TRANSRET</w:t>
            </w:r>
          </w:p>
        </w:tc>
        <w:tc>
          <w:tcPr>
            <w:tcW w:w="1275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560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6B0E6B" w:rsidRDefault="006B0E6B" w:rsidP="00951FD6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</w:rPr>
            </w:pPr>
          </w:p>
        </w:tc>
        <w:tc>
          <w:tcPr>
            <w:tcW w:w="2501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703" w:type="dxa"/>
          </w:tcPr>
          <w:p w:rsidR="006B0E6B" w:rsidRDefault="006B0E6B" w:rsidP="00951FD6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24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RET_CODE</w:t>
            </w:r>
          </w:p>
        </w:tc>
        <w:tc>
          <w:tcPr>
            <w:tcW w:w="1560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返回码</w:t>
            </w:r>
          </w:p>
        </w:tc>
        <w:tc>
          <w:tcPr>
            <w:tcW w:w="1134" w:type="dxa"/>
          </w:tcPr>
          <w:p w:rsidR="006B0E6B" w:rsidRDefault="006B0E6B" w:rsidP="00951FD6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C(4)</w:t>
            </w:r>
          </w:p>
        </w:tc>
        <w:tc>
          <w:tcPr>
            <w:tcW w:w="2501" w:type="dxa"/>
          </w:tcPr>
          <w:p w:rsidR="006B0E6B" w:rsidRDefault="00A54B4D" w:rsidP="00951FD6">
            <w:pPr>
              <w:rPr>
                <w:rFonts w:ascii="仿宋" w:eastAsia="仿宋" w:hAnsi="仿宋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2324" w:type="dxa"/>
          </w:tcPr>
          <w:p w:rsidR="006B0E6B" w:rsidRDefault="006B0E6B" w:rsidP="00951FD6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最终结果，也就是收款成功（0000）或者收款失败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非0000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6B0E6B" w:rsidTr="00951FD6">
        <w:trPr>
          <w:cantSplit/>
        </w:trPr>
        <w:tc>
          <w:tcPr>
            <w:tcW w:w="1101" w:type="dxa"/>
            <w:vMerge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SETTLE_DAY</w:t>
            </w:r>
          </w:p>
        </w:tc>
        <w:tc>
          <w:tcPr>
            <w:tcW w:w="1560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清算日期</w:t>
            </w:r>
          </w:p>
        </w:tc>
        <w:tc>
          <w:tcPr>
            <w:tcW w:w="1134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C(8)</w:t>
            </w:r>
          </w:p>
        </w:tc>
        <w:tc>
          <w:tcPr>
            <w:tcW w:w="2501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YYYYMMDD</w:t>
            </w:r>
          </w:p>
        </w:tc>
        <w:tc>
          <w:tcPr>
            <w:tcW w:w="703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</w:p>
        </w:tc>
        <w:tc>
          <w:tcPr>
            <w:tcW w:w="2324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101" w:type="dxa"/>
            <w:vMerge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1275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ERR_MSG</w:t>
            </w:r>
          </w:p>
        </w:tc>
        <w:tc>
          <w:tcPr>
            <w:tcW w:w="1560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错误文本</w:t>
            </w:r>
          </w:p>
        </w:tc>
        <w:tc>
          <w:tcPr>
            <w:tcW w:w="1134" w:type="dxa"/>
          </w:tcPr>
          <w:p w:rsidR="006B0E6B" w:rsidRDefault="006B0E6B" w:rsidP="00951FD6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C(1,256)</w:t>
            </w:r>
          </w:p>
        </w:tc>
        <w:tc>
          <w:tcPr>
            <w:tcW w:w="2501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  <w:tc>
          <w:tcPr>
            <w:tcW w:w="703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2324" w:type="dxa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</w:p>
        </w:tc>
      </w:tr>
      <w:tr w:rsidR="006B0E6B" w:rsidTr="00951FD6">
        <w:trPr>
          <w:cantSplit/>
        </w:trPr>
        <w:tc>
          <w:tcPr>
            <w:tcW w:w="10598" w:type="dxa"/>
            <w:gridSpan w:val="7"/>
          </w:tcPr>
          <w:p w:rsidR="006B0E6B" w:rsidRDefault="006B0E6B" w:rsidP="00951F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Cs w:val="21"/>
              </w:rPr>
              <w:tab/>
              <w:t>签名信息项的xml全文。</w:t>
            </w:r>
          </w:p>
        </w:tc>
      </w:tr>
    </w:tbl>
    <w:p w:rsidR="006B0E6B" w:rsidRPr="006B0E6B" w:rsidRDefault="006B0E6B" w:rsidP="006B0E6B"/>
    <w:p w:rsidR="00CF62F1" w:rsidRDefault="00CF62F1" w:rsidP="00C25EE9">
      <w:pPr>
        <w:pStyle w:val="3"/>
      </w:pPr>
      <w:bookmarkStart w:id="36" w:name="_Toc510600601"/>
      <w:bookmarkStart w:id="37" w:name="_Toc245896920"/>
      <w:bookmarkStart w:id="38" w:name="_Toc227745012"/>
      <w:r>
        <w:rPr>
          <w:rFonts w:hint="eastAsia"/>
        </w:rPr>
        <w:t>交易结果查询</w:t>
      </w:r>
      <w:bookmarkEnd w:id="36"/>
    </w:p>
    <w:p w:rsidR="00CF62F1" w:rsidRDefault="00CF62F1">
      <w:pPr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超时</w:t>
      </w:r>
      <w:r>
        <w:rPr>
          <w:rFonts w:ascii="仿宋" w:eastAsia="仿宋" w:hAnsi="仿宋"/>
          <w:b/>
          <w:sz w:val="24"/>
        </w:rPr>
        <w:t>实时交易</w:t>
      </w:r>
      <w:r>
        <w:rPr>
          <w:rFonts w:ascii="仿宋" w:eastAsia="仿宋" w:hAnsi="仿宋" w:hint="eastAsia"/>
          <w:b/>
          <w:sz w:val="24"/>
        </w:rPr>
        <w:t>结果的</w:t>
      </w:r>
      <w:r>
        <w:rPr>
          <w:rFonts w:ascii="仿宋" w:eastAsia="仿宋" w:hAnsi="仿宋"/>
          <w:b/>
          <w:sz w:val="24"/>
        </w:rPr>
        <w:t>查询</w:t>
      </w:r>
      <w:r>
        <w:rPr>
          <w:rFonts w:ascii="仿宋" w:eastAsia="仿宋" w:hAnsi="仿宋" w:hint="eastAsia"/>
          <w:b/>
          <w:sz w:val="24"/>
        </w:rPr>
        <w:t>：</w:t>
      </w:r>
    </w:p>
    <w:p w:rsidR="00CF62F1" w:rsidRDefault="00CF62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对于某笔超时</w:t>
      </w:r>
      <w:r>
        <w:rPr>
          <w:rFonts w:ascii="仿宋" w:eastAsia="仿宋" w:hAnsi="仿宋"/>
        </w:rPr>
        <w:t>的实时</w:t>
      </w:r>
      <w:r>
        <w:rPr>
          <w:rFonts w:ascii="仿宋" w:eastAsia="仿宋" w:hAnsi="仿宋" w:hint="eastAsia"/>
        </w:rPr>
        <w:t>交易需要</w:t>
      </w:r>
      <w:r>
        <w:rPr>
          <w:rFonts w:ascii="仿宋" w:eastAsia="仿宋" w:hAnsi="仿宋"/>
        </w:rPr>
        <w:t>查询结果</w:t>
      </w:r>
      <w:r>
        <w:rPr>
          <w:rFonts w:ascii="仿宋" w:eastAsia="仿宋" w:hAnsi="仿宋" w:hint="eastAsia"/>
        </w:rPr>
        <w:t>，超时</w:t>
      </w:r>
      <w:r>
        <w:rPr>
          <w:rFonts w:ascii="仿宋" w:eastAsia="仿宋" w:hAnsi="仿宋"/>
        </w:rPr>
        <w:t>后</w:t>
      </w:r>
      <w:r>
        <w:rPr>
          <w:rFonts w:ascii="仿宋" w:eastAsia="仿宋" w:hAnsi="仿宋" w:hint="eastAsia"/>
        </w:rPr>
        <w:t>3分钟内，相邻查询时间</w:t>
      </w:r>
      <w:r>
        <w:rPr>
          <w:rFonts w:ascii="仿宋" w:eastAsia="仿宋" w:hAnsi="仿宋"/>
        </w:rPr>
        <w:t>间隔不应</w:t>
      </w:r>
      <w:r>
        <w:rPr>
          <w:rFonts w:ascii="仿宋" w:eastAsia="仿宋" w:hAnsi="仿宋" w:hint="eastAsia"/>
        </w:rPr>
        <w:t>短于20秒</w:t>
      </w:r>
    </w:p>
    <w:p w:rsidR="00CF62F1" w:rsidRDefault="00CF62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在超时</w:t>
      </w:r>
      <w:r>
        <w:rPr>
          <w:rFonts w:ascii="仿宋" w:eastAsia="仿宋" w:hAnsi="仿宋"/>
        </w:rPr>
        <w:t>后</w:t>
      </w:r>
      <w:r>
        <w:rPr>
          <w:rFonts w:ascii="仿宋" w:eastAsia="仿宋" w:hAnsi="仿宋" w:hint="eastAsia"/>
        </w:rPr>
        <w:t>3-10分钟内，相邻查询时间</w:t>
      </w:r>
      <w:r>
        <w:rPr>
          <w:rFonts w:ascii="仿宋" w:eastAsia="仿宋" w:hAnsi="仿宋"/>
        </w:rPr>
        <w:t>间隔不应</w:t>
      </w:r>
      <w:r>
        <w:rPr>
          <w:rFonts w:ascii="仿宋" w:eastAsia="仿宋" w:hAnsi="仿宋" w:hint="eastAsia"/>
        </w:rPr>
        <w:t>短于1分钟</w:t>
      </w:r>
    </w:p>
    <w:p w:rsidR="00CF62F1" w:rsidRDefault="00CF62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在超时</w:t>
      </w:r>
      <w:r>
        <w:rPr>
          <w:rFonts w:ascii="仿宋" w:eastAsia="仿宋" w:hAnsi="仿宋"/>
        </w:rPr>
        <w:t>后</w:t>
      </w:r>
      <w:r>
        <w:rPr>
          <w:rFonts w:ascii="仿宋" w:eastAsia="仿宋" w:hAnsi="仿宋" w:hint="eastAsia"/>
        </w:rPr>
        <w:t>10分钟以上</w:t>
      </w:r>
      <w:r>
        <w:rPr>
          <w:rFonts w:ascii="仿宋" w:eastAsia="仿宋" w:hAnsi="仿宋"/>
        </w:rPr>
        <w:t>的</w:t>
      </w:r>
      <w:r>
        <w:rPr>
          <w:rFonts w:ascii="仿宋" w:eastAsia="仿宋" w:hAnsi="仿宋" w:hint="eastAsia"/>
        </w:rPr>
        <w:t>，相邻查询时间</w:t>
      </w:r>
      <w:r>
        <w:rPr>
          <w:rFonts w:ascii="仿宋" w:eastAsia="仿宋" w:hAnsi="仿宋"/>
        </w:rPr>
        <w:t>间隔不应</w:t>
      </w:r>
      <w:r>
        <w:rPr>
          <w:rFonts w:ascii="仿宋" w:eastAsia="仿宋" w:hAnsi="仿宋" w:hint="eastAsia"/>
        </w:rPr>
        <w:t>短于5分钟</w:t>
      </w:r>
    </w:p>
    <w:p w:rsidR="00CF62F1" w:rsidRDefault="00CF62F1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对于30分钟内通联一直返回1002的，应确认该笔交易失败，通联没有成功接收，应立刻停止继续查询。</w:t>
      </w:r>
    </w:p>
    <w:p w:rsidR="00CF62F1" w:rsidRPr="00C25EE9" w:rsidRDefault="00CF62F1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45"/>
        <w:gridCol w:w="1375"/>
        <w:gridCol w:w="1080"/>
        <w:gridCol w:w="2004"/>
        <w:gridCol w:w="703"/>
        <w:gridCol w:w="1866"/>
      </w:tblGrid>
      <w:tr w:rsidR="00CF62F1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166D4C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CF62F1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  <w:r>
              <w:rPr>
                <w:rFonts w:ascii="仿宋" w:eastAsia="仿宋" w:hAnsi="仿宋"/>
                <w:sz w:val="18"/>
                <w:szCs w:val="18"/>
              </w:rPr>
              <w:t>0000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703" w:type="dxa"/>
            <w:shd w:val="clear" w:color="auto" w:fill="CCFFFF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USER_NAME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用户名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C(1,20)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USER_PASS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用户密码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 w:val="restart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lastRenderedPageBreak/>
              <w:t>QTRANSREQ</w:t>
            </w:r>
          </w:p>
        </w:tc>
        <w:tc>
          <w:tcPr>
            <w:tcW w:w="1445" w:type="dxa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66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C(15)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384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QUERY_SN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要查询的交易流水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也就是原请求交易中的REQ_SN的值</w:t>
            </w:r>
          </w:p>
        </w:tc>
        <w:tc>
          <w:tcPr>
            <w:tcW w:w="703" w:type="dxa"/>
          </w:tcPr>
          <w:p w:rsidR="00CF62F1" w:rsidRDefault="006A2AF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9857" w:type="dxa"/>
            <w:gridSpan w:val="7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CF62F1" w:rsidRDefault="00CF62F1">
      <w:pPr>
        <w:ind w:left="420"/>
        <w:rPr>
          <w:rFonts w:ascii="仿宋" w:eastAsia="仿宋" w:hAnsi="仿宋"/>
        </w:rPr>
      </w:pPr>
    </w:p>
    <w:p w:rsidR="00CF62F1" w:rsidRPr="00C25EE9" w:rsidRDefault="00CF62F1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返回报文说明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45"/>
        <w:gridCol w:w="1375"/>
        <w:gridCol w:w="1080"/>
        <w:gridCol w:w="2004"/>
        <w:gridCol w:w="703"/>
        <w:gridCol w:w="2040"/>
        <w:gridCol w:w="27"/>
      </w:tblGrid>
      <w:tr w:rsidR="00CF62F1">
        <w:tc>
          <w:tcPr>
            <w:tcW w:w="1242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CF62F1" w:rsidRDefault="00166D4C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067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CF62F1" w:rsidRDefault="00CF62F1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CF62F1">
        <w:trPr>
          <w:cantSplit/>
        </w:trPr>
        <w:tc>
          <w:tcPr>
            <w:tcW w:w="1242" w:type="dxa"/>
            <w:vMerge w:val="restart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  <w:r>
              <w:rPr>
                <w:rFonts w:ascii="仿宋" w:eastAsia="仿宋" w:hAnsi="仿宋"/>
                <w:sz w:val="18"/>
                <w:szCs w:val="18"/>
              </w:rPr>
              <w:t>0000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703" w:type="dxa"/>
            <w:shd w:val="clear" w:color="auto" w:fill="CCFFFF"/>
          </w:tcPr>
          <w:p w:rsidR="00CF62F1" w:rsidRDefault="00F048A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CF62F1" w:rsidRDefault="00F048A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CF62F1" w:rsidRDefault="00F048A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F62F1" w:rsidRDefault="00F048A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CF62F1" w:rsidRDefault="00720E9A">
            <w:pPr>
              <w:rPr>
                <w:rFonts w:ascii="仿宋" w:eastAsia="仿宋" w:hAnsi="仿宋"/>
                <w:sz w:val="18"/>
                <w:szCs w:val="18"/>
              </w:rPr>
            </w:pPr>
            <w:hyperlink w:anchor="RETCOD" w:history="1">
              <w:r w:rsidR="00CF62F1">
                <w:rPr>
                  <w:rFonts w:ascii="仿宋" w:eastAsia="仿宋" w:hAnsi="仿宋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0000处理完毕</w:t>
            </w:r>
          </w:p>
        </w:tc>
        <w:tc>
          <w:tcPr>
            <w:tcW w:w="703" w:type="dxa"/>
            <w:shd w:val="clear" w:color="auto" w:fill="CCFFFF"/>
          </w:tcPr>
          <w:p w:rsidR="00CF62F1" w:rsidRDefault="00F048A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CF62F1" w:rsidRDefault="00F048A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  <w:shd w:val="clear" w:color="auto" w:fill="auto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CF62F1" w:rsidRDefault="00F048A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tcBorders>
              <w:bottom w:val="single" w:sz="4" w:space="0" w:color="auto"/>
            </w:tcBorders>
            <w:shd w:val="clear" w:color="auto" w:fill="CCFFFF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 w:val="restart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QTRANSRSP/QTDETAIL</w:t>
            </w: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BATCHID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</w:tcPr>
          <w:p w:rsidR="00CF62F1" w:rsidRDefault="00CF62F1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也就是原请求交易中的REQ_SN的值</w:t>
            </w:r>
          </w:p>
        </w:tc>
        <w:tc>
          <w:tcPr>
            <w:tcW w:w="703" w:type="dxa"/>
          </w:tcPr>
          <w:p w:rsidR="00CF62F1" w:rsidRDefault="008847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SN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记录序号</w:t>
            </w:r>
          </w:p>
        </w:tc>
        <w:tc>
          <w:tcPr>
            <w:tcW w:w="1080" w:type="dxa"/>
          </w:tcPr>
          <w:p w:rsidR="00CF62F1" w:rsidRDefault="00CF62F1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也就是原请求交易中的SN的值</w:t>
            </w:r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TRXDIR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交易方向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C(0)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 付 1收</w:t>
            </w:r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SETTDAY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清算日期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C(8)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FINTIME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完成时间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SUBMITTIME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提交时间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C(1,32)</w:t>
            </w:r>
          </w:p>
        </w:tc>
        <w:tc>
          <w:tcPr>
            <w:tcW w:w="2004" w:type="dxa"/>
          </w:tcPr>
          <w:p w:rsidR="00CF62F1" w:rsidRDefault="00F51998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只返回卡号后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4位</w:t>
            </w:r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ACCOUNT_NAME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账号名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C(1,60)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AMOUNT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金额</w:t>
            </w:r>
          </w:p>
        </w:tc>
        <w:tc>
          <w:tcPr>
            <w:tcW w:w="1080" w:type="dxa"/>
          </w:tcPr>
          <w:p w:rsidR="00CF62F1" w:rsidRDefault="00CF62F1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N(1,12)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CF62F1" w:rsidRDefault="00BD0B7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CUST_USERID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自定义用户号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(0,128)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原代收付请求报文中的CUST_USERID字段</w:t>
            </w:r>
          </w:p>
        </w:tc>
        <w:tc>
          <w:tcPr>
            <w:tcW w:w="703" w:type="dxa"/>
          </w:tcPr>
          <w:p w:rsidR="00CF62F1" w:rsidRDefault="004C661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交易请求中的原样返回</w:t>
            </w: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REMARK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(1,50)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CF62F1" w:rsidRDefault="004C661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交易请求中的原样返回</w:t>
            </w: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SUMMARY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交易附言</w:t>
            </w:r>
          </w:p>
        </w:tc>
        <w:tc>
          <w:tcPr>
            <w:tcW w:w="1080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C(1,140)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CF62F1" w:rsidRDefault="004C661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080" w:type="dxa"/>
          </w:tcPr>
          <w:p w:rsidR="00CF62F1" w:rsidRDefault="00CF62F1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0000处理成功，其他</w:t>
            </w:r>
            <w:r w:rsidR="00925E5D">
              <w:rPr>
                <w:rFonts w:ascii="宋体" w:hAnsi="宋体" w:hint="eastAsia"/>
                <w:sz w:val="18"/>
                <w:szCs w:val="18"/>
              </w:rPr>
              <w:t>参考3.</w:t>
            </w:r>
            <w:r w:rsidR="004C51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3" w:type="dxa"/>
          </w:tcPr>
          <w:p w:rsidR="00CF62F1" w:rsidRDefault="004C661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CF62F1">
        <w:trPr>
          <w:cantSplit/>
        </w:trPr>
        <w:tc>
          <w:tcPr>
            <w:tcW w:w="1242" w:type="dxa"/>
            <w:vMerge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</w:tcPr>
          <w:p w:rsidR="00CF62F1" w:rsidRDefault="00CF62F1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CF62F1" w:rsidRDefault="004C661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CF62F1">
        <w:trPr>
          <w:gridAfter w:val="1"/>
          <w:wAfter w:w="27" w:type="dxa"/>
          <w:cantSplit/>
        </w:trPr>
        <w:tc>
          <w:tcPr>
            <w:tcW w:w="9889" w:type="dxa"/>
            <w:gridSpan w:val="7"/>
          </w:tcPr>
          <w:p w:rsidR="00CF62F1" w:rsidRDefault="00CF62F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8B2D63" w:rsidRDefault="008B2D63" w:rsidP="00C25EE9">
      <w:pPr>
        <w:pStyle w:val="3"/>
      </w:pPr>
      <w:bookmarkStart w:id="39" w:name="_Toc510600602"/>
      <w:bookmarkStart w:id="40" w:name="_Toc231540795"/>
      <w:bookmarkStart w:id="41" w:name="_Toc227745016"/>
      <w:bookmarkEnd w:id="37"/>
      <w:bookmarkEnd w:id="38"/>
      <w:r>
        <w:rPr>
          <w:rFonts w:hint="eastAsia"/>
        </w:rPr>
        <w:t>单笔交易</w:t>
      </w:r>
      <w:r w:rsidR="00261DD1">
        <w:rPr>
          <w:rFonts w:hint="eastAsia"/>
        </w:rPr>
        <w:t>结果</w:t>
      </w:r>
      <w:r>
        <w:rPr>
          <w:rFonts w:hint="eastAsia"/>
        </w:rPr>
        <w:t>通知</w:t>
      </w:r>
      <w:bookmarkEnd w:id="39"/>
    </w:p>
    <w:p w:rsidR="008B2D63" w:rsidRDefault="008B2D6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此交易由通联向商户指定的</w:t>
      </w:r>
      <w:proofErr w:type="spellStart"/>
      <w:r>
        <w:rPr>
          <w:rFonts w:ascii="仿宋" w:eastAsia="仿宋" w:hAnsi="仿宋" w:hint="eastAsia"/>
        </w:rPr>
        <w:t>url</w:t>
      </w:r>
      <w:proofErr w:type="spellEnd"/>
      <w:r>
        <w:rPr>
          <w:rFonts w:ascii="仿宋" w:eastAsia="仿宋" w:hAnsi="仿宋" w:hint="eastAsia"/>
        </w:rPr>
        <w:t>发起，使用HTTP GET方式提交到商户系统，仅适用单笔交易的情况</w:t>
      </w:r>
    </w:p>
    <w:p w:rsidR="008B2D63" w:rsidRPr="00C25EE9" w:rsidRDefault="008B2D63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381"/>
        <w:gridCol w:w="1229"/>
        <w:gridCol w:w="3380"/>
        <w:gridCol w:w="762"/>
        <w:gridCol w:w="1850"/>
      </w:tblGrid>
      <w:tr w:rsidR="008B2D63" w:rsidTr="005815B7">
        <w:trPr>
          <w:cantSplit/>
        </w:trPr>
        <w:tc>
          <w:tcPr>
            <w:tcW w:w="1996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URL参数名</w:t>
            </w:r>
          </w:p>
        </w:tc>
        <w:tc>
          <w:tcPr>
            <w:tcW w:w="1381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说明</w:t>
            </w:r>
          </w:p>
        </w:tc>
        <w:tc>
          <w:tcPr>
            <w:tcW w:w="1229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类型</w:t>
            </w:r>
          </w:p>
        </w:tc>
        <w:tc>
          <w:tcPr>
            <w:tcW w:w="3380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取值</w:t>
            </w:r>
          </w:p>
        </w:tc>
        <w:tc>
          <w:tcPr>
            <w:tcW w:w="762" w:type="dxa"/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限制</w:t>
            </w:r>
          </w:p>
        </w:tc>
        <w:tc>
          <w:tcPr>
            <w:tcW w:w="1850" w:type="dxa"/>
          </w:tcPr>
          <w:p w:rsidR="008B2D63" w:rsidRDefault="008B2D63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18"/>
                <w:szCs w:val="18"/>
              </w:rPr>
              <w:t>备注</w:t>
            </w:r>
          </w:p>
        </w:tc>
      </w:tr>
      <w:tr w:rsidR="008B2D63" w:rsidTr="005815B7">
        <w:trPr>
          <w:cantSplit/>
        </w:trPr>
        <w:tc>
          <w:tcPr>
            <w:tcW w:w="1996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bookmarkStart w:id="42" w:name="OLE_LINK1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RETCODE</w:t>
            </w:r>
          </w:p>
        </w:tc>
        <w:tc>
          <w:tcPr>
            <w:tcW w:w="1381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229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3380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</w:tcPr>
          <w:p w:rsidR="008B2D63" w:rsidRDefault="008B2D63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lastRenderedPageBreak/>
              <w:t>RETMSG</w:t>
            </w:r>
          </w:p>
        </w:tc>
        <w:tc>
          <w:tcPr>
            <w:tcW w:w="1381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229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380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850" w:type="dxa"/>
          </w:tcPr>
          <w:p w:rsidR="008B2D63" w:rsidRDefault="008B2D63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bookmarkEnd w:id="42"/>
      <w:tr w:rsidR="008B2D63" w:rsidTr="005815B7">
        <w:trPr>
          <w:cantSplit/>
        </w:trPr>
        <w:tc>
          <w:tcPr>
            <w:tcW w:w="1996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381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  <w:r w:rsidR="005815B7">
              <w:rPr>
                <w:rFonts w:ascii="仿宋" w:eastAsia="仿宋" w:hAnsi="仿宋" w:hint="eastAsia"/>
                <w:sz w:val="18"/>
                <w:szCs w:val="18"/>
              </w:rPr>
              <w:t>后4</w:t>
            </w:r>
            <w:r w:rsidR="005815B7">
              <w:rPr>
                <w:rFonts w:ascii="仿宋" w:eastAsia="仿宋" w:hAnsi="仿宋"/>
                <w:sz w:val="18"/>
                <w:szCs w:val="18"/>
              </w:rPr>
              <w:t>位</w:t>
            </w:r>
          </w:p>
        </w:tc>
        <w:tc>
          <w:tcPr>
            <w:tcW w:w="1229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380" w:type="dxa"/>
          </w:tcPr>
          <w:p w:rsidR="008B2D63" w:rsidRDefault="000B3DC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借记卡或信用卡</w:t>
            </w:r>
            <w:r w:rsidR="005815B7">
              <w:rPr>
                <w:rFonts w:ascii="仿宋" w:eastAsia="仿宋" w:hAnsi="仿宋" w:hint="eastAsia"/>
                <w:sz w:val="18"/>
                <w:szCs w:val="18"/>
              </w:rPr>
              <w:t>后4位</w:t>
            </w:r>
          </w:p>
        </w:tc>
        <w:tc>
          <w:tcPr>
            <w:tcW w:w="762" w:type="dxa"/>
          </w:tcPr>
          <w:p w:rsidR="008B2D63" w:rsidRDefault="00723846">
            <w:pPr>
              <w:rPr>
                <w:rFonts w:ascii="仿宋" w:eastAsia="仿宋" w:hAnsi="仿宋"/>
                <w:color w:val="FF00FF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M</w:t>
            </w:r>
          </w:p>
        </w:tc>
        <w:tc>
          <w:tcPr>
            <w:tcW w:w="1850" w:type="dxa"/>
          </w:tcPr>
          <w:p w:rsidR="008B2D63" w:rsidRDefault="008B2D63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MOBILE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手机号/小灵通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 (1,13)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小灵通带区号，不带括号，减号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AM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OUN</w:t>
            </w:r>
            <w:r>
              <w:rPr>
                <w:rFonts w:ascii="仿宋" w:eastAsia="仿宋" w:hAnsi="仿宋"/>
                <w:sz w:val="18"/>
                <w:szCs w:val="18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金额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N(1,12)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整数，单位分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SETTDAY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清算日期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C(8)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FINTIME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完成时间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0E4FC1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SUBMITTIME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提交时间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BATCHID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原请求报文中的交易流水</w:t>
            </w:r>
            <w:r>
              <w:rPr>
                <w:rFonts w:ascii="仿宋" w:eastAsia="仿宋" w:hAnsi="仿宋"/>
                <w:sz w:val="18"/>
                <w:szCs w:val="18"/>
              </w:rPr>
              <w:t>REQ_SN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SN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5815B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序</w:t>
            </w:r>
            <w:r w:rsidR="008B2D63">
              <w:rPr>
                <w:rFonts w:ascii="仿宋" w:eastAsia="仿宋" w:hAnsi="仿宋" w:hint="eastAsia"/>
                <w:sz w:val="18"/>
                <w:szCs w:val="18"/>
              </w:rPr>
              <w:t>号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原请求报文中的交易流水</w:t>
            </w:r>
            <w:r>
              <w:rPr>
                <w:rFonts w:ascii="仿宋" w:eastAsia="仿宋" w:hAnsi="仿宋"/>
                <w:sz w:val="18"/>
                <w:szCs w:val="18"/>
              </w:rPr>
              <w:t>SN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USERCODE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用户代码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C(20)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商户客户ID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使用SHA1withRSA签名。签名原始内容为</w:t>
            </w:r>
            <w:r w:rsidR="002729BF">
              <w:rPr>
                <w:rFonts w:ascii="仿宋" w:eastAsia="仿宋" w:hAnsi="仿宋" w:hint="eastAsia"/>
                <w:sz w:val="18"/>
                <w:szCs w:val="18"/>
              </w:rPr>
              <w:t>返回码|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账号|手机号|金额|交易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|</w:t>
            </w:r>
            <w:r w:rsidR="006F6C31">
              <w:rPr>
                <w:rFonts w:ascii="仿宋" w:eastAsia="仿宋" w:hAnsi="仿宋" w:hint="eastAsia"/>
                <w:sz w:val="18"/>
                <w:szCs w:val="18"/>
              </w:rPr>
              <w:t>序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7238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8B2D63" w:rsidRPr="00C25EE9" w:rsidRDefault="008B2D63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响应报文说明</w:t>
      </w:r>
    </w:p>
    <w:p w:rsidR="008B2D63" w:rsidRDefault="008B2D6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商户系统返回一行内容</w:t>
      </w:r>
    </w:p>
    <w:p w:rsidR="008B2D63" w:rsidRDefault="008B2D6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SUCCESS或者ERROR</w:t>
      </w:r>
    </w:p>
    <w:p w:rsidR="008B2D63" w:rsidRDefault="008B2D63">
      <w:pPr>
        <w:rPr>
          <w:rFonts w:ascii="仿宋" w:eastAsia="仿宋" w:hAnsi="仿宋"/>
        </w:rPr>
      </w:pPr>
    </w:p>
    <w:p w:rsidR="008B2D63" w:rsidRDefault="008B2D63" w:rsidP="00DA5B5F">
      <w:pPr>
        <w:pStyle w:val="3"/>
      </w:pPr>
      <w:bookmarkStart w:id="43" w:name="_Toc510600603"/>
      <w:bookmarkStart w:id="44" w:name="_Toc245896930"/>
      <w:r>
        <w:rPr>
          <w:rFonts w:hint="eastAsia"/>
        </w:rPr>
        <w:t>简单对账文件下载</w:t>
      </w:r>
      <w:bookmarkEnd w:id="43"/>
    </w:p>
    <w:p w:rsidR="008B2D63" w:rsidRDefault="008B2D6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本接口通过HTTPS GET下载即可</w:t>
      </w:r>
    </w:p>
    <w:p w:rsidR="008B2D63" w:rsidRDefault="008B2D63">
      <w:pPr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t>https://</w:t>
      </w:r>
      <w:r>
        <w:rPr>
          <w:rFonts w:ascii="仿宋" w:eastAsia="仿宋" w:hAnsi="仿宋" w:hint="eastAsia"/>
          <w:b/>
        </w:rPr>
        <w:t>服.</w:t>
      </w:r>
      <w:proofErr w:type="gramStart"/>
      <w:r>
        <w:rPr>
          <w:rFonts w:ascii="仿宋" w:eastAsia="仿宋" w:hAnsi="仿宋" w:hint="eastAsia"/>
          <w:b/>
        </w:rPr>
        <w:t>务</w:t>
      </w:r>
      <w:proofErr w:type="gramEnd"/>
      <w:r>
        <w:rPr>
          <w:rFonts w:ascii="仿宋" w:eastAsia="仿宋" w:hAnsi="仿宋" w:hint="eastAsia"/>
          <w:b/>
        </w:rPr>
        <w:t>.器.地址</w:t>
      </w:r>
      <w:r>
        <w:rPr>
          <w:rFonts w:ascii="仿宋" w:eastAsia="仿宋" w:hAnsi="仿宋"/>
          <w:b/>
        </w:rPr>
        <w:t>/</w:t>
      </w:r>
      <w:proofErr w:type="spellStart"/>
      <w:r>
        <w:rPr>
          <w:rFonts w:ascii="仿宋" w:eastAsia="仿宋" w:hAnsi="仿宋"/>
          <w:b/>
        </w:rPr>
        <w:t>aipg</w:t>
      </w:r>
      <w:proofErr w:type="spellEnd"/>
      <w:r>
        <w:rPr>
          <w:rFonts w:ascii="仿宋" w:eastAsia="仿宋" w:hAnsi="仿宋"/>
          <w:b/>
        </w:rPr>
        <w:t>/</w:t>
      </w:r>
      <w:proofErr w:type="spellStart"/>
      <w:r>
        <w:rPr>
          <w:rFonts w:ascii="仿宋" w:eastAsia="仿宋" w:hAnsi="仿宋"/>
          <w:b/>
        </w:rPr>
        <w:t>GetConFile.</w:t>
      </w:r>
      <w:proofErr w:type="gramStart"/>
      <w:r>
        <w:rPr>
          <w:rFonts w:ascii="仿宋" w:eastAsia="仿宋" w:hAnsi="仿宋"/>
          <w:b/>
        </w:rPr>
        <w:t>do</w:t>
      </w:r>
      <w:r>
        <w:rPr>
          <w:rFonts w:ascii="仿宋" w:eastAsia="仿宋" w:hAnsi="仿宋" w:hint="eastAsia"/>
          <w:b/>
        </w:rPr>
        <w:t>?SETTDAY</w:t>
      </w:r>
      <w:proofErr w:type="spellEnd"/>
      <w:proofErr w:type="gramEnd"/>
      <w:r>
        <w:rPr>
          <w:rFonts w:ascii="仿宋" w:eastAsia="仿宋" w:hAnsi="仿宋" w:hint="eastAsia"/>
          <w:b/>
        </w:rPr>
        <w:t>=</w:t>
      </w:r>
      <w:proofErr w:type="spellStart"/>
      <w:r>
        <w:rPr>
          <w:rFonts w:ascii="仿宋" w:eastAsia="仿宋" w:hAnsi="仿宋" w:hint="eastAsia"/>
          <w:b/>
        </w:rPr>
        <w:t>xxx&amp;REQTIME</w:t>
      </w:r>
      <w:proofErr w:type="spellEnd"/>
      <w:r>
        <w:rPr>
          <w:rFonts w:ascii="仿宋" w:eastAsia="仿宋" w:hAnsi="仿宋" w:hint="eastAsia"/>
          <w:b/>
        </w:rPr>
        <w:t>=</w:t>
      </w:r>
      <w:proofErr w:type="spellStart"/>
      <w:r>
        <w:rPr>
          <w:rFonts w:ascii="仿宋" w:eastAsia="仿宋" w:hAnsi="仿宋" w:hint="eastAsia"/>
          <w:b/>
        </w:rPr>
        <w:t>yyy&amp;MERID</w:t>
      </w:r>
      <w:proofErr w:type="spellEnd"/>
      <w:r>
        <w:rPr>
          <w:rFonts w:ascii="仿宋" w:eastAsia="仿宋" w:hAnsi="仿宋" w:hint="eastAsia"/>
          <w:b/>
        </w:rPr>
        <w:t>=</w:t>
      </w:r>
      <w:proofErr w:type="spellStart"/>
      <w:r>
        <w:rPr>
          <w:rFonts w:ascii="仿宋" w:eastAsia="仿宋" w:hAnsi="仿宋" w:hint="eastAsia"/>
          <w:b/>
        </w:rPr>
        <w:t>zzz&amp;SIGN</w:t>
      </w:r>
      <w:proofErr w:type="spellEnd"/>
      <w:r>
        <w:rPr>
          <w:rFonts w:ascii="仿宋" w:eastAsia="仿宋" w:hAnsi="仿宋" w:hint="eastAsia"/>
          <w:b/>
        </w:rPr>
        <w:t>=</w:t>
      </w:r>
      <w:proofErr w:type="spellStart"/>
      <w:r>
        <w:rPr>
          <w:rFonts w:ascii="仿宋" w:eastAsia="仿宋" w:hAnsi="仿宋" w:hint="eastAsia"/>
          <w:b/>
        </w:rPr>
        <w:t>sss</w:t>
      </w:r>
      <w:proofErr w:type="spellEnd"/>
    </w:p>
    <w:p w:rsidR="008B2D63" w:rsidRPr="00C25EE9" w:rsidRDefault="008B2D63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381"/>
        <w:gridCol w:w="1229"/>
        <w:gridCol w:w="3380"/>
        <w:gridCol w:w="762"/>
        <w:gridCol w:w="1850"/>
      </w:tblGrid>
      <w:tr w:rsidR="008B2D63">
        <w:trPr>
          <w:cantSplit/>
        </w:trPr>
        <w:tc>
          <w:tcPr>
            <w:tcW w:w="1996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URL参数名</w:t>
            </w:r>
          </w:p>
        </w:tc>
        <w:tc>
          <w:tcPr>
            <w:tcW w:w="1381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说明</w:t>
            </w:r>
          </w:p>
        </w:tc>
        <w:tc>
          <w:tcPr>
            <w:tcW w:w="1229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类型</w:t>
            </w:r>
          </w:p>
        </w:tc>
        <w:tc>
          <w:tcPr>
            <w:tcW w:w="3380" w:type="dxa"/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取值</w:t>
            </w:r>
          </w:p>
        </w:tc>
        <w:tc>
          <w:tcPr>
            <w:tcW w:w="762" w:type="dxa"/>
          </w:tcPr>
          <w:p w:rsidR="008B2D63" w:rsidRDefault="009A169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限制</w:t>
            </w:r>
          </w:p>
        </w:tc>
        <w:tc>
          <w:tcPr>
            <w:tcW w:w="1850" w:type="dxa"/>
          </w:tcPr>
          <w:p w:rsidR="008B2D63" w:rsidRDefault="008B2D63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18"/>
                <w:szCs w:val="18"/>
              </w:rPr>
              <w:t>备注</w:t>
            </w:r>
          </w:p>
        </w:tc>
      </w:tr>
      <w:tr w:rsidR="008B2D63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SETTDAY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清算日期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C(8)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9A169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REQTIME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请求时间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9A169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不作为查询条件，但用于签名</w:t>
            </w:r>
          </w:p>
        </w:tc>
      </w:tr>
      <w:tr w:rsidR="008B2D63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CONTFEE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是否包含手续费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0.不需手续费，1.包含手续费</w:t>
            </w:r>
          </w:p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空则默认为0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997959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用于标识对账文件中是否需要包含费</w:t>
            </w:r>
          </w:p>
        </w:tc>
      </w:tr>
      <w:tr w:rsidR="008B2D63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MERID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9A169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B2D63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使用SHA1withRSA签名。签名原始内容为 清算日期|请求时间|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9A169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8B2D63" w:rsidRPr="00C25EE9" w:rsidRDefault="008B2D63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响应报文说明</w:t>
      </w:r>
    </w:p>
    <w:p w:rsidR="008B2D63" w:rsidRDefault="008B2D6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以HTTPS附件形式返回对账文件的内容，和HTTPS下载完全一样</w:t>
      </w:r>
    </w:p>
    <w:p w:rsidR="008B2D63" w:rsidRPr="00C25EE9" w:rsidRDefault="008B2D63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对账文件格式</w:t>
      </w:r>
      <w:bookmarkEnd w:id="44"/>
    </w:p>
    <w:p w:rsidR="008B2D63" w:rsidRDefault="008B2D63">
      <w:pPr>
        <w:ind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对账文件通过HTTPS下载。</w:t>
      </w:r>
    </w:p>
    <w:bookmarkEnd w:id="40"/>
    <w:p w:rsidR="008B2D63" w:rsidRDefault="008B2D63">
      <w:pPr>
        <w:ind w:left="42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lastRenderedPageBreak/>
        <w:t>文件名规范：PDS+</w:t>
      </w:r>
      <w:proofErr w:type="gramStart"/>
      <w:r>
        <w:rPr>
          <w:rFonts w:ascii="仿宋" w:eastAsia="仿宋" w:hAnsi="仿宋" w:hint="eastAsia"/>
          <w:color w:val="FF0000"/>
        </w:rPr>
        <w:t>商户号</w:t>
      </w:r>
      <w:proofErr w:type="gramEnd"/>
      <w:r>
        <w:rPr>
          <w:rFonts w:ascii="仿宋" w:eastAsia="仿宋" w:hAnsi="仿宋" w:hint="eastAsia"/>
          <w:color w:val="FF0000"/>
        </w:rPr>
        <w:t>+日期(yyyymmdd)+.txt</w:t>
      </w:r>
    </w:p>
    <w:p w:rsidR="008B2D63" w:rsidRDefault="008B2D63">
      <w:pPr>
        <w:ind w:left="420"/>
        <w:rPr>
          <w:rFonts w:ascii="仿宋" w:eastAsia="仿宋" w:hAnsi="仿宋"/>
        </w:rPr>
      </w:pPr>
    </w:p>
    <w:p w:rsidR="008B2D63" w:rsidRDefault="008B2D63">
      <w:pPr>
        <w:ind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对账文件分成不同的字段，字段之间用空格分开</w:t>
      </w:r>
    </w:p>
    <w:p w:rsidR="008B2D63" w:rsidRDefault="008B2D63">
      <w:pPr>
        <w:ind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对账文件的第一行是总摘要信息，格式为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5580"/>
      </w:tblGrid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内容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PDSMK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PDS对账文件标记，固定为PDSMK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V200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版本号,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本说明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的版本固定为V200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代收总笔数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对账文件的代收总笔数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代收总金额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对账文件的代收总金额（分）</w:t>
            </w:r>
          </w:p>
        </w:tc>
      </w:tr>
      <w:tr w:rsidR="008B2D6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代付总笔数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对账文件的代付总笔数</w:t>
            </w:r>
          </w:p>
        </w:tc>
      </w:tr>
      <w:tr w:rsidR="008B2D6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代付总金额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对账文件的代付总金额（分）</w:t>
            </w:r>
          </w:p>
        </w:tc>
      </w:tr>
    </w:tbl>
    <w:p w:rsidR="008B2D63" w:rsidRDefault="008B2D63">
      <w:pPr>
        <w:ind w:left="420"/>
        <w:rPr>
          <w:rFonts w:ascii="仿宋" w:eastAsia="仿宋" w:hAnsi="仿宋"/>
        </w:rPr>
      </w:pPr>
    </w:p>
    <w:p w:rsidR="008B2D63" w:rsidRDefault="008B2D63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对账文件的第二行起是对账的明细内容，格式如下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5580"/>
      </w:tblGrid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内容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批次号</w:t>
            </w:r>
            <w:proofErr w:type="gramEnd"/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X</w:t>
            </w:r>
            <w:r>
              <w:rPr>
                <w:rFonts w:ascii="仿宋" w:eastAsia="仿宋" w:hAnsi="仿宋" w:hint="eastAsia"/>
                <w:szCs w:val="21"/>
              </w:rPr>
              <w:t>ml中的REQ_SN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交易序号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X</w:t>
            </w:r>
            <w:r>
              <w:rPr>
                <w:rFonts w:ascii="仿宋" w:eastAsia="仿宋" w:hAnsi="仿宋" w:hint="eastAsia"/>
                <w:szCs w:val="21"/>
              </w:rPr>
              <w:t>ml中的SN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交易类型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0：代付   1：代收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交易状态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交易状态,参见附录定义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交易金额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单位分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对方账号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被付或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被扣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帐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户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交易时间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格式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YYYYMMDDhhmmss</w:t>
            </w:r>
            <w:proofErr w:type="spellEnd"/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结算日期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格式YYYYMMDD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自定义用户号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X</w:t>
            </w:r>
            <w:r>
              <w:rPr>
                <w:rFonts w:ascii="仿宋" w:eastAsia="仿宋" w:hAnsi="仿宋" w:hint="eastAsia"/>
                <w:szCs w:val="21"/>
              </w:rPr>
              <w:t>ml中的CUST_USERID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手续费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下载对账文件时手续费为空时以0表示,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CONTFEE为1时才包含该字段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11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交易代码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版本号为05才包含该字段</w:t>
            </w:r>
          </w:p>
        </w:tc>
      </w:tr>
      <w:tr w:rsidR="008B2D63">
        <w:tc>
          <w:tcPr>
            <w:tcW w:w="1080" w:type="dxa"/>
          </w:tcPr>
          <w:p w:rsidR="008B2D63" w:rsidRDefault="008B2D63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12</w:t>
            </w:r>
          </w:p>
        </w:tc>
        <w:tc>
          <w:tcPr>
            <w:tcW w:w="1620" w:type="dxa"/>
          </w:tcPr>
          <w:p w:rsidR="008B2D63" w:rsidRDefault="008B2D63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结算账号</w:t>
            </w:r>
          </w:p>
        </w:tc>
        <w:tc>
          <w:tcPr>
            <w:tcW w:w="5580" w:type="dxa"/>
          </w:tcPr>
          <w:p w:rsidR="008B2D63" w:rsidRDefault="008B2D63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版本号为05才包含该字段</w:t>
            </w:r>
          </w:p>
        </w:tc>
      </w:tr>
    </w:tbl>
    <w:p w:rsidR="008B2D63" w:rsidRDefault="008B2D63">
      <w:pPr>
        <w:rPr>
          <w:rFonts w:ascii="仿宋" w:eastAsia="仿宋" w:hAnsi="仿宋"/>
        </w:rPr>
      </w:pPr>
      <w:bookmarkStart w:id="45" w:name="_Toc245896931"/>
    </w:p>
    <w:p w:rsidR="008B2D63" w:rsidRDefault="008B2D63">
      <w:pPr>
        <w:rPr>
          <w:rFonts w:ascii="仿宋" w:eastAsia="仿宋" w:hAnsi="仿宋"/>
        </w:rPr>
      </w:pPr>
    </w:p>
    <w:p w:rsidR="00591D4B" w:rsidRDefault="008B2D63">
      <w:pPr>
        <w:pStyle w:val="1"/>
        <w:rPr>
          <w:rFonts w:ascii="仿宋" w:eastAsia="仿宋" w:hAnsi="仿宋"/>
        </w:rPr>
      </w:pPr>
      <w:bookmarkStart w:id="46" w:name="_Toc510600604"/>
      <w:r>
        <w:rPr>
          <w:rFonts w:ascii="仿宋" w:eastAsia="仿宋" w:hAnsi="仿宋" w:hint="eastAsia"/>
        </w:rPr>
        <w:t>附录</w:t>
      </w:r>
      <w:bookmarkEnd w:id="41"/>
      <w:bookmarkEnd w:id="45"/>
      <w:bookmarkEnd w:id="46"/>
    </w:p>
    <w:p w:rsidR="008E0A68" w:rsidRPr="00F76B64" w:rsidRDefault="00F76B64" w:rsidP="00F76B64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47" w:name="_Toc510600605"/>
      <w:r>
        <w:rPr>
          <w:rFonts w:ascii="仿宋" w:eastAsia="仿宋" w:hAnsi="仿宋" w:hint="eastAsia"/>
        </w:rPr>
        <w:t>证件类型</w:t>
      </w:r>
      <w:bookmarkEnd w:id="47"/>
    </w:p>
    <w:tbl>
      <w:tblPr>
        <w:tblW w:w="0" w:type="auto"/>
        <w:tblInd w:w="6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20" w:firstRow="1" w:lastRow="0" w:firstColumn="0" w:lastColumn="0" w:noHBand="1" w:noVBand="1"/>
      </w:tblPr>
      <w:tblGrid>
        <w:gridCol w:w="696"/>
        <w:gridCol w:w="2856"/>
      </w:tblGrid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编码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说明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身份证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户口簿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护照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军官证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士兵证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港澳居民来往内地通行证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台湾同胞来往内地通行证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临时身份证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外国人居留证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警官证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其他证件</w:t>
            </w:r>
          </w:p>
        </w:tc>
      </w:tr>
    </w:tbl>
    <w:p w:rsidR="008E0A68" w:rsidRPr="00DE7A18" w:rsidRDefault="008E0A68" w:rsidP="00DE7A18">
      <w:pPr>
        <w:rPr>
          <w:rFonts w:ascii="仿宋" w:eastAsia="仿宋" w:hAnsi="仿宋"/>
          <w:sz w:val="24"/>
        </w:rPr>
      </w:pPr>
    </w:p>
    <w:p w:rsidR="008E0A68" w:rsidRPr="008E0A68" w:rsidRDefault="008E0A68" w:rsidP="008E0A68"/>
    <w:p w:rsidR="00591D4B" w:rsidRDefault="00591D4B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48" w:name="_Toc227745018"/>
      <w:bookmarkStart w:id="49" w:name="_Toc245896933"/>
      <w:bookmarkStart w:id="50" w:name="_Toc510600606"/>
      <w:r>
        <w:rPr>
          <w:rFonts w:ascii="仿宋" w:eastAsia="仿宋" w:hAnsi="仿宋" w:hint="eastAsia"/>
        </w:rPr>
        <w:t>业务代码</w:t>
      </w:r>
      <w:bookmarkEnd w:id="48"/>
      <w:bookmarkEnd w:id="49"/>
      <w:bookmarkEnd w:id="50"/>
    </w:p>
    <w:p w:rsidR="00591D4B" w:rsidRDefault="00591D4B">
      <w:pPr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此业务代码仅列举部分，测试时任意一个即可，上线时，要使用业务人员提供的业务代码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080"/>
        <w:gridCol w:w="1980"/>
        <w:gridCol w:w="1485"/>
        <w:gridCol w:w="1920"/>
      </w:tblGrid>
      <w:tr w:rsidR="00591D4B">
        <w:trPr>
          <w:trHeight w:val="319"/>
        </w:trPr>
        <w:tc>
          <w:tcPr>
            <w:tcW w:w="1275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定义范围</w:t>
            </w: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（1代收）</w:t>
            </w:r>
          </w:p>
        </w:tc>
        <w:tc>
          <w:tcPr>
            <w:tcW w:w="1080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类别号</w:t>
            </w:r>
          </w:p>
        </w:tc>
        <w:tc>
          <w:tcPr>
            <w:tcW w:w="1980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名称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序号</w:t>
            </w:r>
          </w:p>
        </w:tc>
        <w:tc>
          <w:tcPr>
            <w:tcW w:w="1920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编码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公共事业类（电）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家用电费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10101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生产用电费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10102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公共事业类（水）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用水费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排水费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直饮水费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污水处理费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暖气费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10205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公共事业类（气）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煤气费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10300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管道煤气费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10301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（电话）通讯类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市内电话费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长途电话费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移动电话费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电话初装费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IP电话费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10405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（数据）通讯类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通讯费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数据通讯费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线路月租费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代维费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网络使用费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信息服务费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10505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移动电子商务费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06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10506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网关业务费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07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10507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手机话费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08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10508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06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保险类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续期寿险费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社会保险费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养老保险费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医疗保险费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车辆保险费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10605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07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租赁服务类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房屋管理费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房屋租赁费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租赁服务费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物业管理费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清洁费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保安服务费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10705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电梯维护保养费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06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10706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绿化费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07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10707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停车费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08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10708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08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代理服务类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代理服务费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押运服务费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票据传递费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代理记账服务费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10803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09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学教考试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/>
                <w:sz w:val="24"/>
              </w:rPr>
              <w:t>学教费</w:t>
            </w:r>
            <w:proofErr w:type="gramEnd"/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报考费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学杂费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保教费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10903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电视类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有线电视费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11000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有线电视租赁费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11001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移动电视费</w:t>
            </w:r>
          </w:p>
        </w:tc>
        <w:tc>
          <w:tcPr>
            <w:tcW w:w="1485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11002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管理类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机构管理费用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11100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工商行政管理费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11101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商检费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11102</w:t>
            </w:r>
          </w:p>
        </w:tc>
      </w:tr>
      <w:tr w:rsidR="00591D4B">
        <w:trPr>
          <w:trHeight w:val="319"/>
        </w:trPr>
        <w:tc>
          <w:tcPr>
            <w:tcW w:w="1275" w:type="dxa"/>
            <w:vAlign w:val="center"/>
          </w:tcPr>
          <w:p w:rsidR="00591D4B" w:rsidRDefault="00591D4B">
            <w:pPr>
              <w:ind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591D4B" w:rsidRDefault="00591D4B">
            <w:pPr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12</w:t>
            </w:r>
          </w:p>
          <w:p w:rsidR="00591D4B" w:rsidRDefault="00591D4B">
            <w:pPr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还款类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信用卡跨行关联还款</w:t>
            </w:r>
          </w:p>
        </w:tc>
        <w:tc>
          <w:tcPr>
            <w:tcW w:w="1485" w:type="dxa"/>
            <w:vAlign w:val="center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01</w:t>
            </w:r>
          </w:p>
        </w:tc>
        <w:tc>
          <w:tcPr>
            <w:tcW w:w="1920" w:type="dxa"/>
            <w:vAlign w:val="center"/>
          </w:tcPr>
          <w:p w:rsidR="00591D4B" w:rsidRDefault="00591D4B">
            <w:pPr>
              <w:ind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11201</w:t>
            </w:r>
          </w:p>
        </w:tc>
      </w:tr>
      <w:tr w:rsidR="00591D4B">
        <w:trPr>
          <w:trHeight w:val="319"/>
        </w:trPr>
        <w:tc>
          <w:tcPr>
            <w:tcW w:w="1275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49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消费类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14902</w:t>
            </w:r>
          </w:p>
        </w:tc>
      </w:tr>
    </w:tbl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51" w:name="_Toc217792836"/>
      <w:bookmarkStart w:id="52" w:name="_Toc227745019"/>
      <w:bookmarkStart w:id="53" w:name="_Toc245896934"/>
      <w:bookmarkStart w:id="54" w:name="_Toc510600607"/>
      <w:r>
        <w:rPr>
          <w:rFonts w:ascii="仿宋" w:eastAsia="仿宋" w:hAnsi="仿宋" w:hint="eastAsia"/>
        </w:rPr>
        <w:t>银行代码</w:t>
      </w:r>
      <w:bookmarkEnd w:id="51"/>
      <w:bookmarkEnd w:id="52"/>
      <w:bookmarkEnd w:id="53"/>
      <w:bookmarkEnd w:id="54"/>
    </w:p>
    <w:p w:rsidR="00591D4B" w:rsidRDefault="00591D4B">
      <w:pPr>
        <w:rPr>
          <w:color w:val="FF0000"/>
        </w:rPr>
      </w:pPr>
      <w:r>
        <w:rPr>
          <w:rFonts w:hint="eastAsia"/>
          <w:color w:val="FF0000"/>
        </w:rPr>
        <w:t>温馨提醒：以下银行代码如果是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位或者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位的，需要在前面补一位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，如</w:t>
      </w:r>
      <w:r>
        <w:rPr>
          <w:rFonts w:hint="eastAsia"/>
          <w:color w:val="FF0000"/>
        </w:rPr>
        <w:t>102</w:t>
      </w:r>
      <w:r>
        <w:rPr>
          <w:rFonts w:hint="eastAsia"/>
          <w:color w:val="FF0000"/>
        </w:rPr>
        <w:t>改成</w:t>
      </w:r>
      <w:r>
        <w:rPr>
          <w:rFonts w:hint="eastAsia"/>
          <w:color w:val="FF0000"/>
        </w:rPr>
        <w:t>0102</w:t>
      </w:r>
    </w:p>
    <w:p w:rsidR="00591D4B" w:rsidRDefault="00591D4B">
      <w:pPr>
        <w:rPr>
          <w:color w:val="FF0000"/>
        </w:rPr>
      </w:pPr>
      <w:r>
        <w:rPr>
          <w:rFonts w:hint="eastAsia"/>
          <w:color w:val="FF0000"/>
        </w:rPr>
        <w:t>此处尚未来得及补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而已</w:t>
      </w:r>
      <w:r>
        <w:rPr>
          <w:color w:val="FF0000"/>
        </w:rPr>
        <w:t>,4</w:t>
      </w:r>
      <w:r>
        <w:rPr>
          <w:rFonts w:hint="eastAsia"/>
          <w:color w:val="FF0000"/>
        </w:rPr>
        <w:t>位或者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位的不用补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了</w:t>
      </w:r>
    </w:p>
    <w:p w:rsidR="000054AD" w:rsidRDefault="000054AD" w:rsidP="000054AD">
      <w:pPr>
        <w:ind w:leftChars="100" w:left="210"/>
        <w:rPr>
          <w:color w:val="FF0000"/>
        </w:rPr>
      </w:pPr>
    </w:p>
    <w:tbl>
      <w:tblPr>
        <w:tblW w:w="0" w:type="auto"/>
        <w:tblInd w:w="2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20" w:firstRow="1" w:lastRow="0" w:firstColumn="0" w:lastColumn="0" w:noHBand="1" w:noVBand="1"/>
      </w:tblPr>
      <w:tblGrid>
        <w:gridCol w:w="696"/>
        <w:gridCol w:w="2136"/>
      </w:tblGrid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编码</w:t>
            </w:r>
          </w:p>
        </w:tc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说明</w:t>
            </w:r>
          </w:p>
        </w:tc>
      </w:tr>
      <w:tr w:rsidR="00462037" w:rsidRPr="00DE7A18" w:rsidTr="00DE7A18">
        <w:tc>
          <w:tcPr>
            <w:tcW w:w="0" w:type="auto"/>
            <w:shd w:val="clear" w:color="auto" w:fill="auto"/>
          </w:tcPr>
          <w:p w:rsidR="00462037" w:rsidRPr="00DE7A18" w:rsidRDefault="00462037" w:rsidP="00462037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2037" w:rsidRPr="00DE7A18" w:rsidRDefault="00462037" w:rsidP="00462037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中国工商银行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中国农业银行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中国建设银行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0403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中国邮政储蓄银行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0302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中信银行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0303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中国光大银行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lastRenderedPageBreak/>
              <w:t>0309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兴业银行</w:t>
            </w:r>
          </w:p>
        </w:tc>
      </w:tr>
    </w:tbl>
    <w:p w:rsidR="000054AD" w:rsidRDefault="002C4C78" w:rsidP="002C4C78">
      <w:pPr>
        <w:tabs>
          <w:tab w:val="left" w:pos="4265"/>
        </w:tabs>
        <w:rPr>
          <w:color w:val="FF0000"/>
        </w:rPr>
      </w:pPr>
      <w:r>
        <w:rPr>
          <w:color w:val="FF0000"/>
        </w:rPr>
        <w:tab/>
      </w:r>
    </w:p>
    <w:p w:rsidR="00591D4B" w:rsidRDefault="00591D4B">
      <w:pPr>
        <w:rPr>
          <w:rFonts w:ascii="仿宋" w:eastAsia="仿宋" w:hAnsi="仿宋"/>
        </w:rPr>
      </w:pPr>
    </w:p>
    <w:p w:rsidR="00591D4B" w:rsidRDefault="00591D4B" w:rsidP="00FD37F9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55" w:name="_Toc510600608"/>
      <w:r>
        <w:rPr>
          <w:rFonts w:ascii="仿宋" w:eastAsia="仿宋" w:hAnsi="仿宋" w:hint="eastAsia"/>
        </w:rPr>
        <w:t>反馈代码表</w:t>
      </w:r>
      <w:bookmarkEnd w:id="55"/>
    </w:p>
    <w:p w:rsidR="00A720E9" w:rsidRPr="00A720E9" w:rsidRDefault="00A720E9" w:rsidP="00A720E9">
      <w:r>
        <w:object w:dxaOrig="1520" w:dyaOrig="1057">
          <v:shape id="_x0000_i1027" type="#_x0000_t75" style="width:76.5pt;height:54pt" o:ole="">
            <v:imagedata r:id="rId12" o:title=""/>
          </v:shape>
          <o:OLEObject Type="Embed" ProgID="Excel.Sheet.12" ShapeID="_x0000_i1027" DrawAspect="Icon" ObjectID="_1588677250" r:id="rId13"/>
        </w:object>
      </w:r>
    </w:p>
    <w:p w:rsidR="00591D4B" w:rsidRDefault="00591D4B" w:rsidP="00206BA1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</w:pPr>
      <w:bookmarkStart w:id="56" w:name="_Toc510600609"/>
      <w:r>
        <w:rPr>
          <w:rFonts w:hint="eastAsia"/>
        </w:rPr>
        <w:t>系统对接常见问题，以及解决方案</w:t>
      </w:r>
      <w:bookmarkEnd w:id="56"/>
    </w:p>
    <w:bookmarkStart w:id="57" w:name="_1428691788"/>
    <w:bookmarkEnd w:id="57"/>
    <w:p w:rsidR="00591D4B" w:rsidRDefault="00591D4B">
      <w:r>
        <w:object w:dxaOrig="2079" w:dyaOrig="1320">
          <v:shape id="对象 9" o:spid="_x0000_i1028" type="#_x0000_t75" style="width:77.25pt;height:48.75pt;mso-position-horizontal-relative:page;mso-position-vertical-relative:page" o:ole="">
            <v:imagedata r:id="rId14" o:title=""/>
          </v:shape>
          <o:OLEObject Type="Embed" ProgID="Word.Document.8" ShapeID="对象 9" DrawAspect="Icon" ObjectID="_1588677251" r:id="rId15">
            <o:FieldCodes>\s</o:FieldCodes>
          </o:OLEObject>
        </w:object>
      </w:r>
    </w:p>
    <w:p w:rsidR="00591D4B" w:rsidRDefault="00591D4B"/>
    <w:sectPr w:rsidR="00591D4B" w:rsidSect="006739DC">
      <w:headerReference w:type="default" r:id="rId16"/>
      <w:footerReference w:type="even" r:id="rId17"/>
      <w:footerReference w:type="default" r:id="rId18"/>
      <w:pgSz w:w="11906" w:h="16838"/>
      <w:pgMar w:top="873" w:right="680" w:bottom="873" w:left="6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E9A" w:rsidRDefault="00720E9A">
      <w:r>
        <w:separator/>
      </w:r>
    </w:p>
  </w:endnote>
  <w:endnote w:type="continuationSeparator" w:id="0">
    <w:p w:rsidR="00720E9A" w:rsidRDefault="0072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505" w:rsidRDefault="00651505">
    <w:pPr>
      <w:pStyle w:val="ad"/>
      <w:framePr w:wrap="around" w:vAnchor="text" w:hAnchor="margin" w:xAlign="center" w:y="1"/>
      <w:rPr>
        <w:rStyle w:val="af3"/>
      </w:rPr>
    </w:pPr>
    <w:r>
      <w:fldChar w:fldCharType="begin"/>
    </w:r>
    <w:r>
      <w:rPr>
        <w:rStyle w:val="af3"/>
      </w:rPr>
      <w:instrText xml:space="preserve">PAGE  </w:instrText>
    </w:r>
    <w:r>
      <w:fldChar w:fldCharType="end"/>
    </w:r>
  </w:p>
  <w:p w:rsidR="00651505" w:rsidRDefault="0065150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505" w:rsidRDefault="00651505">
    <w:pPr>
      <w:pStyle w:val="ad"/>
      <w:framePr w:wrap="around" w:vAnchor="text" w:hAnchor="margin" w:xAlign="center" w:y="1"/>
      <w:rPr>
        <w:rStyle w:val="af3"/>
      </w:rPr>
    </w:pPr>
    <w:r>
      <w:fldChar w:fldCharType="begin"/>
    </w:r>
    <w:r>
      <w:rPr>
        <w:rStyle w:val="af3"/>
      </w:rPr>
      <w:instrText xml:space="preserve">PAGE  </w:instrText>
    </w:r>
    <w:r>
      <w:fldChar w:fldCharType="separate"/>
    </w:r>
    <w:r w:rsidR="0097550D">
      <w:rPr>
        <w:rStyle w:val="af3"/>
        <w:noProof/>
      </w:rPr>
      <w:t>2</w:t>
    </w:r>
    <w:r>
      <w:fldChar w:fldCharType="end"/>
    </w:r>
  </w:p>
  <w:p w:rsidR="00651505" w:rsidRDefault="006515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E9A" w:rsidRDefault="00720E9A">
      <w:r>
        <w:separator/>
      </w:r>
    </w:p>
  </w:footnote>
  <w:footnote w:type="continuationSeparator" w:id="0">
    <w:p w:rsidR="00720E9A" w:rsidRDefault="00720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505" w:rsidRDefault="00651505">
    <w:pPr>
      <w:pStyle w:val="af0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12065</wp:posOffset>
          </wp:positionH>
          <wp:positionV relativeFrom="paragraph">
            <wp:posOffset>-199390</wp:posOffset>
          </wp:positionV>
          <wp:extent cx="1028700" cy="277495"/>
          <wp:effectExtent l="0" t="0" r="0" b="8255"/>
          <wp:wrapNone/>
          <wp:docPr id="1" name="图片 102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通联通快捷支付接口规范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5E514D"/>
    <w:multiLevelType w:val="hybridMultilevel"/>
    <w:tmpl w:val="86C259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D23FF3"/>
    <w:multiLevelType w:val="hybridMultilevel"/>
    <w:tmpl w:val="61487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A7962"/>
    <w:multiLevelType w:val="multilevel"/>
    <w:tmpl w:val="2C3A796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216BAA"/>
    <w:multiLevelType w:val="hybridMultilevel"/>
    <w:tmpl w:val="61487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D26087"/>
    <w:multiLevelType w:val="hybridMultilevel"/>
    <w:tmpl w:val="61487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D047D"/>
    <w:multiLevelType w:val="multilevel"/>
    <w:tmpl w:val="5B3D04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67433237"/>
    <w:multiLevelType w:val="multilevel"/>
    <w:tmpl w:val="6743323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FBF3ADB"/>
    <w:multiLevelType w:val="multilevel"/>
    <w:tmpl w:val="6FBF3AD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A12320"/>
    <w:multiLevelType w:val="multilevel"/>
    <w:tmpl w:val="7FA12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3D"/>
    <w:rsid w:val="00001BBE"/>
    <w:rsid w:val="00002533"/>
    <w:rsid w:val="00004A2C"/>
    <w:rsid w:val="000054AD"/>
    <w:rsid w:val="00005FA3"/>
    <w:rsid w:val="00006BE4"/>
    <w:rsid w:val="00007EFD"/>
    <w:rsid w:val="00011A9A"/>
    <w:rsid w:val="00016A2D"/>
    <w:rsid w:val="00020131"/>
    <w:rsid w:val="000216F6"/>
    <w:rsid w:val="00022088"/>
    <w:rsid w:val="000223DB"/>
    <w:rsid w:val="000236D7"/>
    <w:rsid w:val="000245AE"/>
    <w:rsid w:val="0002556F"/>
    <w:rsid w:val="00025F04"/>
    <w:rsid w:val="00030B0E"/>
    <w:rsid w:val="00037E2D"/>
    <w:rsid w:val="00041C18"/>
    <w:rsid w:val="00042743"/>
    <w:rsid w:val="000439B8"/>
    <w:rsid w:val="00043B9A"/>
    <w:rsid w:val="00054F3D"/>
    <w:rsid w:val="000555B7"/>
    <w:rsid w:val="00056343"/>
    <w:rsid w:val="0005745F"/>
    <w:rsid w:val="0006787B"/>
    <w:rsid w:val="00072E70"/>
    <w:rsid w:val="000806B2"/>
    <w:rsid w:val="00080F84"/>
    <w:rsid w:val="000828BA"/>
    <w:rsid w:val="00083962"/>
    <w:rsid w:val="000854E2"/>
    <w:rsid w:val="00087EA8"/>
    <w:rsid w:val="00092D74"/>
    <w:rsid w:val="000A114E"/>
    <w:rsid w:val="000A3D95"/>
    <w:rsid w:val="000A692B"/>
    <w:rsid w:val="000B2BDC"/>
    <w:rsid w:val="000B3DC0"/>
    <w:rsid w:val="000B580E"/>
    <w:rsid w:val="000C2990"/>
    <w:rsid w:val="000D0805"/>
    <w:rsid w:val="000D1D43"/>
    <w:rsid w:val="000D353E"/>
    <w:rsid w:val="000D5F0F"/>
    <w:rsid w:val="000D6F1B"/>
    <w:rsid w:val="000E1646"/>
    <w:rsid w:val="000E4BE9"/>
    <w:rsid w:val="000E4FC1"/>
    <w:rsid w:val="000E6701"/>
    <w:rsid w:val="000F37B1"/>
    <w:rsid w:val="000F5BD8"/>
    <w:rsid w:val="001044B4"/>
    <w:rsid w:val="00104CF8"/>
    <w:rsid w:val="00106B12"/>
    <w:rsid w:val="00113F6D"/>
    <w:rsid w:val="001159B4"/>
    <w:rsid w:val="001176C8"/>
    <w:rsid w:val="00121C4E"/>
    <w:rsid w:val="001242BC"/>
    <w:rsid w:val="001263B6"/>
    <w:rsid w:val="0013285B"/>
    <w:rsid w:val="0013481E"/>
    <w:rsid w:val="0013693A"/>
    <w:rsid w:val="00140B21"/>
    <w:rsid w:val="00140DCA"/>
    <w:rsid w:val="001413EB"/>
    <w:rsid w:val="00142E28"/>
    <w:rsid w:val="00142F0E"/>
    <w:rsid w:val="00143820"/>
    <w:rsid w:val="00144DCF"/>
    <w:rsid w:val="00146DC9"/>
    <w:rsid w:val="00151150"/>
    <w:rsid w:val="00153F06"/>
    <w:rsid w:val="0015438C"/>
    <w:rsid w:val="00156373"/>
    <w:rsid w:val="00161DB7"/>
    <w:rsid w:val="00166D4C"/>
    <w:rsid w:val="00170C81"/>
    <w:rsid w:val="00172762"/>
    <w:rsid w:val="00172A27"/>
    <w:rsid w:val="001761E9"/>
    <w:rsid w:val="001843B6"/>
    <w:rsid w:val="00186D15"/>
    <w:rsid w:val="001871D3"/>
    <w:rsid w:val="00190286"/>
    <w:rsid w:val="00191736"/>
    <w:rsid w:val="00192772"/>
    <w:rsid w:val="001929C2"/>
    <w:rsid w:val="00192E0E"/>
    <w:rsid w:val="0019340D"/>
    <w:rsid w:val="00193E4A"/>
    <w:rsid w:val="001959FE"/>
    <w:rsid w:val="00196BDC"/>
    <w:rsid w:val="00197CB9"/>
    <w:rsid w:val="001A1666"/>
    <w:rsid w:val="001A39C4"/>
    <w:rsid w:val="001A3D17"/>
    <w:rsid w:val="001B0FFD"/>
    <w:rsid w:val="001B1436"/>
    <w:rsid w:val="001B389A"/>
    <w:rsid w:val="001B4D44"/>
    <w:rsid w:val="001B7BFC"/>
    <w:rsid w:val="001C04B3"/>
    <w:rsid w:val="001C2160"/>
    <w:rsid w:val="001C2BA2"/>
    <w:rsid w:val="001C6168"/>
    <w:rsid w:val="001C6F8B"/>
    <w:rsid w:val="001D099D"/>
    <w:rsid w:val="001D12F9"/>
    <w:rsid w:val="001D7EA6"/>
    <w:rsid w:val="001E0BBA"/>
    <w:rsid w:val="001E3E7F"/>
    <w:rsid w:val="001E6C9C"/>
    <w:rsid w:val="001E7CFB"/>
    <w:rsid w:val="001F53FD"/>
    <w:rsid w:val="00204904"/>
    <w:rsid w:val="00206BA1"/>
    <w:rsid w:val="00213982"/>
    <w:rsid w:val="00213E37"/>
    <w:rsid w:val="00223582"/>
    <w:rsid w:val="00225077"/>
    <w:rsid w:val="002269D9"/>
    <w:rsid w:val="00226A11"/>
    <w:rsid w:val="0022720A"/>
    <w:rsid w:val="0022789F"/>
    <w:rsid w:val="00232C9E"/>
    <w:rsid w:val="00232D0E"/>
    <w:rsid w:val="0023519F"/>
    <w:rsid w:val="00237D06"/>
    <w:rsid w:val="002405C5"/>
    <w:rsid w:val="00242BEF"/>
    <w:rsid w:val="00243D69"/>
    <w:rsid w:val="00246B91"/>
    <w:rsid w:val="00260A87"/>
    <w:rsid w:val="00261DD1"/>
    <w:rsid w:val="002729BF"/>
    <w:rsid w:val="0027645F"/>
    <w:rsid w:val="0027670B"/>
    <w:rsid w:val="00276B68"/>
    <w:rsid w:val="0028134A"/>
    <w:rsid w:val="00286199"/>
    <w:rsid w:val="00286ADB"/>
    <w:rsid w:val="0029005D"/>
    <w:rsid w:val="002926D4"/>
    <w:rsid w:val="00293BE5"/>
    <w:rsid w:val="00297990"/>
    <w:rsid w:val="002A0541"/>
    <w:rsid w:val="002A06C8"/>
    <w:rsid w:val="002A0C78"/>
    <w:rsid w:val="002A0EA6"/>
    <w:rsid w:val="002A14EE"/>
    <w:rsid w:val="002A357F"/>
    <w:rsid w:val="002A4BCD"/>
    <w:rsid w:val="002B62EF"/>
    <w:rsid w:val="002C2687"/>
    <w:rsid w:val="002C2A20"/>
    <w:rsid w:val="002C42DF"/>
    <w:rsid w:val="002C4C78"/>
    <w:rsid w:val="002C6217"/>
    <w:rsid w:val="002D1EF9"/>
    <w:rsid w:val="002D292A"/>
    <w:rsid w:val="002E327D"/>
    <w:rsid w:val="002E56B3"/>
    <w:rsid w:val="002E7654"/>
    <w:rsid w:val="002F12E6"/>
    <w:rsid w:val="002F21EE"/>
    <w:rsid w:val="003002D5"/>
    <w:rsid w:val="00301F92"/>
    <w:rsid w:val="003064D2"/>
    <w:rsid w:val="003077A4"/>
    <w:rsid w:val="00311F5F"/>
    <w:rsid w:val="003149F0"/>
    <w:rsid w:val="00314BFF"/>
    <w:rsid w:val="00315946"/>
    <w:rsid w:val="00321096"/>
    <w:rsid w:val="003220D9"/>
    <w:rsid w:val="00322457"/>
    <w:rsid w:val="00322EB7"/>
    <w:rsid w:val="00326B02"/>
    <w:rsid w:val="003305D7"/>
    <w:rsid w:val="0033213E"/>
    <w:rsid w:val="00332AAF"/>
    <w:rsid w:val="0033341A"/>
    <w:rsid w:val="0033349C"/>
    <w:rsid w:val="003335D7"/>
    <w:rsid w:val="00334EB7"/>
    <w:rsid w:val="00335333"/>
    <w:rsid w:val="00342228"/>
    <w:rsid w:val="00343D12"/>
    <w:rsid w:val="003453AC"/>
    <w:rsid w:val="00346F7A"/>
    <w:rsid w:val="003528F1"/>
    <w:rsid w:val="003538B0"/>
    <w:rsid w:val="003549D2"/>
    <w:rsid w:val="00354B8F"/>
    <w:rsid w:val="00361FFA"/>
    <w:rsid w:val="00366BED"/>
    <w:rsid w:val="00367092"/>
    <w:rsid w:val="0037120F"/>
    <w:rsid w:val="00371746"/>
    <w:rsid w:val="0037351D"/>
    <w:rsid w:val="00374763"/>
    <w:rsid w:val="003827EF"/>
    <w:rsid w:val="003842E5"/>
    <w:rsid w:val="00385F05"/>
    <w:rsid w:val="00386032"/>
    <w:rsid w:val="0038617E"/>
    <w:rsid w:val="00390982"/>
    <w:rsid w:val="00392B3A"/>
    <w:rsid w:val="00395F16"/>
    <w:rsid w:val="003A4FA1"/>
    <w:rsid w:val="003B0502"/>
    <w:rsid w:val="003B13A4"/>
    <w:rsid w:val="003B1F7C"/>
    <w:rsid w:val="003B2417"/>
    <w:rsid w:val="003B3D5B"/>
    <w:rsid w:val="003C2527"/>
    <w:rsid w:val="003C489C"/>
    <w:rsid w:val="003C5F9A"/>
    <w:rsid w:val="003C6F06"/>
    <w:rsid w:val="003C7DDC"/>
    <w:rsid w:val="003D165C"/>
    <w:rsid w:val="003F0CEF"/>
    <w:rsid w:val="003F1674"/>
    <w:rsid w:val="003F21B0"/>
    <w:rsid w:val="003F3F52"/>
    <w:rsid w:val="003F40B1"/>
    <w:rsid w:val="003F6EA2"/>
    <w:rsid w:val="004025DE"/>
    <w:rsid w:val="00405544"/>
    <w:rsid w:val="004066C3"/>
    <w:rsid w:val="00423F62"/>
    <w:rsid w:val="00426766"/>
    <w:rsid w:val="00427C81"/>
    <w:rsid w:val="00430B65"/>
    <w:rsid w:val="004330F9"/>
    <w:rsid w:val="00435E6E"/>
    <w:rsid w:val="00435EB5"/>
    <w:rsid w:val="00441856"/>
    <w:rsid w:val="00442D12"/>
    <w:rsid w:val="004439F8"/>
    <w:rsid w:val="00443D11"/>
    <w:rsid w:val="00447A15"/>
    <w:rsid w:val="00451E0D"/>
    <w:rsid w:val="0045560F"/>
    <w:rsid w:val="00456EBE"/>
    <w:rsid w:val="00457185"/>
    <w:rsid w:val="00462037"/>
    <w:rsid w:val="00463F21"/>
    <w:rsid w:val="004706E7"/>
    <w:rsid w:val="00472687"/>
    <w:rsid w:val="004740EB"/>
    <w:rsid w:val="00476641"/>
    <w:rsid w:val="00477F29"/>
    <w:rsid w:val="00484032"/>
    <w:rsid w:val="00484B14"/>
    <w:rsid w:val="00484BCA"/>
    <w:rsid w:val="00490B33"/>
    <w:rsid w:val="00490ED3"/>
    <w:rsid w:val="00494F09"/>
    <w:rsid w:val="0049769C"/>
    <w:rsid w:val="004A29AB"/>
    <w:rsid w:val="004A47B4"/>
    <w:rsid w:val="004A517D"/>
    <w:rsid w:val="004A6496"/>
    <w:rsid w:val="004B2E6A"/>
    <w:rsid w:val="004B5160"/>
    <w:rsid w:val="004C5124"/>
    <w:rsid w:val="004C5977"/>
    <w:rsid w:val="004C6616"/>
    <w:rsid w:val="004D3A96"/>
    <w:rsid w:val="004D3FDA"/>
    <w:rsid w:val="004D57D2"/>
    <w:rsid w:val="004D5F73"/>
    <w:rsid w:val="004E0EC3"/>
    <w:rsid w:val="004E1060"/>
    <w:rsid w:val="004E19DC"/>
    <w:rsid w:val="004F2708"/>
    <w:rsid w:val="004F2786"/>
    <w:rsid w:val="004F35D8"/>
    <w:rsid w:val="004F5010"/>
    <w:rsid w:val="004F57F4"/>
    <w:rsid w:val="00502B9A"/>
    <w:rsid w:val="005036CB"/>
    <w:rsid w:val="00504A15"/>
    <w:rsid w:val="00504B13"/>
    <w:rsid w:val="005054B8"/>
    <w:rsid w:val="00505E32"/>
    <w:rsid w:val="00507AE0"/>
    <w:rsid w:val="00512019"/>
    <w:rsid w:val="0051259B"/>
    <w:rsid w:val="0051348D"/>
    <w:rsid w:val="00513AFD"/>
    <w:rsid w:val="00514C27"/>
    <w:rsid w:val="00520D3F"/>
    <w:rsid w:val="00521C7C"/>
    <w:rsid w:val="00523829"/>
    <w:rsid w:val="00523906"/>
    <w:rsid w:val="00525626"/>
    <w:rsid w:val="0052668F"/>
    <w:rsid w:val="00530423"/>
    <w:rsid w:val="00531B37"/>
    <w:rsid w:val="00532042"/>
    <w:rsid w:val="00536FA2"/>
    <w:rsid w:val="00541A7F"/>
    <w:rsid w:val="00541BEC"/>
    <w:rsid w:val="00542039"/>
    <w:rsid w:val="00542611"/>
    <w:rsid w:val="00542D3D"/>
    <w:rsid w:val="0054450B"/>
    <w:rsid w:val="005547A9"/>
    <w:rsid w:val="0055557D"/>
    <w:rsid w:val="00557250"/>
    <w:rsid w:val="00564558"/>
    <w:rsid w:val="005678ED"/>
    <w:rsid w:val="0056795B"/>
    <w:rsid w:val="00570EF9"/>
    <w:rsid w:val="00571BBC"/>
    <w:rsid w:val="0057400C"/>
    <w:rsid w:val="005746CD"/>
    <w:rsid w:val="00576806"/>
    <w:rsid w:val="005815B7"/>
    <w:rsid w:val="0058541B"/>
    <w:rsid w:val="005859EF"/>
    <w:rsid w:val="00587CD6"/>
    <w:rsid w:val="00591D4B"/>
    <w:rsid w:val="00593624"/>
    <w:rsid w:val="00595196"/>
    <w:rsid w:val="00597028"/>
    <w:rsid w:val="00597662"/>
    <w:rsid w:val="005A0D8A"/>
    <w:rsid w:val="005A31CD"/>
    <w:rsid w:val="005B2C8D"/>
    <w:rsid w:val="005B3C76"/>
    <w:rsid w:val="005B4CF0"/>
    <w:rsid w:val="005C2A30"/>
    <w:rsid w:val="005C2D33"/>
    <w:rsid w:val="005C5424"/>
    <w:rsid w:val="005D064A"/>
    <w:rsid w:val="005D1963"/>
    <w:rsid w:val="005D2CBE"/>
    <w:rsid w:val="005D48EF"/>
    <w:rsid w:val="005D5E38"/>
    <w:rsid w:val="005D706F"/>
    <w:rsid w:val="005E066B"/>
    <w:rsid w:val="005E07F4"/>
    <w:rsid w:val="005E18BC"/>
    <w:rsid w:val="005E3B3C"/>
    <w:rsid w:val="005E4070"/>
    <w:rsid w:val="005E4828"/>
    <w:rsid w:val="005E6B15"/>
    <w:rsid w:val="005E764F"/>
    <w:rsid w:val="005F234E"/>
    <w:rsid w:val="005F409A"/>
    <w:rsid w:val="005F55F2"/>
    <w:rsid w:val="00602E2B"/>
    <w:rsid w:val="006058F9"/>
    <w:rsid w:val="0061251B"/>
    <w:rsid w:val="0061299F"/>
    <w:rsid w:val="00620A86"/>
    <w:rsid w:val="00622193"/>
    <w:rsid w:val="00622247"/>
    <w:rsid w:val="006320DA"/>
    <w:rsid w:val="006365E9"/>
    <w:rsid w:val="0064415F"/>
    <w:rsid w:val="00651505"/>
    <w:rsid w:val="00651D22"/>
    <w:rsid w:val="00654B19"/>
    <w:rsid w:val="006613FD"/>
    <w:rsid w:val="006627C5"/>
    <w:rsid w:val="00663FF1"/>
    <w:rsid w:val="0067024F"/>
    <w:rsid w:val="00671256"/>
    <w:rsid w:val="00672F57"/>
    <w:rsid w:val="006739DC"/>
    <w:rsid w:val="00680E9C"/>
    <w:rsid w:val="0068264D"/>
    <w:rsid w:val="00686AE7"/>
    <w:rsid w:val="00691A28"/>
    <w:rsid w:val="006A011F"/>
    <w:rsid w:val="006A1D1F"/>
    <w:rsid w:val="006A2AFD"/>
    <w:rsid w:val="006A4873"/>
    <w:rsid w:val="006A5807"/>
    <w:rsid w:val="006A5868"/>
    <w:rsid w:val="006A7580"/>
    <w:rsid w:val="006B0460"/>
    <w:rsid w:val="006B0E6B"/>
    <w:rsid w:val="006B324F"/>
    <w:rsid w:val="006B757C"/>
    <w:rsid w:val="006B7AC8"/>
    <w:rsid w:val="006C057C"/>
    <w:rsid w:val="006C17E1"/>
    <w:rsid w:val="006C37B9"/>
    <w:rsid w:val="006D6785"/>
    <w:rsid w:val="006D69DC"/>
    <w:rsid w:val="006D786B"/>
    <w:rsid w:val="006E10C1"/>
    <w:rsid w:val="006E3C2B"/>
    <w:rsid w:val="006F2413"/>
    <w:rsid w:val="006F56BA"/>
    <w:rsid w:val="006F6C31"/>
    <w:rsid w:val="00700BD1"/>
    <w:rsid w:val="00702494"/>
    <w:rsid w:val="00706392"/>
    <w:rsid w:val="0071513B"/>
    <w:rsid w:val="00720E9A"/>
    <w:rsid w:val="007228BC"/>
    <w:rsid w:val="00722D6B"/>
    <w:rsid w:val="00723846"/>
    <w:rsid w:val="00723B9E"/>
    <w:rsid w:val="00724A5D"/>
    <w:rsid w:val="00724B5D"/>
    <w:rsid w:val="007250A4"/>
    <w:rsid w:val="0073168F"/>
    <w:rsid w:val="00734670"/>
    <w:rsid w:val="0073778C"/>
    <w:rsid w:val="00744A94"/>
    <w:rsid w:val="00744F4A"/>
    <w:rsid w:val="00745598"/>
    <w:rsid w:val="00747F9E"/>
    <w:rsid w:val="00750F07"/>
    <w:rsid w:val="00751A95"/>
    <w:rsid w:val="00752BEC"/>
    <w:rsid w:val="00756302"/>
    <w:rsid w:val="00763C96"/>
    <w:rsid w:val="00767FE4"/>
    <w:rsid w:val="00770DC9"/>
    <w:rsid w:val="00771943"/>
    <w:rsid w:val="00773B95"/>
    <w:rsid w:val="007746CD"/>
    <w:rsid w:val="0078253E"/>
    <w:rsid w:val="00782876"/>
    <w:rsid w:val="00784EEA"/>
    <w:rsid w:val="007850F0"/>
    <w:rsid w:val="00787350"/>
    <w:rsid w:val="007A0E27"/>
    <w:rsid w:val="007A2BD8"/>
    <w:rsid w:val="007B0BBD"/>
    <w:rsid w:val="007B1D17"/>
    <w:rsid w:val="007B3735"/>
    <w:rsid w:val="007B3AA7"/>
    <w:rsid w:val="007C0478"/>
    <w:rsid w:val="007C0967"/>
    <w:rsid w:val="007C2656"/>
    <w:rsid w:val="007C29CB"/>
    <w:rsid w:val="007C6B52"/>
    <w:rsid w:val="007D4745"/>
    <w:rsid w:val="007D6058"/>
    <w:rsid w:val="007E0AD4"/>
    <w:rsid w:val="007E1A9D"/>
    <w:rsid w:val="007E5D96"/>
    <w:rsid w:val="007E60AF"/>
    <w:rsid w:val="007E61EA"/>
    <w:rsid w:val="007F089B"/>
    <w:rsid w:val="007F3878"/>
    <w:rsid w:val="007F5AD8"/>
    <w:rsid w:val="00801129"/>
    <w:rsid w:val="00802B0D"/>
    <w:rsid w:val="0080517B"/>
    <w:rsid w:val="008070A7"/>
    <w:rsid w:val="00813F9A"/>
    <w:rsid w:val="008143E4"/>
    <w:rsid w:val="00815202"/>
    <w:rsid w:val="00815ED5"/>
    <w:rsid w:val="00816EDE"/>
    <w:rsid w:val="00820160"/>
    <w:rsid w:val="0082252D"/>
    <w:rsid w:val="00835CD5"/>
    <w:rsid w:val="00837481"/>
    <w:rsid w:val="00845FC8"/>
    <w:rsid w:val="00855812"/>
    <w:rsid w:val="008561FD"/>
    <w:rsid w:val="00861494"/>
    <w:rsid w:val="00862CC0"/>
    <w:rsid w:val="0086394D"/>
    <w:rsid w:val="0086450F"/>
    <w:rsid w:val="00867C1D"/>
    <w:rsid w:val="00871574"/>
    <w:rsid w:val="00872525"/>
    <w:rsid w:val="0087460F"/>
    <w:rsid w:val="00884776"/>
    <w:rsid w:val="008866CD"/>
    <w:rsid w:val="00886DE6"/>
    <w:rsid w:val="008901FA"/>
    <w:rsid w:val="008928AC"/>
    <w:rsid w:val="00893384"/>
    <w:rsid w:val="00895D66"/>
    <w:rsid w:val="00896604"/>
    <w:rsid w:val="008B183D"/>
    <w:rsid w:val="008B2D63"/>
    <w:rsid w:val="008C07BC"/>
    <w:rsid w:val="008C0FC5"/>
    <w:rsid w:val="008C5886"/>
    <w:rsid w:val="008C61AC"/>
    <w:rsid w:val="008D32F0"/>
    <w:rsid w:val="008D4F7B"/>
    <w:rsid w:val="008E076B"/>
    <w:rsid w:val="008E0A68"/>
    <w:rsid w:val="008E130F"/>
    <w:rsid w:val="008E4AD6"/>
    <w:rsid w:val="008E51B0"/>
    <w:rsid w:val="008F3271"/>
    <w:rsid w:val="008F32FE"/>
    <w:rsid w:val="008F43BA"/>
    <w:rsid w:val="008F43D1"/>
    <w:rsid w:val="0090210A"/>
    <w:rsid w:val="009024AE"/>
    <w:rsid w:val="00902C53"/>
    <w:rsid w:val="00903AD2"/>
    <w:rsid w:val="00903C1B"/>
    <w:rsid w:val="009043C1"/>
    <w:rsid w:val="0090460B"/>
    <w:rsid w:val="0091149C"/>
    <w:rsid w:val="009204F9"/>
    <w:rsid w:val="00921C93"/>
    <w:rsid w:val="009236BC"/>
    <w:rsid w:val="00925E5D"/>
    <w:rsid w:val="009302BC"/>
    <w:rsid w:val="009302D4"/>
    <w:rsid w:val="00933B47"/>
    <w:rsid w:val="009362CE"/>
    <w:rsid w:val="00936BCF"/>
    <w:rsid w:val="00937F7F"/>
    <w:rsid w:val="00945319"/>
    <w:rsid w:val="00950252"/>
    <w:rsid w:val="00951FD6"/>
    <w:rsid w:val="0095659C"/>
    <w:rsid w:val="00961A12"/>
    <w:rsid w:val="00965F02"/>
    <w:rsid w:val="0097033C"/>
    <w:rsid w:val="0097550D"/>
    <w:rsid w:val="00975B8F"/>
    <w:rsid w:val="00975C78"/>
    <w:rsid w:val="00976F65"/>
    <w:rsid w:val="00987481"/>
    <w:rsid w:val="00993FBA"/>
    <w:rsid w:val="0099443E"/>
    <w:rsid w:val="00997959"/>
    <w:rsid w:val="009A13A9"/>
    <w:rsid w:val="009A1694"/>
    <w:rsid w:val="009A3795"/>
    <w:rsid w:val="009A6A04"/>
    <w:rsid w:val="009A7FD8"/>
    <w:rsid w:val="009B1912"/>
    <w:rsid w:val="009B4643"/>
    <w:rsid w:val="009B7DBA"/>
    <w:rsid w:val="009B7DCE"/>
    <w:rsid w:val="009C08E9"/>
    <w:rsid w:val="009C496F"/>
    <w:rsid w:val="009D20E1"/>
    <w:rsid w:val="009D2144"/>
    <w:rsid w:val="009D4C0C"/>
    <w:rsid w:val="009D55FC"/>
    <w:rsid w:val="009D7E20"/>
    <w:rsid w:val="009E1282"/>
    <w:rsid w:val="009E1F4B"/>
    <w:rsid w:val="009E234C"/>
    <w:rsid w:val="009E7CEB"/>
    <w:rsid w:val="00A00CBB"/>
    <w:rsid w:val="00A01AFF"/>
    <w:rsid w:val="00A03525"/>
    <w:rsid w:val="00A05491"/>
    <w:rsid w:val="00A05ED7"/>
    <w:rsid w:val="00A11708"/>
    <w:rsid w:val="00A1439B"/>
    <w:rsid w:val="00A16DEB"/>
    <w:rsid w:val="00A207A3"/>
    <w:rsid w:val="00A2184A"/>
    <w:rsid w:val="00A227B4"/>
    <w:rsid w:val="00A23018"/>
    <w:rsid w:val="00A2383F"/>
    <w:rsid w:val="00A24DA5"/>
    <w:rsid w:val="00A25650"/>
    <w:rsid w:val="00A2578F"/>
    <w:rsid w:val="00A33C7E"/>
    <w:rsid w:val="00A40F98"/>
    <w:rsid w:val="00A41992"/>
    <w:rsid w:val="00A43DA6"/>
    <w:rsid w:val="00A50267"/>
    <w:rsid w:val="00A5174C"/>
    <w:rsid w:val="00A54737"/>
    <w:rsid w:val="00A54B4D"/>
    <w:rsid w:val="00A55237"/>
    <w:rsid w:val="00A57BC9"/>
    <w:rsid w:val="00A62398"/>
    <w:rsid w:val="00A63BDA"/>
    <w:rsid w:val="00A65232"/>
    <w:rsid w:val="00A720E9"/>
    <w:rsid w:val="00A7324C"/>
    <w:rsid w:val="00A74687"/>
    <w:rsid w:val="00A77F87"/>
    <w:rsid w:val="00A80C99"/>
    <w:rsid w:val="00A867C7"/>
    <w:rsid w:val="00A86C74"/>
    <w:rsid w:val="00A93C7A"/>
    <w:rsid w:val="00A95D5A"/>
    <w:rsid w:val="00A97362"/>
    <w:rsid w:val="00AA6596"/>
    <w:rsid w:val="00AA676B"/>
    <w:rsid w:val="00AA7A6F"/>
    <w:rsid w:val="00AB2005"/>
    <w:rsid w:val="00AB2C04"/>
    <w:rsid w:val="00AB583E"/>
    <w:rsid w:val="00AC2725"/>
    <w:rsid w:val="00AC2E55"/>
    <w:rsid w:val="00AC4297"/>
    <w:rsid w:val="00AC4410"/>
    <w:rsid w:val="00AC7D3A"/>
    <w:rsid w:val="00AD016E"/>
    <w:rsid w:val="00AD0667"/>
    <w:rsid w:val="00AD108A"/>
    <w:rsid w:val="00AD4A85"/>
    <w:rsid w:val="00AD6DCD"/>
    <w:rsid w:val="00AD7917"/>
    <w:rsid w:val="00AE160C"/>
    <w:rsid w:val="00AE1718"/>
    <w:rsid w:val="00AE1A1A"/>
    <w:rsid w:val="00AE25FF"/>
    <w:rsid w:val="00AE4B87"/>
    <w:rsid w:val="00B00C59"/>
    <w:rsid w:val="00B01992"/>
    <w:rsid w:val="00B15C0A"/>
    <w:rsid w:val="00B17176"/>
    <w:rsid w:val="00B24781"/>
    <w:rsid w:val="00B25ABD"/>
    <w:rsid w:val="00B26ADE"/>
    <w:rsid w:val="00B27319"/>
    <w:rsid w:val="00B309AC"/>
    <w:rsid w:val="00B333AD"/>
    <w:rsid w:val="00B33E41"/>
    <w:rsid w:val="00B34EE1"/>
    <w:rsid w:val="00B40316"/>
    <w:rsid w:val="00B44505"/>
    <w:rsid w:val="00B46183"/>
    <w:rsid w:val="00B4725F"/>
    <w:rsid w:val="00B50F8B"/>
    <w:rsid w:val="00B54388"/>
    <w:rsid w:val="00B60380"/>
    <w:rsid w:val="00B63C33"/>
    <w:rsid w:val="00B74424"/>
    <w:rsid w:val="00B75C65"/>
    <w:rsid w:val="00B80756"/>
    <w:rsid w:val="00B819A8"/>
    <w:rsid w:val="00B84CDB"/>
    <w:rsid w:val="00B90A84"/>
    <w:rsid w:val="00B9470D"/>
    <w:rsid w:val="00B9537A"/>
    <w:rsid w:val="00B96132"/>
    <w:rsid w:val="00B97AAB"/>
    <w:rsid w:val="00BA37DC"/>
    <w:rsid w:val="00BA3A40"/>
    <w:rsid w:val="00BA437B"/>
    <w:rsid w:val="00BA4476"/>
    <w:rsid w:val="00BA5A97"/>
    <w:rsid w:val="00BA5AA9"/>
    <w:rsid w:val="00BB377C"/>
    <w:rsid w:val="00BB57EC"/>
    <w:rsid w:val="00BC3A55"/>
    <w:rsid w:val="00BC5B42"/>
    <w:rsid w:val="00BC78A2"/>
    <w:rsid w:val="00BD0466"/>
    <w:rsid w:val="00BD0B76"/>
    <w:rsid w:val="00BD7558"/>
    <w:rsid w:val="00BE0D8E"/>
    <w:rsid w:val="00BE37F9"/>
    <w:rsid w:val="00BE5B9B"/>
    <w:rsid w:val="00BF096D"/>
    <w:rsid w:val="00BF34B9"/>
    <w:rsid w:val="00BF6E98"/>
    <w:rsid w:val="00C0132D"/>
    <w:rsid w:val="00C10732"/>
    <w:rsid w:val="00C12ABE"/>
    <w:rsid w:val="00C20FBD"/>
    <w:rsid w:val="00C213C9"/>
    <w:rsid w:val="00C2184E"/>
    <w:rsid w:val="00C22E04"/>
    <w:rsid w:val="00C23176"/>
    <w:rsid w:val="00C25EE9"/>
    <w:rsid w:val="00C32097"/>
    <w:rsid w:val="00C3729A"/>
    <w:rsid w:val="00C439AA"/>
    <w:rsid w:val="00C451A0"/>
    <w:rsid w:val="00C452BC"/>
    <w:rsid w:val="00C4689F"/>
    <w:rsid w:val="00C524C3"/>
    <w:rsid w:val="00C54A9B"/>
    <w:rsid w:val="00C571DE"/>
    <w:rsid w:val="00C57D61"/>
    <w:rsid w:val="00C635E4"/>
    <w:rsid w:val="00C63DF4"/>
    <w:rsid w:val="00C6673A"/>
    <w:rsid w:val="00C74611"/>
    <w:rsid w:val="00C753B5"/>
    <w:rsid w:val="00C7731D"/>
    <w:rsid w:val="00C83E71"/>
    <w:rsid w:val="00C869A1"/>
    <w:rsid w:val="00C9076D"/>
    <w:rsid w:val="00C943CD"/>
    <w:rsid w:val="00CA3274"/>
    <w:rsid w:val="00CA36A0"/>
    <w:rsid w:val="00CA44A7"/>
    <w:rsid w:val="00CA4960"/>
    <w:rsid w:val="00CA676E"/>
    <w:rsid w:val="00CA6912"/>
    <w:rsid w:val="00CA6B05"/>
    <w:rsid w:val="00CA7FA5"/>
    <w:rsid w:val="00CB70CD"/>
    <w:rsid w:val="00CC4FB4"/>
    <w:rsid w:val="00CD1B10"/>
    <w:rsid w:val="00CD43AF"/>
    <w:rsid w:val="00CD5217"/>
    <w:rsid w:val="00CD6800"/>
    <w:rsid w:val="00CE0751"/>
    <w:rsid w:val="00CE3BFA"/>
    <w:rsid w:val="00CE4192"/>
    <w:rsid w:val="00CE4D16"/>
    <w:rsid w:val="00CE625C"/>
    <w:rsid w:val="00CF34E6"/>
    <w:rsid w:val="00CF37EB"/>
    <w:rsid w:val="00CF3BC7"/>
    <w:rsid w:val="00CF62F1"/>
    <w:rsid w:val="00CF6932"/>
    <w:rsid w:val="00CF7E66"/>
    <w:rsid w:val="00D02ECB"/>
    <w:rsid w:val="00D030C2"/>
    <w:rsid w:val="00D03ED0"/>
    <w:rsid w:val="00D06B23"/>
    <w:rsid w:val="00D06BDC"/>
    <w:rsid w:val="00D07DA7"/>
    <w:rsid w:val="00D15761"/>
    <w:rsid w:val="00D15948"/>
    <w:rsid w:val="00D16D86"/>
    <w:rsid w:val="00D2041D"/>
    <w:rsid w:val="00D20471"/>
    <w:rsid w:val="00D22560"/>
    <w:rsid w:val="00D22DB9"/>
    <w:rsid w:val="00D275A9"/>
    <w:rsid w:val="00D30E87"/>
    <w:rsid w:val="00D33ADA"/>
    <w:rsid w:val="00D36E9B"/>
    <w:rsid w:val="00D37890"/>
    <w:rsid w:val="00D4356B"/>
    <w:rsid w:val="00D44C19"/>
    <w:rsid w:val="00D51A48"/>
    <w:rsid w:val="00D52A68"/>
    <w:rsid w:val="00D53421"/>
    <w:rsid w:val="00D566D8"/>
    <w:rsid w:val="00D57C9E"/>
    <w:rsid w:val="00D63557"/>
    <w:rsid w:val="00D668C4"/>
    <w:rsid w:val="00D7054B"/>
    <w:rsid w:val="00D70E0A"/>
    <w:rsid w:val="00D72B4C"/>
    <w:rsid w:val="00D7486F"/>
    <w:rsid w:val="00D770DE"/>
    <w:rsid w:val="00D939F0"/>
    <w:rsid w:val="00D940E7"/>
    <w:rsid w:val="00DA0ABF"/>
    <w:rsid w:val="00DA17F9"/>
    <w:rsid w:val="00DA5B5F"/>
    <w:rsid w:val="00DB30F0"/>
    <w:rsid w:val="00DB34B6"/>
    <w:rsid w:val="00DC07DC"/>
    <w:rsid w:val="00DC3DCB"/>
    <w:rsid w:val="00DD2F04"/>
    <w:rsid w:val="00DD4A4E"/>
    <w:rsid w:val="00DD5E2D"/>
    <w:rsid w:val="00DD70D2"/>
    <w:rsid w:val="00DE2CEE"/>
    <w:rsid w:val="00DE3165"/>
    <w:rsid w:val="00DE4175"/>
    <w:rsid w:val="00DE7A18"/>
    <w:rsid w:val="00DF08A7"/>
    <w:rsid w:val="00DF1304"/>
    <w:rsid w:val="00E028BB"/>
    <w:rsid w:val="00E03820"/>
    <w:rsid w:val="00E059CA"/>
    <w:rsid w:val="00E11373"/>
    <w:rsid w:val="00E11E9F"/>
    <w:rsid w:val="00E134B1"/>
    <w:rsid w:val="00E14A57"/>
    <w:rsid w:val="00E16E18"/>
    <w:rsid w:val="00E17AD1"/>
    <w:rsid w:val="00E20DE6"/>
    <w:rsid w:val="00E21382"/>
    <w:rsid w:val="00E2151D"/>
    <w:rsid w:val="00E21E6B"/>
    <w:rsid w:val="00E224D1"/>
    <w:rsid w:val="00E311BE"/>
    <w:rsid w:val="00E32547"/>
    <w:rsid w:val="00E32A1A"/>
    <w:rsid w:val="00E40399"/>
    <w:rsid w:val="00E404AC"/>
    <w:rsid w:val="00E4426D"/>
    <w:rsid w:val="00E46EA2"/>
    <w:rsid w:val="00E4739A"/>
    <w:rsid w:val="00E509BB"/>
    <w:rsid w:val="00E55C01"/>
    <w:rsid w:val="00E5725C"/>
    <w:rsid w:val="00E62173"/>
    <w:rsid w:val="00E622A7"/>
    <w:rsid w:val="00E66834"/>
    <w:rsid w:val="00E71F41"/>
    <w:rsid w:val="00E72A0E"/>
    <w:rsid w:val="00E7489C"/>
    <w:rsid w:val="00E77C1E"/>
    <w:rsid w:val="00E83399"/>
    <w:rsid w:val="00E873C4"/>
    <w:rsid w:val="00E8758B"/>
    <w:rsid w:val="00E90CB3"/>
    <w:rsid w:val="00E90DE6"/>
    <w:rsid w:val="00E92F07"/>
    <w:rsid w:val="00E95724"/>
    <w:rsid w:val="00E96288"/>
    <w:rsid w:val="00EA4396"/>
    <w:rsid w:val="00EA4BC5"/>
    <w:rsid w:val="00EA72FC"/>
    <w:rsid w:val="00EB0F41"/>
    <w:rsid w:val="00EB1E7F"/>
    <w:rsid w:val="00EB60AD"/>
    <w:rsid w:val="00EC065D"/>
    <w:rsid w:val="00EC15BC"/>
    <w:rsid w:val="00ED0933"/>
    <w:rsid w:val="00ED72FD"/>
    <w:rsid w:val="00EE1212"/>
    <w:rsid w:val="00EE1A49"/>
    <w:rsid w:val="00EE21C2"/>
    <w:rsid w:val="00EE5131"/>
    <w:rsid w:val="00EE621A"/>
    <w:rsid w:val="00EF3101"/>
    <w:rsid w:val="00EF389B"/>
    <w:rsid w:val="00F0014E"/>
    <w:rsid w:val="00F01698"/>
    <w:rsid w:val="00F048AB"/>
    <w:rsid w:val="00F14587"/>
    <w:rsid w:val="00F210DE"/>
    <w:rsid w:val="00F234C8"/>
    <w:rsid w:val="00F26E89"/>
    <w:rsid w:val="00F2761D"/>
    <w:rsid w:val="00F3018D"/>
    <w:rsid w:val="00F30588"/>
    <w:rsid w:val="00F35D5F"/>
    <w:rsid w:val="00F37227"/>
    <w:rsid w:val="00F40544"/>
    <w:rsid w:val="00F428A1"/>
    <w:rsid w:val="00F4378D"/>
    <w:rsid w:val="00F444CE"/>
    <w:rsid w:val="00F50B08"/>
    <w:rsid w:val="00F51998"/>
    <w:rsid w:val="00F51FDE"/>
    <w:rsid w:val="00F55E54"/>
    <w:rsid w:val="00F6305C"/>
    <w:rsid w:val="00F65328"/>
    <w:rsid w:val="00F70E51"/>
    <w:rsid w:val="00F72F62"/>
    <w:rsid w:val="00F732BB"/>
    <w:rsid w:val="00F75278"/>
    <w:rsid w:val="00F75EFD"/>
    <w:rsid w:val="00F769C7"/>
    <w:rsid w:val="00F76B64"/>
    <w:rsid w:val="00F8089B"/>
    <w:rsid w:val="00F83BE9"/>
    <w:rsid w:val="00F8640F"/>
    <w:rsid w:val="00F86BD3"/>
    <w:rsid w:val="00F87B05"/>
    <w:rsid w:val="00F90027"/>
    <w:rsid w:val="00F91B0E"/>
    <w:rsid w:val="00F922EC"/>
    <w:rsid w:val="00F95E6E"/>
    <w:rsid w:val="00FA065B"/>
    <w:rsid w:val="00FA3E5A"/>
    <w:rsid w:val="00FB3069"/>
    <w:rsid w:val="00FB4070"/>
    <w:rsid w:val="00FB48FB"/>
    <w:rsid w:val="00FB5CEE"/>
    <w:rsid w:val="00FB6815"/>
    <w:rsid w:val="00FB7BC3"/>
    <w:rsid w:val="00FB7F53"/>
    <w:rsid w:val="00FC0A60"/>
    <w:rsid w:val="00FC4AEE"/>
    <w:rsid w:val="00FC5478"/>
    <w:rsid w:val="00FC7E25"/>
    <w:rsid w:val="00FD07DF"/>
    <w:rsid w:val="00FD2A3D"/>
    <w:rsid w:val="00FD37F9"/>
    <w:rsid w:val="00FE30C9"/>
    <w:rsid w:val="00FE6C1D"/>
    <w:rsid w:val="00FE7CFA"/>
    <w:rsid w:val="00FF2C5E"/>
    <w:rsid w:val="00FF2FB3"/>
    <w:rsid w:val="0BCA55E5"/>
    <w:rsid w:val="0ED73854"/>
    <w:rsid w:val="10CE2994"/>
    <w:rsid w:val="340F3246"/>
    <w:rsid w:val="3BF469C0"/>
    <w:rsid w:val="43CA7AC6"/>
    <w:rsid w:val="471D243C"/>
    <w:rsid w:val="48CF7884"/>
    <w:rsid w:val="4EEC4E9E"/>
    <w:rsid w:val="5A000193"/>
    <w:rsid w:val="5D1A372E"/>
    <w:rsid w:val="6D1B720F"/>
    <w:rsid w:val="78216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6046107-BB52-4C22-8BB2-040E6531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9D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9DC"/>
    <w:pPr>
      <w:keepNext/>
      <w:keepLines/>
      <w:numPr>
        <w:numId w:val="1"/>
      </w:numPr>
      <w:suppressLineNumbers/>
      <w:tabs>
        <w:tab w:val="clear" w:pos="360"/>
        <w:tab w:val="left" w:pos="180"/>
        <w:tab w:val="left" w:pos="1260"/>
      </w:tabs>
      <w:suppressAutoHyphens/>
      <w:spacing w:before="240" w:after="120"/>
      <w:jc w:val="left"/>
      <w:textAlignment w:val="top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link w:val="20"/>
    <w:qFormat/>
    <w:rsid w:val="006739DC"/>
    <w:pPr>
      <w:keepNext/>
      <w:keepLines/>
      <w:numPr>
        <w:ilvl w:val="1"/>
        <w:numId w:val="1"/>
      </w:numPr>
      <w:suppressLineNumbers/>
      <w:tabs>
        <w:tab w:val="left" w:pos="1080"/>
        <w:tab w:val="left" w:pos="1260"/>
        <w:tab w:val="left" w:pos="1440"/>
      </w:tabs>
      <w:suppressAutoHyphens/>
      <w:spacing w:before="240" w:after="240"/>
      <w:jc w:val="left"/>
      <w:textAlignment w:val="top"/>
      <w:outlineLvl w:val="1"/>
    </w:pPr>
    <w:rPr>
      <w:rFonts w:ascii="Arial" w:hAnsi="Arial"/>
      <w:b/>
      <w:color w:val="000000"/>
      <w:kern w:val="0"/>
      <w:sz w:val="24"/>
      <w:szCs w:val="20"/>
    </w:rPr>
  </w:style>
  <w:style w:type="paragraph" w:styleId="3">
    <w:name w:val="heading 3"/>
    <w:basedOn w:val="a"/>
    <w:next w:val="a"/>
    <w:link w:val="30"/>
    <w:qFormat/>
    <w:rsid w:val="006739DC"/>
    <w:pPr>
      <w:keepNext/>
      <w:keepLines/>
      <w:numPr>
        <w:ilvl w:val="2"/>
        <w:numId w:val="1"/>
      </w:numPr>
      <w:tabs>
        <w:tab w:val="clear" w:pos="720"/>
        <w:tab w:val="left" w:pos="540"/>
      </w:tabs>
      <w:spacing w:before="120" w:after="120"/>
      <w:jc w:val="left"/>
      <w:outlineLvl w:val="2"/>
    </w:pPr>
    <w:rPr>
      <w:b/>
      <w:color w:val="000000"/>
      <w:kern w:val="0"/>
      <w:sz w:val="24"/>
      <w:szCs w:val="20"/>
    </w:rPr>
  </w:style>
  <w:style w:type="paragraph" w:styleId="4">
    <w:name w:val="heading 4"/>
    <w:basedOn w:val="a"/>
    <w:next w:val="a"/>
    <w:link w:val="40"/>
    <w:qFormat/>
    <w:rsid w:val="006739D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0"/>
    <w:qFormat/>
    <w:rsid w:val="006739DC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6739DC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basedOn w:val="a"/>
    <w:next w:val="a"/>
    <w:link w:val="70"/>
    <w:qFormat/>
    <w:rsid w:val="006739DC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"/>
    <w:link w:val="80"/>
    <w:qFormat/>
    <w:rsid w:val="006739DC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0"/>
    <w:qFormat/>
    <w:rsid w:val="006739DC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link w:val="9"/>
    <w:rsid w:val="006739DC"/>
    <w:rPr>
      <w:rFonts w:ascii="Arial" w:eastAsia="黑体" w:hAnsi="Arial" w:cs="Times New Roman"/>
      <w:szCs w:val="21"/>
    </w:rPr>
  </w:style>
  <w:style w:type="character" w:customStyle="1" w:styleId="a3">
    <w:name w:val="批注文字 字符"/>
    <w:link w:val="a4"/>
    <w:rsid w:val="006739DC"/>
    <w:rPr>
      <w:rFonts w:ascii="Times New Roman" w:eastAsia="宋体" w:hAnsi="Times New Roman" w:cs="Times New Roman"/>
      <w:szCs w:val="24"/>
    </w:rPr>
  </w:style>
  <w:style w:type="character" w:customStyle="1" w:styleId="70">
    <w:name w:val="标题 7 字符"/>
    <w:link w:val="7"/>
    <w:rsid w:val="006739D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10">
    <w:name w:val="标题 1 字符"/>
    <w:link w:val="1"/>
    <w:uiPriority w:val="9"/>
    <w:rsid w:val="006739DC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a5">
    <w:name w:val="正文文本 字符"/>
    <w:link w:val="a6"/>
    <w:rsid w:val="006739DC"/>
    <w:rPr>
      <w:rFonts w:ascii="Times New Roman" w:eastAsia="宋体" w:hAnsi="Times New Roman" w:cs="Times New Roman"/>
      <w:szCs w:val="24"/>
    </w:rPr>
  </w:style>
  <w:style w:type="character" w:customStyle="1" w:styleId="a7">
    <w:name w:val="批注框文本 字符"/>
    <w:link w:val="a8"/>
    <w:rsid w:val="006739DC"/>
    <w:rPr>
      <w:rFonts w:ascii="Times New Roman" w:eastAsia="宋体" w:hAnsi="Times New Roman" w:cs="Times New Roman"/>
      <w:sz w:val="18"/>
      <w:szCs w:val="18"/>
    </w:rPr>
  </w:style>
  <w:style w:type="character" w:customStyle="1" w:styleId="60">
    <w:name w:val="标题 6 字符"/>
    <w:link w:val="6"/>
    <w:rsid w:val="006739DC"/>
    <w:rPr>
      <w:rFonts w:ascii="Arial" w:eastAsia="黑体" w:hAnsi="Arial" w:cs="Times New Roman"/>
      <w:b/>
      <w:bCs/>
      <w:sz w:val="24"/>
      <w:szCs w:val="24"/>
    </w:rPr>
  </w:style>
  <w:style w:type="character" w:customStyle="1" w:styleId="a9">
    <w:name w:val="文档结构图 字符"/>
    <w:link w:val="aa"/>
    <w:semiHidden/>
    <w:rsid w:val="006739DC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b">
    <w:name w:val="Hyperlink"/>
    <w:uiPriority w:val="99"/>
    <w:rsid w:val="006739DC"/>
    <w:rPr>
      <w:color w:val="0000FF"/>
      <w:u w:val="single"/>
    </w:rPr>
  </w:style>
  <w:style w:type="character" w:customStyle="1" w:styleId="ac">
    <w:name w:val="页脚 字符"/>
    <w:link w:val="ad"/>
    <w:rsid w:val="006739DC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link w:val="5"/>
    <w:rsid w:val="006739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link w:val="3"/>
    <w:rsid w:val="006739DC"/>
    <w:rPr>
      <w:rFonts w:ascii="Times New Roman" w:eastAsia="宋体" w:hAnsi="Times New Roman" w:cs="Times New Roman"/>
      <w:b/>
      <w:color w:val="000000"/>
      <w:sz w:val="24"/>
      <w:szCs w:val="20"/>
    </w:rPr>
  </w:style>
  <w:style w:type="character" w:customStyle="1" w:styleId="40">
    <w:name w:val="标题 4 字符"/>
    <w:link w:val="4"/>
    <w:rsid w:val="006739DC"/>
    <w:rPr>
      <w:rFonts w:ascii="Arial" w:eastAsia="黑体" w:hAnsi="Arial" w:cs="Times New Roman"/>
      <w:b/>
      <w:bCs/>
      <w:szCs w:val="28"/>
    </w:rPr>
  </w:style>
  <w:style w:type="character" w:styleId="ae">
    <w:name w:val="annotation reference"/>
    <w:rsid w:val="006739DC"/>
    <w:rPr>
      <w:sz w:val="21"/>
      <w:szCs w:val="21"/>
    </w:rPr>
  </w:style>
  <w:style w:type="character" w:customStyle="1" w:styleId="af">
    <w:name w:val="页眉 字符"/>
    <w:link w:val="af0"/>
    <w:uiPriority w:val="99"/>
    <w:rsid w:val="006739DC"/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正文文本缩进 字符"/>
    <w:link w:val="af2"/>
    <w:rsid w:val="006739DC"/>
    <w:rPr>
      <w:rFonts w:ascii="Times New Roman" w:eastAsia="宋体" w:hAnsi="Times New Roman" w:cs="Times New Roman"/>
      <w:szCs w:val="20"/>
    </w:rPr>
  </w:style>
  <w:style w:type="character" w:customStyle="1" w:styleId="20">
    <w:name w:val="标题 2 字符"/>
    <w:link w:val="2"/>
    <w:rsid w:val="006739DC"/>
    <w:rPr>
      <w:rFonts w:ascii="Arial" w:eastAsia="宋体" w:hAnsi="Arial" w:cs="Times New Roman"/>
      <w:b/>
      <w:color w:val="000000"/>
      <w:sz w:val="24"/>
      <w:szCs w:val="20"/>
    </w:rPr>
  </w:style>
  <w:style w:type="character" w:customStyle="1" w:styleId="80">
    <w:name w:val="标题 8 字符"/>
    <w:link w:val="8"/>
    <w:rsid w:val="006739DC"/>
    <w:rPr>
      <w:rFonts w:ascii="Arial" w:eastAsia="黑体" w:hAnsi="Arial" w:cs="Times New Roman"/>
      <w:sz w:val="24"/>
      <w:szCs w:val="24"/>
    </w:rPr>
  </w:style>
  <w:style w:type="character" w:styleId="af3">
    <w:name w:val="page number"/>
    <w:basedOn w:val="a0"/>
    <w:rsid w:val="006739DC"/>
  </w:style>
  <w:style w:type="paragraph" w:styleId="11">
    <w:name w:val="toc 1"/>
    <w:basedOn w:val="a"/>
    <w:next w:val="a"/>
    <w:uiPriority w:val="39"/>
    <w:qFormat/>
    <w:rsid w:val="006739DC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f4">
    <w:name w:val="List Paragraph"/>
    <w:basedOn w:val="a"/>
    <w:uiPriority w:val="34"/>
    <w:qFormat/>
    <w:rsid w:val="006739DC"/>
    <w:pPr>
      <w:ind w:firstLineChars="200" w:firstLine="420"/>
    </w:pPr>
  </w:style>
  <w:style w:type="paragraph" w:styleId="61">
    <w:name w:val="toc 6"/>
    <w:basedOn w:val="a"/>
    <w:next w:val="a"/>
    <w:rsid w:val="006739DC"/>
    <w:pPr>
      <w:ind w:left="1050"/>
      <w:jc w:val="left"/>
    </w:pPr>
    <w:rPr>
      <w:rFonts w:ascii="Calibri" w:hAnsi="Calibri"/>
      <w:sz w:val="18"/>
      <w:szCs w:val="18"/>
    </w:rPr>
  </w:style>
  <w:style w:type="paragraph" w:styleId="af2">
    <w:name w:val="Body Text Indent"/>
    <w:basedOn w:val="a"/>
    <w:link w:val="af1"/>
    <w:rsid w:val="006739DC"/>
    <w:pPr>
      <w:ind w:leftChars="218" w:left="458" w:firstLineChars="200" w:firstLine="420"/>
    </w:pPr>
    <w:rPr>
      <w:kern w:val="0"/>
      <w:sz w:val="20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6739DC"/>
    <w:rPr>
      <w:rFonts w:ascii="Tahoma" w:hAnsi="Tahoma"/>
      <w:sz w:val="24"/>
    </w:rPr>
  </w:style>
  <w:style w:type="paragraph" w:customStyle="1" w:styleId="af5">
    <w:name w:val="图片文字"/>
    <w:basedOn w:val="a"/>
    <w:rsid w:val="006739DC"/>
    <w:pPr>
      <w:spacing w:line="240" w:lineRule="atLeast"/>
    </w:pPr>
    <w:rPr>
      <w:sz w:val="24"/>
      <w:szCs w:val="20"/>
    </w:rPr>
  </w:style>
  <w:style w:type="paragraph" w:customStyle="1" w:styleId="12">
    <w:name w:val="正文1"/>
    <w:basedOn w:val="a"/>
    <w:rsid w:val="006739DC"/>
    <w:rPr>
      <w:rFonts w:ascii="宋体"/>
    </w:rPr>
  </w:style>
  <w:style w:type="paragraph" w:styleId="a6">
    <w:name w:val="Body Text"/>
    <w:basedOn w:val="a"/>
    <w:link w:val="a5"/>
    <w:rsid w:val="006739DC"/>
    <w:pPr>
      <w:jc w:val="center"/>
    </w:pPr>
    <w:rPr>
      <w:kern w:val="0"/>
      <w:sz w:val="20"/>
    </w:rPr>
  </w:style>
  <w:style w:type="paragraph" w:styleId="a4">
    <w:name w:val="annotation text"/>
    <w:basedOn w:val="a"/>
    <w:link w:val="a3"/>
    <w:rsid w:val="006739DC"/>
    <w:pPr>
      <w:jc w:val="left"/>
    </w:pPr>
    <w:rPr>
      <w:kern w:val="0"/>
      <w:sz w:val="20"/>
    </w:rPr>
  </w:style>
  <w:style w:type="paragraph" w:customStyle="1" w:styleId="TABLE">
    <w:name w:val="TABLE"/>
    <w:basedOn w:val="a"/>
    <w:rsid w:val="006739DC"/>
    <w:rPr>
      <w:rFonts w:ascii="ˎ̥" w:hAnsi="ˎ̥"/>
      <w:color w:val="000000"/>
      <w:sz w:val="18"/>
      <w:szCs w:val="18"/>
    </w:rPr>
  </w:style>
  <w:style w:type="paragraph" w:customStyle="1" w:styleId="13">
    <w:name w:val="样式1"/>
    <w:basedOn w:val="4"/>
    <w:rsid w:val="006739DC"/>
  </w:style>
  <w:style w:type="paragraph" w:styleId="41">
    <w:name w:val="toc 4"/>
    <w:basedOn w:val="a"/>
    <w:next w:val="a"/>
    <w:semiHidden/>
    <w:rsid w:val="006739DC"/>
    <w:pPr>
      <w:ind w:left="630"/>
      <w:jc w:val="left"/>
    </w:pPr>
    <w:rPr>
      <w:rFonts w:ascii="Calibri" w:hAnsi="Calibri"/>
      <w:sz w:val="18"/>
      <w:szCs w:val="18"/>
    </w:rPr>
  </w:style>
  <w:style w:type="paragraph" w:styleId="ad">
    <w:name w:val="footer"/>
    <w:basedOn w:val="a"/>
    <w:link w:val="ac"/>
    <w:rsid w:val="006739D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1">
    <w:name w:val="toc 3"/>
    <w:basedOn w:val="a"/>
    <w:next w:val="a"/>
    <w:uiPriority w:val="39"/>
    <w:qFormat/>
    <w:rsid w:val="006739DC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51">
    <w:name w:val="toc 5"/>
    <w:basedOn w:val="a"/>
    <w:next w:val="a"/>
    <w:rsid w:val="006739DC"/>
    <w:pPr>
      <w:ind w:left="840"/>
      <w:jc w:val="left"/>
    </w:pPr>
    <w:rPr>
      <w:rFonts w:ascii="Calibri" w:hAnsi="Calibri"/>
      <w:sz w:val="18"/>
      <w:szCs w:val="18"/>
    </w:rPr>
  </w:style>
  <w:style w:type="paragraph" w:styleId="91">
    <w:name w:val="toc 9"/>
    <w:basedOn w:val="a"/>
    <w:next w:val="a"/>
    <w:rsid w:val="006739DC"/>
    <w:pPr>
      <w:ind w:left="1680"/>
      <w:jc w:val="left"/>
    </w:pPr>
    <w:rPr>
      <w:rFonts w:ascii="Calibri" w:hAnsi="Calibri"/>
      <w:sz w:val="18"/>
      <w:szCs w:val="18"/>
    </w:rPr>
  </w:style>
  <w:style w:type="paragraph" w:styleId="21">
    <w:name w:val="toc 2"/>
    <w:basedOn w:val="a"/>
    <w:next w:val="a"/>
    <w:uiPriority w:val="39"/>
    <w:qFormat/>
    <w:rsid w:val="006739DC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f0">
    <w:name w:val="header"/>
    <w:basedOn w:val="a"/>
    <w:link w:val="af"/>
    <w:uiPriority w:val="99"/>
    <w:rsid w:val="0067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2">
    <w:name w:val="index 5"/>
    <w:basedOn w:val="a"/>
    <w:next w:val="a"/>
    <w:semiHidden/>
    <w:rsid w:val="006739DC"/>
    <w:pPr>
      <w:ind w:leftChars="800" w:left="800"/>
    </w:pPr>
  </w:style>
  <w:style w:type="paragraph" w:styleId="71">
    <w:name w:val="toc 7"/>
    <w:basedOn w:val="a"/>
    <w:next w:val="a"/>
    <w:rsid w:val="006739DC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22">
    <w:name w:val="样式2"/>
    <w:basedOn w:val="52"/>
    <w:rsid w:val="006739DC"/>
  </w:style>
  <w:style w:type="paragraph" w:styleId="a8">
    <w:name w:val="Balloon Text"/>
    <w:basedOn w:val="a"/>
    <w:link w:val="a7"/>
    <w:rsid w:val="006739DC"/>
    <w:rPr>
      <w:kern w:val="0"/>
      <w:sz w:val="18"/>
      <w:szCs w:val="18"/>
    </w:rPr>
  </w:style>
  <w:style w:type="paragraph" w:styleId="81">
    <w:name w:val="toc 8"/>
    <w:basedOn w:val="a"/>
    <w:next w:val="a"/>
    <w:rsid w:val="006739DC"/>
    <w:pPr>
      <w:ind w:left="1470"/>
      <w:jc w:val="left"/>
    </w:pPr>
    <w:rPr>
      <w:rFonts w:ascii="Calibri" w:hAnsi="Calibri"/>
      <w:sz w:val="18"/>
      <w:szCs w:val="18"/>
    </w:rPr>
  </w:style>
  <w:style w:type="paragraph" w:styleId="aa">
    <w:name w:val="Document Map"/>
    <w:basedOn w:val="a"/>
    <w:link w:val="a9"/>
    <w:semiHidden/>
    <w:rsid w:val="006739DC"/>
    <w:pPr>
      <w:shd w:val="clear" w:color="auto" w:fill="000080"/>
    </w:pPr>
    <w:rPr>
      <w:kern w:val="0"/>
      <w:sz w:val="20"/>
    </w:rPr>
  </w:style>
  <w:style w:type="paragraph" w:styleId="af6">
    <w:name w:val="Normal Indent"/>
    <w:basedOn w:val="a"/>
    <w:rsid w:val="006739DC"/>
    <w:pPr>
      <w:spacing w:afterLines="50"/>
      <w:ind w:firstLineChars="200" w:firstLine="200"/>
    </w:pPr>
    <w:rPr>
      <w:rFonts w:ascii="宋体"/>
      <w:sz w:val="24"/>
    </w:rPr>
  </w:style>
  <w:style w:type="paragraph" w:styleId="TOC">
    <w:name w:val="TOC Heading"/>
    <w:basedOn w:val="1"/>
    <w:next w:val="a"/>
    <w:uiPriority w:val="39"/>
    <w:qFormat/>
    <w:rsid w:val="006739DC"/>
    <w:pPr>
      <w:widowControl/>
      <w:numPr>
        <w:numId w:val="0"/>
      </w:numPr>
      <w:suppressLineNumbers w:val="0"/>
      <w:tabs>
        <w:tab w:val="clear" w:pos="180"/>
        <w:tab w:val="clear" w:pos="1260"/>
      </w:tabs>
      <w:suppressAutoHyphens w:val="0"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CharCharCharCharCharCharChar">
    <w:name w:val="Char Char Char Char Char Char Char"/>
    <w:basedOn w:val="a"/>
    <w:rsid w:val="006739D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f7">
    <w:name w:val="Table Grid"/>
    <w:basedOn w:val="a1"/>
    <w:rsid w:val="006739DC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.xlsx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.doc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CFC40-8ADA-41C5-967C-41E4CE10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2461</Words>
  <Characters>14032</Characters>
  <Application>Microsoft Office Word</Application>
  <DocSecurity>0</DocSecurity>
  <PresentationFormat/>
  <Lines>116</Lines>
  <Paragraphs>32</Paragraphs>
  <Slides>0</Slides>
  <Notes>0</Notes>
  <HiddenSlides>0</HiddenSlides>
  <MMClips>0</MMClips>
  <ScaleCrop>false</ScaleCrop>
  <Manager/>
  <Company/>
  <LinksUpToDate>false</LinksUpToDate>
  <CharactersWithSpaces>16461</CharactersWithSpaces>
  <SharedDoc>false</SharedDoc>
  <HLinks>
    <vt:vector size="264" baseType="variant">
      <vt:variant>
        <vt:i4>6422633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5308419</vt:i4>
      </vt:variant>
      <vt:variant>
        <vt:i4>216</vt:i4>
      </vt:variant>
      <vt:variant>
        <vt:i4>0</vt:i4>
      </vt:variant>
      <vt:variant>
        <vt:i4>5</vt:i4>
      </vt:variant>
      <vt:variant>
        <vt:lpwstr>https://tlt.allinpay.com/</vt:lpwstr>
      </vt:variant>
      <vt:variant>
        <vt:lpwstr/>
      </vt:variant>
      <vt:variant>
        <vt:i4>3145851</vt:i4>
      </vt:variant>
      <vt:variant>
        <vt:i4>213</vt:i4>
      </vt:variant>
      <vt:variant>
        <vt:i4>0</vt:i4>
      </vt:variant>
      <vt:variant>
        <vt:i4>5</vt:i4>
      </vt:variant>
      <vt:variant>
        <vt:lpwstr>https://113.108.182.3/aiap</vt:lpwstr>
      </vt:variant>
      <vt:variant>
        <vt:lpwstr/>
      </vt:variant>
      <vt:variant>
        <vt:i4>1310813</vt:i4>
      </vt:variant>
      <vt:variant>
        <vt:i4>210</vt:i4>
      </vt:variant>
      <vt:variant>
        <vt:i4>0</vt:i4>
      </vt:variant>
      <vt:variant>
        <vt:i4>5</vt:i4>
      </vt:variant>
      <vt:variant>
        <vt:lpwstr>https://tlt.allinpay.com/aipg/ProcessServlet</vt:lpwstr>
      </vt:variant>
      <vt:variant>
        <vt:lpwstr/>
      </vt:variant>
      <vt:variant>
        <vt:i4>5767242</vt:i4>
      </vt:variant>
      <vt:variant>
        <vt:i4>207</vt:i4>
      </vt:variant>
      <vt:variant>
        <vt:i4>0</vt:i4>
      </vt:variant>
      <vt:variant>
        <vt:i4>5</vt:i4>
      </vt:variant>
      <vt:variant>
        <vt:lpwstr>https://113.108.182.3/aipg/ProcessServlet</vt:lpwstr>
      </vt:variant>
      <vt:variant>
        <vt:lpwstr/>
      </vt:variant>
      <vt:variant>
        <vt:i4>1900599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_Toc501032084</vt:lpwstr>
      </vt:variant>
      <vt:variant>
        <vt:i4>1900599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_Toc501032083</vt:lpwstr>
      </vt:variant>
      <vt:variant>
        <vt:i4>1900599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_Toc501032082</vt:lpwstr>
      </vt:variant>
      <vt:variant>
        <vt:i4>1900599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_Toc501032081</vt:lpwstr>
      </vt:variant>
      <vt:variant>
        <vt:i4>1900599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_Toc501032080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_Toc501032079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_Toc501032078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_Toc501032077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_Toc501032076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_Toc501032075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_Toc501032074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_Toc501032073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_Toc501032072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_Toc501032071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_Toc501032070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_Toc501032069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_Toc501032068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_Toc501032067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_Toc501032066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_Toc501032065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_Toc501032064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_Toc501032063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_Toc501032062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_Toc501032061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_Toc501032060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_Toc501032059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_Toc501032058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_Toc501032057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_Toc501032056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_Toc501032055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_Toc501032054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_Toc501032053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_Toc501032052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_Toc501032051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</dc:creator>
  <cp:keywords/>
  <dc:description/>
  <cp:lastModifiedBy>赵霞</cp:lastModifiedBy>
  <cp:revision>2</cp:revision>
  <cp:lastPrinted>2018-05-24T06:27:00Z</cp:lastPrinted>
  <dcterms:created xsi:type="dcterms:W3CDTF">2018-05-24T06:28:00Z</dcterms:created>
  <dcterms:modified xsi:type="dcterms:W3CDTF">2018-05-24T06:28:00Z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