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DED" w:rsidRDefault="00B8002E">
      <w:pPr>
        <w:rPr>
          <w:rFonts w:ascii="Segoe UI" w:hAnsi="Segoe UI" w:cs="Segoe UI"/>
          <w:color w:val="242424"/>
          <w:sz w:val="60"/>
          <w:szCs w:val="60"/>
          <w:shd w:val="clear" w:color="auto" w:fill="FFFFFF"/>
        </w:rPr>
      </w:pPr>
      <w:r>
        <w:rPr>
          <w:rFonts w:ascii="Segoe UI" w:hAnsi="Segoe UI" w:cs="Segoe UI"/>
          <w:color w:val="242424"/>
          <w:sz w:val="60"/>
          <w:szCs w:val="60"/>
          <w:shd w:val="clear" w:color="auto" w:fill="FFFFFF"/>
        </w:rPr>
        <w:t>Jupyter Notebooks in VS Code</w:t>
      </w:r>
    </w:p>
    <w:p w:rsidR="00B8002E" w:rsidRPr="00B8002E" w:rsidRDefault="00B8002E">
      <w:pPr>
        <w:rPr>
          <w:rFonts w:ascii="Segoe UI" w:hAnsi="Segoe UI" w:cs="Segoe UI"/>
          <w:color w:val="242424"/>
          <w:sz w:val="18"/>
          <w:szCs w:val="18"/>
          <w:shd w:val="clear" w:color="auto" w:fill="FFFFFF"/>
        </w:rPr>
      </w:pPr>
      <w:hyperlink r:id="rId5" w:history="1">
        <w:r w:rsidRPr="00B8002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https://code.visualstudio.com/docs/datascience/jupyter-notebooks#_add-additional-code-cells</w:t>
        </w:r>
      </w:hyperlink>
      <w:r w:rsidRPr="00B8002E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</w:t>
      </w:r>
    </w:p>
    <w:p w:rsidR="00B8002E" w:rsidRPr="00B8002E" w:rsidRDefault="00B8002E" w:rsidP="00B8002E">
      <w:pPr>
        <w:pStyle w:val="Heading3"/>
        <w:shd w:val="clear" w:color="auto" w:fill="FFFFFF"/>
        <w:spacing w:before="300" w:after="150"/>
        <w:rPr>
          <w:rStyle w:val="Hyperlink"/>
          <w:rFonts w:ascii="Segoe UI" w:hAnsi="Segoe UI" w:cs="Segoe UI"/>
          <w:b/>
          <w:bCs/>
          <w:color w:val="242424"/>
          <w:lang w:val="en-US"/>
        </w:rPr>
      </w:pPr>
      <w:hyperlink r:id="rId6" w:anchor="_running-cells" w:history="1">
        <w:r w:rsidRPr="00B8002E">
          <w:rPr>
            <w:rStyle w:val="Hyperlink"/>
            <w:rFonts w:ascii="Segoe UI" w:hAnsi="Segoe UI" w:cs="Segoe UI"/>
            <w:b/>
            <w:bCs/>
            <w:color w:val="242424"/>
            <w:lang w:val="en-US"/>
          </w:rPr>
          <w:t>Running cells</w:t>
        </w:r>
      </w:hyperlink>
    </w:p>
    <w:p w:rsidR="00B8002E" w:rsidRPr="00B8002E" w:rsidRDefault="00B8002E" w:rsidP="00B8002E">
      <w:pPr>
        <w:pStyle w:val="ListParagraph"/>
        <w:numPr>
          <w:ilvl w:val="0"/>
          <w:numId w:val="1"/>
        </w:numPr>
        <w:rPr>
          <w:lang w:val="en-US"/>
        </w:rPr>
      </w:pP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To run the current cell, use </w:t>
      </w:r>
      <w:proofErr w:type="spellStart"/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Ctrl+Enter</w:t>
      </w:r>
      <w:proofErr w:type="spellEnd"/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. </w:t>
      </w:r>
    </w:p>
    <w:p w:rsidR="00B8002E" w:rsidRPr="00B8002E" w:rsidRDefault="00B8002E" w:rsidP="00B8002E">
      <w:pPr>
        <w:pStyle w:val="ListParagraph"/>
        <w:numPr>
          <w:ilvl w:val="0"/>
          <w:numId w:val="1"/>
        </w:numPr>
        <w:rPr>
          <w:lang w:val="en-US"/>
        </w:rPr>
      </w:pP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To run the current cell and advance to the next, use </w:t>
      </w:r>
      <w:proofErr w:type="spellStart"/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Shift+Enter</w:t>
      </w:r>
      <w:proofErr w:type="spellEnd"/>
      <w:r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(focus moves to new cell). </w:t>
      </w:r>
    </w:p>
    <w:p w:rsidR="00B8002E" w:rsidRPr="00B8002E" w:rsidRDefault="00B8002E" w:rsidP="00B800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Alt+Enter</w:t>
      </w:r>
      <w:proofErr w:type="spellEnd"/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 runs the currently selected cell and inserts a new cell immediately below (focus remains on current cell)</w:t>
      </w:r>
    </w:p>
    <w:p w:rsidR="00B8002E" w:rsidRPr="00B8002E" w:rsidRDefault="00B8002E" w:rsidP="00B8002E">
      <w:pPr>
        <w:pStyle w:val="Heading3"/>
        <w:shd w:val="clear" w:color="auto" w:fill="FFFFFF"/>
        <w:spacing w:before="300" w:after="150"/>
        <w:rPr>
          <w:rFonts w:ascii="Segoe UI" w:hAnsi="Segoe UI" w:cs="Segoe UI"/>
          <w:color w:val="242424"/>
          <w:lang w:val="en-US"/>
        </w:rPr>
      </w:pPr>
      <w:hyperlink r:id="rId7" w:anchor="_add-additional-code-cells" w:history="1">
        <w:r w:rsidRPr="00B8002E">
          <w:rPr>
            <w:rStyle w:val="Hyperlink"/>
            <w:rFonts w:ascii="Segoe UI" w:hAnsi="Segoe UI" w:cs="Segoe UI"/>
            <w:b/>
            <w:bCs/>
            <w:color w:val="242424"/>
            <w:lang w:val="en-US"/>
          </w:rPr>
          <w:t>Add additional code cells</w:t>
        </w:r>
      </w:hyperlink>
    </w:p>
    <w:p w:rsidR="00B8002E" w:rsidRPr="00B8002E" w:rsidRDefault="00B8002E" w:rsidP="00B8002E">
      <w:pPr>
        <w:pStyle w:val="ListParagraph"/>
        <w:numPr>
          <w:ilvl w:val="0"/>
          <w:numId w:val="2"/>
        </w:numPr>
        <w:rPr>
          <w:lang w:val="en-US"/>
        </w:rPr>
      </w:pP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When a code cell is in command mode, use the </w:t>
      </w:r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A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 key to add a cell above </w:t>
      </w:r>
    </w:p>
    <w:p w:rsidR="00B8002E" w:rsidRPr="00B8002E" w:rsidRDefault="00B8002E" w:rsidP="00B800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42424"/>
          <w:shd w:val="clear" w:color="auto" w:fill="FFFFFF"/>
          <w:lang w:val="en-US"/>
        </w:rPr>
        <w:t>T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he </w:t>
      </w:r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B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 key to add a cell below the selected cell.</w:t>
      </w:r>
    </w:p>
    <w:p w:rsidR="00B8002E" w:rsidRPr="00B8002E" w:rsidRDefault="00B8002E" w:rsidP="00B8002E">
      <w:pPr>
        <w:pStyle w:val="Heading3"/>
        <w:shd w:val="clear" w:color="auto" w:fill="FFFFFF"/>
        <w:spacing w:before="300" w:after="150"/>
        <w:rPr>
          <w:rFonts w:ascii="Segoe UI" w:hAnsi="Segoe UI" w:cs="Segoe UI"/>
          <w:color w:val="242424"/>
          <w:lang w:val="en-US"/>
        </w:rPr>
      </w:pPr>
      <w:hyperlink r:id="rId8" w:anchor="_select-a-code-cell" w:history="1">
        <w:r w:rsidRPr="00B8002E">
          <w:rPr>
            <w:rStyle w:val="Hyperlink"/>
            <w:rFonts w:ascii="Segoe UI" w:hAnsi="Segoe UI" w:cs="Segoe UI"/>
            <w:b/>
            <w:bCs/>
            <w:color w:val="242424"/>
            <w:lang w:val="en-US"/>
          </w:rPr>
          <w:t>Select a code cell</w:t>
        </w:r>
      </w:hyperlink>
    </w:p>
    <w:p w:rsidR="00B8002E" w:rsidRDefault="00B8002E" w:rsidP="00B8002E">
      <w:pPr>
        <w:pStyle w:val="ListParagraph"/>
        <w:numPr>
          <w:ilvl w:val="0"/>
          <w:numId w:val="3"/>
        </w:num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C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hange a selected code cell or the up/down arrow keys on the keyboard. </w:t>
      </w:r>
    </w:p>
    <w:p w:rsidR="00B8002E" w:rsidRDefault="00B8002E" w:rsidP="00B8002E">
      <w:pPr>
        <w:pStyle w:val="ListParagraph"/>
        <w:numPr>
          <w:ilvl w:val="0"/>
          <w:numId w:val="3"/>
        </w:num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When a code cell is in command mode</w:t>
      </w:r>
      <w:r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use the </w:t>
      </w:r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J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 key (down) and </w:t>
      </w:r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K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 key (up)</w:t>
      </w:r>
    </w:p>
    <w:p w:rsidR="00B8002E" w:rsidRPr="00B8002E" w:rsidRDefault="00B8002E" w:rsidP="00B8002E">
      <w:pPr>
        <w:pStyle w:val="Heading3"/>
        <w:shd w:val="clear" w:color="auto" w:fill="FFFFFF"/>
        <w:spacing w:before="300" w:after="150"/>
        <w:rPr>
          <w:rFonts w:ascii="Segoe UI" w:hAnsi="Segoe UI" w:cs="Segoe UI"/>
          <w:color w:val="242424"/>
          <w:lang w:val="en-US"/>
        </w:rPr>
      </w:pPr>
      <w:hyperlink r:id="rId9" w:anchor="_select-multiple-code-cells" w:history="1">
        <w:r w:rsidRPr="00B8002E">
          <w:rPr>
            <w:rStyle w:val="Hyperlink"/>
            <w:rFonts w:ascii="Segoe UI" w:hAnsi="Segoe UI" w:cs="Segoe UI"/>
            <w:b/>
            <w:bCs/>
            <w:color w:val="242424"/>
            <w:lang w:val="en-US"/>
          </w:rPr>
          <w:t>Select multiple code cells</w:t>
        </w:r>
      </w:hyperlink>
    </w:p>
    <w:p w:rsidR="00B8002E" w:rsidRDefault="00B8002E" w:rsidP="00B8002E">
      <w:pPr>
        <w:pStyle w:val="ListParagraph"/>
        <w:numPr>
          <w:ilvl w:val="0"/>
          <w:numId w:val="4"/>
        </w:num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To select multiple cells, start with one cell in selected mode. A filled background indicates selected cells. To select consecutive cells, hold down the </w:t>
      </w:r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Shift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 key and click the last cell you want to select. </w:t>
      </w:r>
    </w:p>
    <w:p w:rsidR="00B8002E" w:rsidRDefault="00B8002E" w:rsidP="00B8002E">
      <w:pPr>
        <w:pStyle w:val="ListParagraph"/>
        <w:numPr>
          <w:ilvl w:val="0"/>
          <w:numId w:val="4"/>
        </w:num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To select any group of cells, hold down the </w:t>
      </w:r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Ctrl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 key and click the cells you'd like to add to your selection.</w:t>
      </w:r>
    </w:p>
    <w:p w:rsidR="00B8002E" w:rsidRPr="00B8002E" w:rsidRDefault="00B8002E" w:rsidP="00B8002E">
      <w:pPr>
        <w:pStyle w:val="Heading3"/>
        <w:shd w:val="clear" w:color="auto" w:fill="FFFFFF"/>
        <w:spacing w:before="300" w:after="150"/>
        <w:rPr>
          <w:rFonts w:ascii="Segoe UI" w:hAnsi="Segoe UI" w:cs="Segoe UI"/>
          <w:color w:val="242424"/>
          <w:lang w:val="en-US"/>
        </w:rPr>
      </w:pPr>
      <w:hyperlink r:id="rId10" w:anchor="_delete-a-code-cell" w:history="1">
        <w:r w:rsidRPr="00B8002E">
          <w:rPr>
            <w:rStyle w:val="Hyperlink"/>
            <w:rFonts w:ascii="Segoe UI" w:hAnsi="Segoe UI" w:cs="Segoe UI"/>
            <w:b/>
            <w:bCs/>
            <w:color w:val="242424"/>
            <w:lang w:val="en-US"/>
          </w:rPr>
          <w:t>Delete a code cell</w:t>
        </w:r>
      </w:hyperlink>
    </w:p>
    <w:p w:rsidR="00B8002E" w:rsidRDefault="00B8002E" w:rsidP="00B8002E">
      <w:pPr>
        <w:pStyle w:val="ListParagraph"/>
        <w:numPr>
          <w:ilvl w:val="0"/>
          <w:numId w:val="5"/>
        </w:num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When the selected code cell is in command mode, you can use the keyboard shortcut </w:t>
      </w:r>
      <w:r w:rsidRPr="00B8002E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dd</w:t>
      </w:r>
      <w:r w:rsidRPr="00B8002E">
        <w:rPr>
          <w:rFonts w:ascii="Segoe UI" w:hAnsi="Segoe UI" w:cs="Segoe UI"/>
          <w:color w:val="242424"/>
          <w:shd w:val="clear" w:color="auto" w:fill="FFFFFF"/>
          <w:lang w:val="en-US"/>
        </w:rPr>
        <w:t>.</w:t>
      </w:r>
    </w:p>
    <w:p w:rsidR="00976AF8" w:rsidRPr="00976AF8" w:rsidRDefault="00976AF8" w:rsidP="00976AF8">
      <w:pPr>
        <w:pStyle w:val="Heading3"/>
        <w:shd w:val="clear" w:color="auto" w:fill="FFFFFF"/>
        <w:spacing w:before="300" w:after="150"/>
        <w:rPr>
          <w:rFonts w:ascii="Segoe UI" w:hAnsi="Segoe UI" w:cs="Segoe UI"/>
          <w:color w:val="242424"/>
          <w:lang w:val="en-US"/>
        </w:rPr>
      </w:pPr>
      <w:hyperlink r:id="rId11" w:anchor="_switch-between-code-and-markdown" w:history="1">
        <w:r w:rsidRPr="00976AF8">
          <w:rPr>
            <w:rStyle w:val="Hyperlink"/>
            <w:rFonts w:ascii="Segoe UI" w:hAnsi="Segoe UI" w:cs="Segoe UI"/>
            <w:b/>
            <w:bCs/>
            <w:color w:val="242424"/>
            <w:lang w:val="en-US"/>
          </w:rPr>
          <w:t>Switch between code and Markdown</w:t>
        </w:r>
      </w:hyperlink>
    </w:p>
    <w:p w:rsidR="00976AF8" w:rsidRDefault="00976AF8" w:rsidP="00976AF8">
      <w:pPr>
        <w:pStyle w:val="ListParagraph"/>
        <w:numPr>
          <w:ilvl w:val="0"/>
          <w:numId w:val="5"/>
        </w:num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976AF8">
        <w:rPr>
          <w:rFonts w:ascii="Segoe UI" w:hAnsi="Segoe UI" w:cs="Segoe UI"/>
          <w:color w:val="242424"/>
          <w:shd w:val="clear" w:color="auto" w:fill="FFFFFF"/>
          <w:lang w:val="en-US"/>
        </w:rPr>
        <w:t>When a cell is selected and in command mode, the </w:t>
      </w:r>
      <w:r w:rsidRPr="00976AF8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M</w:t>
      </w:r>
      <w:r w:rsidRPr="00976AF8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 key switches the cell type to Markdown </w:t>
      </w:r>
    </w:p>
    <w:p w:rsidR="00B8002E" w:rsidRDefault="00976AF8" w:rsidP="00976AF8">
      <w:pPr>
        <w:pStyle w:val="ListParagraph"/>
        <w:numPr>
          <w:ilvl w:val="0"/>
          <w:numId w:val="5"/>
        </w:num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976AF8">
        <w:rPr>
          <w:rFonts w:ascii="Segoe UI" w:hAnsi="Segoe UI" w:cs="Segoe UI"/>
          <w:color w:val="242424"/>
          <w:shd w:val="clear" w:color="auto" w:fill="FFFFFF"/>
          <w:lang w:val="en-US"/>
        </w:rPr>
        <w:t>the </w:t>
      </w:r>
      <w:r w:rsidRPr="00976AF8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Y</w:t>
      </w:r>
      <w:r w:rsidRPr="00976AF8">
        <w:rPr>
          <w:rFonts w:ascii="Segoe UI" w:hAnsi="Segoe UI" w:cs="Segoe UI"/>
          <w:color w:val="242424"/>
          <w:shd w:val="clear" w:color="auto" w:fill="FFFFFF"/>
          <w:lang w:val="en-US"/>
        </w:rPr>
        <w:t> key switches the cell type to code.</w:t>
      </w:r>
    </w:p>
    <w:p w:rsidR="00976AF8" w:rsidRPr="00976AF8" w:rsidRDefault="00976AF8" w:rsidP="00976AF8">
      <w:pPr>
        <w:pStyle w:val="ListParagraph"/>
        <w:numPr>
          <w:ilvl w:val="0"/>
          <w:numId w:val="5"/>
        </w:num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976AF8">
        <w:rPr>
          <w:rFonts w:ascii="Segoe UI" w:hAnsi="Segoe UI" w:cs="Segoe UI"/>
          <w:color w:val="242424"/>
          <w:shd w:val="clear" w:color="auto" w:fill="FFFFFF"/>
          <w:lang w:val="en-US"/>
        </w:rPr>
        <w:t>To render Markdown cells, you can select the check mark in the cell toolbar, or use the keyboard shortcuts </w:t>
      </w:r>
      <w:r w:rsidRPr="00976AF8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Ctrl+Enter</w:t>
      </w:r>
      <w:r w:rsidRPr="00976AF8">
        <w:rPr>
          <w:rFonts w:ascii="Segoe UI" w:hAnsi="Segoe UI" w:cs="Segoe UI"/>
          <w:color w:val="242424"/>
          <w:shd w:val="clear" w:color="auto" w:fill="FFFFFF"/>
          <w:lang w:val="en-US"/>
        </w:rPr>
        <w:t> and </w:t>
      </w:r>
      <w:r w:rsidRPr="00976AF8">
        <w:rPr>
          <w:rStyle w:val="keybinding"/>
          <w:rFonts w:ascii="Consolas" w:hAnsi="Consolas"/>
          <w:color w:val="0072BE"/>
          <w:shd w:val="clear" w:color="auto" w:fill="F4F2F9"/>
          <w:lang w:val="en-US"/>
        </w:rPr>
        <w:t>Shift+Enter</w:t>
      </w:r>
      <w:r w:rsidRPr="00976AF8">
        <w:rPr>
          <w:rFonts w:ascii="Segoe UI" w:hAnsi="Segoe UI" w:cs="Segoe UI"/>
          <w:color w:val="242424"/>
          <w:shd w:val="clear" w:color="auto" w:fill="FFFFFF"/>
          <w:lang w:val="en-US"/>
        </w:rPr>
        <w:t>.</w:t>
      </w:r>
    </w:p>
    <w:sectPr w:rsidR="00976AF8" w:rsidRPr="00976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F2D"/>
    <w:multiLevelType w:val="hybridMultilevel"/>
    <w:tmpl w:val="C5C48F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1256"/>
    <w:multiLevelType w:val="hybridMultilevel"/>
    <w:tmpl w:val="5B567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4DA3"/>
    <w:multiLevelType w:val="hybridMultilevel"/>
    <w:tmpl w:val="7B8ABB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36278"/>
    <w:multiLevelType w:val="hybridMultilevel"/>
    <w:tmpl w:val="E2B860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E1AA8"/>
    <w:multiLevelType w:val="hybridMultilevel"/>
    <w:tmpl w:val="9528C1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73376">
    <w:abstractNumId w:val="1"/>
  </w:num>
  <w:num w:numId="2" w16cid:durableId="215318105">
    <w:abstractNumId w:val="0"/>
  </w:num>
  <w:num w:numId="3" w16cid:durableId="750195300">
    <w:abstractNumId w:val="2"/>
  </w:num>
  <w:num w:numId="4" w16cid:durableId="1052772941">
    <w:abstractNumId w:val="4"/>
  </w:num>
  <w:num w:numId="5" w16cid:durableId="184956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2E"/>
    <w:rsid w:val="006E0DED"/>
    <w:rsid w:val="00976AF8"/>
    <w:rsid w:val="00997364"/>
    <w:rsid w:val="00B8002E"/>
    <w:rsid w:val="00C7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E34F"/>
  <w15:chartTrackingRefBased/>
  <w15:docId w15:val="{369117AA-6373-4AE6-A57E-CD42C457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02E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styleId="Hyperlink">
    <w:name w:val="Hyperlink"/>
    <w:basedOn w:val="DefaultParagraphFont"/>
    <w:uiPriority w:val="99"/>
    <w:unhideWhenUsed/>
    <w:rsid w:val="00B8002E"/>
    <w:rPr>
      <w:color w:val="0000FF"/>
      <w:u w:val="single"/>
    </w:rPr>
  </w:style>
  <w:style w:type="character" w:customStyle="1" w:styleId="keybinding">
    <w:name w:val="keybinding"/>
    <w:basedOn w:val="DefaultParagraphFont"/>
    <w:rsid w:val="00B8002E"/>
  </w:style>
  <w:style w:type="paragraph" w:styleId="ListParagraph">
    <w:name w:val="List Paragraph"/>
    <w:basedOn w:val="Normal"/>
    <w:uiPriority w:val="34"/>
    <w:qFormat/>
    <w:rsid w:val="00B800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datascience/jupyter-noteboo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datascience/jupyter-noteboo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datascience/jupyter-notebooks" TargetMode="External"/><Relationship Id="rId11" Type="http://schemas.openxmlformats.org/officeDocument/2006/relationships/hyperlink" Target="https://code.visualstudio.com/docs/datascience/jupyter-notebooks" TargetMode="External"/><Relationship Id="rId5" Type="http://schemas.openxmlformats.org/officeDocument/2006/relationships/hyperlink" Target="https://code.visualstudio.com/docs/datascience/jupyter-notebooks#_add-additional-code-cells" TargetMode="External"/><Relationship Id="rId10" Type="http://schemas.openxmlformats.org/officeDocument/2006/relationships/hyperlink" Target="https://code.visualstudio.com/docs/datascience/jupyter-note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datascience/jupyter-not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Rudzinska</dc:creator>
  <cp:keywords/>
  <dc:description/>
  <cp:lastModifiedBy>Martyna Rudzinska</cp:lastModifiedBy>
  <cp:revision>1</cp:revision>
  <dcterms:created xsi:type="dcterms:W3CDTF">2023-07-06T03:12:00Z</dcterms:created>
  <dcterms:modified xsi:type="dcterms:W3CDTF">2023-07-06T03:25:00Z</dcterms:modified>
</cp:coreProperties>
</file>