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910" w:rsidRDefault="00BB1910" w:rsidP="00BB1910">
      <w:pPr>
        <w:pStyle w:val="a6"/>
        <w:ind w:firstLineChars="0" w:firstLine="0"/>
        <w:rPr>
          <w:rFonts w:hint="eastAsia"/>
          <w:sz w:val="30"/>
          <w:szCs w:val="30"/>
        </w:rPr>
      </w:pPr>
      <w:r w:rsidRPr="006F4C4C">
        <w:rPr>
          <w:rFonts w:hint="eastAsia"/>
          <w:sz w:val="30"/>
          <w:szCs w:val="30"/>
        </w:rPr>
        <w:t>工作周报</w:t>
      </w:r>
    </w:p>
    <w:p w:rsidR="00BB1910" w:rsidRPr="00C26F38" w:rsidRDefault="00BB1910" w:rsidP="00BB1910">
      <w:pPr>
        <w:pStyle w:val="a6"/>
        <w:ind w:firstLineChars="0" w:firstLine="0"/>
        <w:rPr>
          <w:rFonts w:ascii="Arial" w:hAnsi="Arial" w:cs="Arial"/>
          <w:b w:val="0"/>
          <w:sz w:val="24"/>
        </w:rPr>
      </w:pPr>
      <w:r w:rsidRPr="00C26F38">
        <w:rPr>
          <w:rFonts w:ascii="Arial" w:hAnsi="Arial" w:cs="Arial"/>
          <w:sz w:val="24"/>
        </w:rPr>
        <w:t>Work Review</w:t>
      </w:r>
    </w:p>
    <w:p w:rsidR="00BB1910" w:rsidRPr="006F4C4C" w:rsidRDefault="00BB1910" w:rsidP="00BB1910">
      <w:pPr>
        <w:spacing w:line="240" w:lineRule="auto"/>
        <w:ind w:firstLineChars="0" w:firstLine="0"/>
        <w:jc w:val="center"/>
        <w:rPr>
          <w:rFonts w:ascii="Arial" w:eastAsia="黑体" w:hAnsi="Arial" w:cs="Arial" w:hint="eastAsia"/>
          <w:sz w:val="18"/>
          <w:szCs w:val="18"/>
        </w:rPr>
      </w:pPr>
      <w:r w:rsidRPr="006F4C4C">
        <w:rPr>
          <w:rFonts w:ascii="黑体" w:eastAsia="黑体" w:hint="eastAsia"/>
          <w:b/>
          <w:bCs/>
          <w:sz w:val="18"/>
          <w:szCs w:val="18"/>
        </w:rPr>
        <w:t>编号</w:t>
      </w:r>
      <w:r w:rsidRPr="006F4C4C">
        <w:rPr>
          <w:rFonts w:ascii="黑体" w:eastAsia="黑体" w:hint="eastAsia"/>
          <w:sz w:val="18"/>
          <w:szCs w:val="18"/>
        </w:rPr>
        <w:t>：</w:t>
      </w:r>
      <w:r w:rsidRPr="006F4C4C">
        <w:rPr>
          <w:rFonts w:ascii="Arial" w:eastAsia="黑体" w:hAnsi="Arial" w:cs="Arial" w:hint="eastAsia"/>
          <w:b/>
          <w:bCs/>
          <w:sz w:val="18"/>
          <w:szCs w:val="18"/>
        </w:rPr>
        <w:t>TMP</w:t>
      </w:r>
      <w:r w:rsidRPr="006F4C4C">
        <w:rPr>
          <w:rFonts w:ascii="Arial" w:eastAsia="黑体" w:hAnsi="Arial" w:cs="Arial"/>
          <w:b/>
          <w:bCs/>
          <w:sz w:val="18"/>
          <w:szCs w:val="18"/>
        </w:rPr>
        <w:t>-</w:t>
      </w:r>
      <w:r w:rsidRPr="006F4C4C">
        <w:rPr>
          <w:rFonts w:ascii="Arial" w:eastAsia="黑体" w:hAnsi="Arial" w:cs="Arial" w:hint="eastAsia"/>
          <w:b/>
          <w:bCs/>
          <w:sz w:val="18"/>
          <w:szCs w:val="18"/>
        </w:rPr>
        <w:t>WR</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39"/>
        <w:gridCol w:w="3579"/>
        <w:gridCol w:w="1236"/>
        <w:gridCol w:w="2120"/>
      </w:tblGrid>
      <w:tr w:rsidR="00BB1910" w:rsidTr="00DE6EE6">
        <w:trPr>
          <w:trHeight w:val="397"/>
        </w:trPr>
        <w:tc>
          <w:tcPr>
            <w:tcW w:w="908" w:type="pct"/>
            <w:vAlign w:val="center"/>
          </w:tcPr>
          <w:p w:rsidR="00BB1910" w:rsidRPr="003E0095" w:rsidRDefault="00BB1910" w:rsidP="00DE6EE6">
            <w:pPr>
              <w:ind w:firstLine="422"/>
              <w:jc w:val="left"/>
              <w:rPr>
                <w:rFonts w:ascii="宋体" w:hAnsi="宋体" w:hint="eastAsia"/>
                <w:b/>
              </w:rPr>
            </w:pPr>
            <w:r w:rsidRPr="003E0095">
              <w:rPr>
                <w:rFonts w:ascii="宋体" w:hAnsi="宋体" w:hint="eastAsia"/>
                <w:b/>
              </w:rPr>
              <w:t>项目组</w:t>
            </w:r>
          </w:p>
        </w:tc>
        <w:tc>
          <w:tcPr>
            <w:tcW w:w="2112" w:type="pct"/>
            <w:vAlign w:val="center"/>
          </w:tcPr>
          <w:p w:rsidR="00BB1910" w:rsidRPr="003E0095" w:rsidRDefault="00BB1910" w:rsidP="00DE6EE6">
            <w:pPr>
              <w:ind w:firstLineChars="0" w:firstLine="0"/>
              <w:jc w:val="center"/>
              <w:rPr>
                <w:rFonts w:ascii="宋体" w:hAnsi="宋体" w:hint="eastAsia"/>
                <w:b/>
              </w:rPr>
            </w:pPr>
            <w:proofErr w:type="spellStart"/>
            <w:r>
              <w:rPr>
                <w:rFonts w:ascii="宋体" w:hAnsi="宋体"/>
                <w:b/>
              </w:rPr>
              <w:t>H</w:t>
            </w:r>
            <w:r>
              <w:rPr>
                <w:rFonts w:ascii="宋体" w:hAnsi="宋体" w:hint="eastAsia"/>
                <w:b/>
              </w:rPr>
              <w:t>ellowWorld</w:t>
            </w:r>
            <w:proofErr w:type="spellEnd"/>
          </w:p>
        </w:tc>
        <w:tc>
          <w:tcPr>
            <w:tcW w:w="729" w:type="pct"/>
            <w:vAlign w:val="center"/>
          </w:tcPr>
          <w:p w:rsidR="00BB1910" w:rsidRPr="003E0095" w:rsidRDefault="00BB1910" w:rsidP="00DE6EE6">
            <w:pPr>
              <w:ind w:firstLineChars="0" w:firstLine="0"/>
              <w:jc w:val="center"/>
              <w:rPr>
                <w:rFonts w:ascii="宋体" w:hAnsi="宋体" w:hint="eastAsia"/>
                <w:b/>
              </w:rPr>
            </w:pPr>
            <w:r w:rsidRPr="003E0095">
              <w:rPr>
                <w:rFonts w:ascii="宋体" w:hAnsi="宋体" w:hint="eastAsia"/>
                <w:b/>
              </w:rPr>
              <w:t>姓名</w:t>
            </w:r>
          </w:p>
        </w:tc>
        <w:tc>
          <w:tcPr>
            <w:tcW w:w="1251" w:type="pct"/>
            <w:vAlign w:val="center"/>
          </w:tcPr>
          <w:p w:rsidR="00BB1910" w:rsidRPr="003E0095" w:rsidRDefault="00BB1910" w:rsidP="00DE6EE6">
            <w:pPr>
              <w:ind w:firstLine="420"/>
              <w:jc w:val="left"/>
              <w:rPr>
                <w:rFonts w:ascii="宋体" w:hAnsi="宋体" w:hint="eastAsia"/>
              </w:rPr>
            </w:pPr>
            <w:r>
              <w:rPr>
                <w:rFonts w:ascii="宋体" w:hAnsi="宋体" w:hint="eastAsia"/>
              </w:rPr>
              <w:t>陈荣强</w:t>
            </w:r>
          </w:p>
        </w:tc>
      </w:tr>
      <w:tr w:rsidR="00BB1910" w:rsidTr="00DE6EE6">
        <w:trPr>
          <w:trHeight w:val="397"/>
        </w:trPr>
        <w:tc>
          <w:tcPr>
            <w:tcW w:w="908" w:type="pct"/>
            <w:vAlign w:val="center"/>
          </w:tcPr>
          <w:p w:rsidR="00BB1910" w:rsidRPr="003E0095" w:rsidRDefault="00BB1910" w:rsidP="00DE6EE6">
            <w:pPr>
              <w:ind w:firstLineChars="0" w:firstLine="0"/>
              <w:jc w:val="center"/>
              <w:rPr>
                <w:rFonts w:ascii="宋体" w:hAnsi="宋体" w:hint="eastAsia"/>
                <w:b/>
              </w:rPr>
            </w:pPr>
            <w:r w:rsidRPr="003E0095">
              <w:rPr>
                <w:rFonts w:ascii="宋体" w:hAnsi="宋体" w:hint="eastAsia"/>
                <w:b/>
              </w:rPr>
              <w:t>周次</w:t>
            </w:r>
          </w:p>
        </w:tc>
        <w:tc>
          <w:tcPr>
            <w:tcW w:w="4092" w:type="pct"/>
            <w:gridSpan w:val="3"/>
            <w:vAlign w:val="center"/>
          </w:tcPr>
          <w:p w:rsidR="00BB1910" w:rsidRPr="003E0095" w:rsidRDefault="00BB1910" w:rsidP="00DE6EE6">
            <w:pPr>
              <w:ind w:firstLine="420"/>
              <w:jc w:val="center"/>
              <w:rPr>
                <w:rFonts w:ascii="宋体" w:hAnsi="宋体" w:hint="eastAsia"/>
              </w:rPr>
            </w:pPr>
            <w:r>
              <w:rPr>
                <w:rFonts w:ascii="宋体" w:hAnsi="宋体" w:hint="eastAsia"/>
              </w:rPr>
              <w:t>第15周</w:t>
            </w:r>
          </w:p>
        </w:tc>
      </w:tr>
      <w:tr w:rsidR="00BB1910" w:rsidTr="00DE6EE6">
        <w:trPr>
          <w:trHeight w:val="3351"/>
        </w:trPr>
        <w:tc>
          <w:tcPr>
            <w:tcW w:w="908" w:type="pct"/>
            <w:vAlign w:val="center"/>
          </w:tcPr>
          <w:p w:rsidR="00BB1910" w:rsidRPr="003E0095" w:rsidRDefault="00BB1910" w:rsidP="00DE6EE6">
            <w:pPr>
              <w:ind w:firstLineChars="94" w:firstLine="198"/>
              <w:jc w:val="center"/>
              <w:rPr>
                <w:rFonts w:hint="eastAsia"/>
                <w:b/>
              </w:rPr>
            </w:pPr>
            <w:r w:rsidRPr="003E0095">
              <w:rPr>
                <w:rFonts w:hint="eastAsia"/>
                <w:b/>
              </w:rPr>
              <w:t>本周综述</w:t>
            </w:r>
          </w:p>
        </w:tc>
        <w:tc>
          <w:tcPr>
            <w:tcW w:w="4092" w:type="pct"/>
            <w:gridSpan w:val="3"/>
          </w:tcPr>
          <w:p w:rsidR="00BB1910" w:rsidRDefault="00BB1910" w:rsidP="00DE6EE6">
            <w:pPr>
              <w:ind w:firstLine="420"/>
              <w:jc w:val="left"/>
              <w:rPr>
                <w:rFonts w:hint="eastAsia"/>
              </w:rPr>
            </w:pPr>
            <w:r>
              <w:rPr>
                <w:rFonts w:hint="eastAsia"/>
              </w:rPr>
              <w:t>本周主要进行的工作主要可以分为以下几点</w:t>
            </w:r>
          </w:p>
          <w:p w:rsidR="00B66E9C" w:rsidRDefault="00B66E9C" w:rsidP="00B66E9C">
            <w:pPr>
              <w:pStyle w:val="a8"/>
              <w:numPr>
                <w:ilvl w:val="0"/>
                <w:numId w:val="1"/>
              </w:numPr>
              <w:ind w:firstLineChars="0"/>
              <w:jc w:val="left"/>
            </w:pPr>
            <w:r>
              <w:rPr>
                <w:rFonts w:hint="eastAsia"/>
              </w:rPr>
              <w:t>全组人员共同讨论了网站需求细节并各自撰写自己部分的规范详尽的需求规约文档</w:t>
            </w:r>
          </w:p>
          <w:p w:rsidR="00B66E9C" w:rsidRDefault="00BB1910" w:rsidP="00B66E9C">
            <w:pPr>
              <w:pStyle w:val="a8"/>
              <w:numPr>
                <w:ilvl w:val="0"/>
                <w:numId w:val="1"/>
              </w:numPr>
              <w:ind w:firstLineChars="0"/>
              <w:jc w:val="left"/>
            </w:pPr>
            <w:r>
              <w:rPr>
                <w:rFonts w:hint="eastAsia"/>
              </w:rPr>
              <w:t>用例规约文档</w:t>
            </w:r>
            <w:r w:rsidR="00B66E9C">
              <w:rPr>
                <w:rFonts w:hint="eastAsia"/>
              </w:rPr>
              <w:t>组内审查</w:t>
            </w:r>
          </w:p>
          <w:p w:rsidR="00B66E9C" w:rsidRDefault="00B66E9C" w:rsidP="00B66E9C">
            <w:pPr>
              <w:pStyle w:val="a8"/>
              <w:numPr>
                <w:ilvl w:val="0"/>
                <w:numId w:val="1"/>
              </w:numPr>
              <w:ind w:firstLineChars="0"/>
              <w:jc w:val="left"/>
            </w:pPr>
            <w:r>
              <w:rPr>
                <w:rFonts w:hint="eastAsia"/>
              </w:rPr>
              <w:t>黄小兵</w:t>
            </w:r>
            <w:r w:rsidR="00BB1910">
              <w:rPr>
                <w:rFonts w:hint="eastAsia"/>
              </w:rPr>
              <w:t>老师评审用例规约</w:t>
            </w:r>
          </w:p>
          <w:p w:rsidR="00B66E9C" w:rsidRDefault="00B66E9C" w:rsidP="00B66E9C">
            <w:pPr>
              <w:pStyle w:val="a8"/>
              <w:numPr>
                <w:ilvl w:val="0"/>
                <w:numId w:val="1"/>
              </w:numPr>
              <w:ind w:firstLineChars="0"/>
              <w:jc w:val="left"/>
            </w:pPr>
            <w:r>
              <w:rPr>
                <w:rFonts w:hint="eastAsia"/>
              </w:rPr>
              <w:t>前台人员与后台人员讨论前后端数据交互接口设计</w:t>
            </w:r>
          </w:p>
          <w:p w:rsidR="00BB1910" w:rsidRDefault="00BB1910" w:rsidP="00B66E9C">
            <w:pPr>
              <w:pStyle w:val="a8"/>
              <w:numPr>
                <w:ilvl w:val="0"/>
                <w:numId w:val="1"/>
              </w:numPr>
              <w:ind w:firstLineChars="0"/>
              <w:jc w:val="left"/>
            </w:pPr>
            <w:r>
              <w:rPr>
                <w:rFonts w:hint="eastAsia"/>
              </w:rPr>
              <w:t>进行前端接口和后台接口的设计文档的编写。</w:t>
            </w:r>
          </w:p>
          <w:p w:rsidR="00B66E9C" w:rsidRDefault="00B66E9C" w:rsidP="00B66E9C">
            <w:pPr>
              <w:pStyle w:val="a8"/>
              <w:numPr>
                <w:ilvl w:val="0"/>
                <w:numId w:val="1"/>
              </w:numPr>
              <w:ind w:firstLineChars="0"/>
              <w:jc w:val="left"/>
              <w:rPr>
                <w:rFonts w:hint="eastAsia"/>
              </w:rPr>
            </w:pPr>
            <w:r>
              <w:rPr>
                <w:rFonts w:hint="eastAsia"/>
              </w:rPr>
              <w:t>搭建编码环境</w:t>
            </w:r>
          </w:p>
          <w:p w:rsidR="00BB1910" w:rsidRDefault="00BB1910" w:rsidP="00DE6EE6">
            <w:pPr>
              <w:ind w:firstLineChars="0" w:firstLine="0"/>
              <w:jc w:val="left"/>
              <w:rPr>
                <w:rFonts w:hint="eastAsia"/>
              </w:rPr>
            </w:pPr>
          </w:p>
          <w:p w:rsidR="00BB1910" w:rsidRDefault="00BB1910" w:rsidP="00DE6EE6">
            <w:pPr>
              <w:ind w:firstLine="420"/>
              <w:jc w:val="center"/>
              <w:rPr>
                <w:rFonts w:hint="eastAsia"/>
              </w:rPr>
            </w:pPr>
          </w:p>
        </w:tc>
      </w:tr>
      <w:tr w:rsidR="00BB1910" w:rsidTr="00DE6EE6">
        <w:trPr>
          <w:trHeight w:val="1768"/>
        </w:trPr>
        <w:tc>
          <w:tcPr>
            <w:tcW w:w="908" w:type="pct"/>
            <w:vAlign w:val="center"/>
          </w:tcPr>
          <w:p w:rsidR="00BB1910" w:rsidRPr="003E0095" w:rsidRDefault="00BB1910" w:rsidP="00DE6EE6">
            <w:pPr>
              <w:ind w:firstLineChars="0" w:firstLine="0"/>
              <w:jc w:val="center"/>
              <w:rPr>
                <w:rFonts w:hint="eastAsia"/>
                <w:b/>
              </w:rPr>
            </w:pPr>
            <w:r w:rsidRPr="003E0095">
              <w:rPr>
                <w:rFonts w:hint="eastAsia"/>
                <w:b/>
              </w:rPr>
              <w:t>本周建议</w:t>
            </w:r>
          </w:p>
          <w:p w:rsidR="00BB1910" w:rsidRPr="003E0095" w:rsidRDefault="00BB1910" w:rsidP="00DE6EE6">
            <w:pPr>
              <w:ind w:firstLineChars="0" w:firstLine="0"/>
              <w:jc w:val="center"/>
              <w:rPr>
                <w:rFonts w:hint="eastAsia"/>
                <w:b/>
              </w:rPr>
            </w:pPr>
            <w:r w:rsidRPr="003E0095">
              <w:rPr>
                <w:rFonts w:hint="eastAsia"/>
                <w:b/>
              </w:rPr>
              <w:t>和意见</w:t>
            </w:r>
          </w:p>
        </w:tc>
        <w:tc>
          <w:tcPr>
            <w:tcW w:w="4092" w:type="pct"/>
            <w:gridSpan w:val="3"/>
          </w:tcPr>
          <w:p w:rsidR="00BB1910" w:rsidRDefault="003E07D9" w:rsidP="00DE6EE6">
            <w:pPr>
              <w:ind w:firstLine="420"/>
              <w:jc w:val="left"/>
              <w:rPr>
                <w:rFonts w:hint="eastAsia"/>
              </w:rPr>
            </w:pPr>
            <w:r>
              <w:rPr>
                <w:rFonts w:hint="eastAsia"/>
              </w:rPr>
              <w:t>本周大家都非常努力，在进度内很好地完成了相关任务，唯一不足在于部分需求未讨论详尽，还需要变更。</w:t>
            </w:r>
          </w:p>
        </w:tc>
      </w:tr>
      <w:tr w:rsidR="00BB1910" w:rsidTr="00DE6EE6">
        <w:trPr>
          <w:trHeight w:val="2838"/>
        </w:trPr>
        <w:tc>
          <w:tcPr>
            <w:tcW w:w="908" w:type="pct"/>
            <w:vAlign w:val="center"/>
          </w:tcPr>
          <w:p w:rsidR="00BB1910" w:rsidRPr="003E0095" w:rsidRDefault="00BB1910" w:rsidP="00DE6EE6">
            <w:pPr>
              <w:ind w:firstLineChars="94" w:firstLine="198"/>
              <w:jc w:val="left"/>
              <w:rPr>
                <w:rFonts w:hint="eastAsia"/>
                <w:b/>
              </w:rPr>
            </w:pPr>
            <w:r w:rsidRPr="003E0095">
              <w:rPr>
                <w:rFonts w:hint="eastAsia"/>
                <w:b/>
              </w:rPr>
              <w:t>下周计划</w:t>
            </w:r>
          </w:p>
        </w:tc>
        <w:tc>
          <w:tcPr>
            <w:tcW w:w="4092" w:type="pct"/>
            <w:gridSpan w:val="3"/>
          </w:tcPr>
          <w:p w:rsidR="00BB1910" w:rsidRDefault="00BB1910" w:rsidP="00DE6EE6">
            <w:pPr>
              <w:ind w:firstLineChars="0" w:firstLine="0"/>
              <w:jc w:val="left"/>
              <w:rPr>
                <w:rFonts w:hint="eastAsia"/>
              </w:rPr>
            </w:pPr>
            <w:r>
              <w:rPr>
                <w:rFonts w:hint="eastAsia"/>
              </w:rPr>
              <w:t>1.</w:t>
            </w:r>
            <w:r w:rsidR="003E07D9">
              <w:t xml:space="preserve">  </w:t>
            </w:r>
            <w:r>
              <w:rPr>
                <w:rFonts w:hint="eastAsia"/>
              </w:rPr>
              <w:t>继续按照</w:t>
            </w:r>
            <w:proofErr w:type="gramStart"/>
            <w:r>
              <w:rPr>
                <w:rFonts w:hint="eastAsia"/>
              </w:rPr>
              <w:t>甘特图</w:t>
            </w:r>
            <w:proofErr w:type="gramEnd"/>
            <w:r>
              <w:rPr>
                <w:rFonts w:hint="eastAsia"/>
              </w:rPr>
              <w:t>文档中所计划的工作任务，</w:t>
            </w:r>
            <w:r w:rsidR="003E07D9">
              <w:rPr>
                <w:rFonts w:hint="eastAsia"/>
              </w:rPr>
              <w:t>有效地完成相关工作</w:t>
            </w:r>
            <w:r>
              <w:rPr>
                <w:rFonts w:hint="eastAsia"/>
              </w:rPr>
              <w:t>。</w:t>
            </w:r>
          </w:p>
          <w:p w:rsidR="00BB1910" w:rsidRPr="008C2594" w:rsidRDefault="00BB1910" w:rsidP="00DE6EE6">
            <w:pPr>
              <w:ind w:firstLineChars="0" w:firstLine="0"/>
              <w:jc w:val="left"/>
              <w:rPr>
                <w:rFonts w:hint="eastAsia"/>
              </w:rPr>
            </w:pPr>
            <w:r>
              <w:rPr>
                <w:rFonts w:hint="eastAsia"/>
              </w:rPr>
              <w:t>2</w:t>
            </w:r>
            <w:r w:rsidR="003E07D9">
              <w:rPr>
                <w:rFonts w:hint="eastAsia"/>
              </w:rPr>
              <w:t>．</w:t>
            </w:r>
            <w:r w:rsidR="003E07D9">
              <w:rPr>
                <w:rFonts w:hint="eastAsia"/>
              </w:rPr>
              <w:t xml:space="preserve"> </w:t>
            </w:r>
            <w:r w:rsidR="003E07D9">
              <w:rPr>
                <w:rFonts w:hint="eastAsia"/>
              </w:rPr>
              <w:t>学习和熟悉</w:t>
            </w:r>
            <w:r w:rsidR="003E07D9">
              <w:rPr>
                <w:rFonts w:hint="eastAsia"/>
              </w:rPr>
              <w:t>SSH</w:t>
            </w:r>
            <w:r w:rsidR="003E07D9">
              <w:rPr>
                <w:rFonts w:hint="eastAsia"/>
              </w:rPr>
              <w:t>架构，设计数据库，开始初步编码工作。</w:t>
            </w:r>
            <w:bookmarkStart w:id="0" w:name="_GoBack"/>
            <w:bookmarkEnd w:id="0"/>
            <w:r w:rsidR="003E07D9" w:rsidRPr="008C2594">
              <w:rPr>
                <w:rFonts w:hint="eastAsia"/>
              </w:rPr>
              <w:t xml:space="preserve"> </w:t>
            </w:r>
          </w:p>
          <w:p w:rsidR="00BB1910" w:rsidRDefault="00BB1910" w:rsidP="00DE6EE6">
            <w:pPr>
              <w:ind w:firstLine="420"/>
              <w:jc w:val="left"/>
              <w:rPr>
                <w:rFonts w:hint="eastAsia"/>
              </w:rPr>
            </w:pPr>
          </w:p>
          <w:p w:rsidR="00BB1910" w:rsidRPr="00BC3AA3" w:rsidRDefault="00BB1910" w:rsidP="00DE6EE6">
            <w:pPr>
              <w:ind w:firstLine="420"/>
              <w:jc w:val="left"/>
              <w:rPr>
                <w:rFonts w:hint="eastAsia"/>
              </w:rPr>
            </w:pPr>
          </w:p>
          <w:p w:rsidR="00BB1910" w:rsidRDefault="00BB1910" w:rsidP="00DE6EE6">
            <w:pPr>
              <w:ind w:firstLineChars="0" w:firstLine="0"/>
              <w:jc w:val="left"/>
              <w:rPr>
                <w:rFonts w:hint="eastAsia"/>
              </w:rPr>
            </w:pPr>
          </w:p>
          <w:p w:rsidR="00BB1910" w:rsidRDefault="00BB1910" w:rsidP="00DE6EE6">
            <w:pPr>
              <w:ind w:firstLine="420"/>
              <w:jc w:val="left"/>
              <w:rPr>
                <w:rFonts w:hint="eastAsia"/>
              </w:rPr>
            </w:pPr>
          </w:p>
        </w:tc>
      </w:tr>
    </w:tbl>
    <w:p w:rsidR="00BB1910" w:rsidRPr="00CE4A40" w:rsidRDefault="00BB1910" w:rsidP="00BB1910">
      <w:pPr>
        <w:pStyle w:val="a7"/>
        <w:ind w:firstLineChars="0" w:firstLine="0"/>
        <w:jc w:val="left"/>
        <w:rPr>
          <w:rFonts w:hint="eastAsia"/>
        </w:rPr>
      </w:pPr>
    </w:p>
    <w:p w:rsidR="00984EAA" w:rsidRPr="00BB1910" w:rsidRDefault="00984EAA">
      <w:pPr>
        <w:ind w:firstLine="420"/>
      </w:pPr>
    </w:p>
    <w:sectPr w:rsidR="00984EAA" w:rsidRPr="00BB1910">
      <w:headerReference w:type="even" r:id="rId7"/>
      <w:headerReference w:type="default" r:id="rId8"/>
      <w:footerReference w:type="even" r:id="rId9"/>
      <w:footerReference w:type="default" r:id="rId10"/>
      <w:headerReference w:type="first" r:id="rId11"/>
      <w:footerReference w:type="first" r:id="rId12"/>
      <w:pgSz w:w="11906" w:h="16838" w:code="9"/>
      <w:pgMar w:top="1701" w:right="1701" w:bottom="1701" w:left="1701" w:header="1134" w:footer="1134"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782" w:rsidRDefault="008E2782" w:rsidP="00BB1910">
      <w:pPr>
        <w:spacing w:line="240" w:lineRule="auto"/>
        <w:ind w:firstLine="420"/>
      </w:pPr>
      <w:r>
        <w:separator/>
      </w:r>
    </w:p>
  </w:endnote>
  <w:endnote w:type="continuationSeparator" w:id="0">
    <w:p w:rsidR="008E2782" w:rsidRDefault="008E2782" w:rsidP="00BB191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91D" w:rsidRDefault="008E2782">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91D" w:rsidRDefault="008E2782">
    <w:pPr>
      <w:pStyle w:val="a4"/>
      <w:ind w:firstLine="360"/>
      <w:jc w:val="right"/>
      <w:rPr>
        <w:rFonts w:hint="eastAsia"/>
      </w:rPr>
    </w:pPr>
    <w:r>
      <w:rPr>
        <w:rStyle w:val="a5"/>
      </w:rPr>
      <w:fldChar w:fldCharType="begin"/>
    </w:r>
    <w:r>
      <w:rPr>
        <w:rStyle w:val="a5"/>
      </w:rPr>
      <w:instrText xml:space="preserve"> PAGE </w:instrText>
    </w:r>
    <w:r>
      <w:rPr>
        <w:rStyle w:val="a5"/>
      </w:rPr>
      <w:fldChar w:fldCharType="separate"/>
    </w:r>
    <w:r w:rsidR="003E07D9">
      <w:rPr>
        <w:rStyle w:val="a5"/>
        <w:noProof/>
      </w:rPr>
      <w:t>1</w:t>
    </w:r>
    <w:r>
      <w:rPr>
        <w:rStyle w:val="a5"/>
      </w:rPr>
      <w:fldChar w:fldCharType="end"/>
    </w:r>
    <w:r w:rsidR="00BB1910">
      <w:rPr>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-98425</wp:posOffset>
              </wp:positionV>
              <wp:extent cx="5372100" cy="0"/>
              <wp:effectExtent l="9525" t="6350" r="9525" b="127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C4B73"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mgLgIAADMEAAAOAAAAZHJzL2Uyb0RvYy54bWysU02O0zAY3SNxByv7Nkkn7bRR0xFKWjYD&#10;VJrhAK7tNBaObdlu0wpxBS6AND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"/>
          </w:pict>
        </mc:Fallback>
      </mc:AlternateContent>
    </w:r>
    <w:r>
      <w:rPr>
        <w:rStyle w:val="a5"/>
        <w:rFonts w:hint="eastAsia"/>
      </w:rPr>
      <w:t>/</w:t>
    </w:r>
    <w:r>
      <w:rPr>
        <w:rStyle w:val="a5"/>
      </w:rPr>
      <w:fldChar w:fldCharType="begin"/>
    </w:r>
    <w:r>
      <w:rPr>
        <w:rStyle w:val="a5"/>
      </w:rPr>
      <w:instrText xml:space="preserve"> NUMPAGES </w:instrText>
    </w:r>
    <w:r>
      <w:rPr>
        <w:rStyle w:val="a5"/>
      </w:rPr>
      <w:fldChar w:fldCharType="separate"/>
    </w:r>
    <w:r w:rsidR="003E07D9">
      <w:rPr>
        <w:rStyle w:val="a5"/>
        <w:noProof/>
      </w:rPr>
      <w:t>1</w:t>
    </w:r>
    <w:r>
      <w:rPr>
        <w:rStyle w:val="a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91D" w:rsidRDefault="008E2782">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782" w:rsidRDefault="008E2782" w:rsidP="00BB1910">
      <w:pPr>
        <w:spacing w:line="240" w:lineRule="auto"/>
        <w:ind w:firstLine="420"/>
      </w:pPr>
      <w:r>
        <w:separator/>
      </w:r>
    </w:p>
  </w:footnote>
  <w:footnote w:type="continuationSeparator" w:id="0">
    <w:p w:rsidR="008E2782" w:rsidRDefault="008E2782" w:rsidP="00BB191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91D" w:rsidRDefault="008E2782">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91D" w:rsidRDefault="008E2782" w:rsidP="00A02532">
    <w:pPr>
      <w:pStyle w:val="a3"/>
      <w:tabs>
        <w:tab w:val="clear" w:pos="4153"/>
        <w:tab w:val="clear" w:pos="8306"/>
        <w:tab w:val="right" w:pos="8390"/>
      </w:tabs>
      <w:ind w:firstLineChars="1250" w:firstLine="2250"/>
      <w:jc w:val="both"/>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工作周报</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91D" w:rsidRDefault="008E2782">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658C6"/>
    <w:multiLevelType w:val="hybridMultilevel"/>
    <w:tmpl w:val="F67ED4F4"/>
    <w:lvl w:ilvl="0" w:tplc="37BCB7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C8"/>
    <w:rsid w:val="000B18C8"/>
    <w:rsid w:val="003E07D9"/>
    <w:rsid w:val="008E2782"/>
    <w:rsid w:val="00984EAA"/>
    <w:rsid w:val="00B66E9C"/>
    <w:rsid w:val="00BB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CC506E-1DF5-4E38-89CA-B3957740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910"/>
    <w:pPr>
      <w:widowControl w:val="0"/>
      <w:spacing w:line="300" w:lineRule="auto"/>
      <w:ind w:firstLineChars="200" w:firstLine="20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B191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B1910"/>
    <w:rPr>
      <w:sz w:val="18"/>
      <w:szCs w:val="18"/>
    </w:rPr>
  </w:style>
  <w:style w:type="paragraph" w:styleId="a4">
    <w:name w:val="footer"/>
    <w:basedOn w:val="a"/>
    <w:link w:val="Char0"/>
    <w:unhideWhenUsed/>
    <w:rsid w:val="00BB191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B1910"/>
    <w:rPr>
      <w:sz w:val="18"/>
      <w:szCs w:val="18"/>
    </w:rPr>
  </w:style>
  <w:style w:type="character" w:styleId="a5">
    <w:name w:val="page number"/>
    <w:basedOn w:val="a0"/>
    <w:rsid w:val="00BB1910"/>
  </w:style>
  <w:style w:type="paragraph" w:customStyle="1" w:styleId="a6">
    <w:name w:val="主标题"/>
    <w:basedOn w:val="a"/>
    <w:rsid w:val="00BB1910"/>
    <w:pPr>
      <w:jc w:val="center"/>
    </w:pPr>
    <w:rPr>
      <w:rFonts w:ascii="Arial Black" w:eastAsia="黑体" w:hAnsi="Arial Black"/>
      <w:b/>
      <w:sz w:val="48"/>
    </w:rPr>
  </w:style>
  <w:style w:type="paragraph" w:styleId="a7">
    <w:name w:val="Subtitle"/>
    <w:basedOn w:val="a"/>
    <w:link w:val="Char1"/>
    <w:qFormat/>
    <w:rsid w:val="00BB1910"/>
    <w:pPr>
      <w:jc w:val="center"/>
    </w:pPr>
  </w:style>
  <w:style w:type="character" w:customStyle="1" w:styleId="Char1">
    <w:name w:val="副标题 Char"/>
    <w:basedOn w:val="a0"/>
    <w:link w:val="a7"/>
    <w:rsid w:val="00BB1910"/>
    <w:rPr>
      <w:rFonts w:ascii="Times New Roman" w:eastAsia="宋体" w:hAnsi="Times New Roman" w:cs="Times New Roman"/>
      <w:szCs w:val="24"/>
    </w:rPr>
  </w:style>
  <w:style w:type="paragraph" w:styleId="a8">
    <w:name w:val="List Paragraph"/>
    <w:basedOn w:val="a"/>
    <w:uiPriority w:val="34"/>
    <w:qFormat/>
    <w:rsid w:val="00B66E9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陈荣强</dc:creator>
  <cp:keywords/>
  <dc:description/>
  <cp:lastModifiedBy>陈荣强</cp:lastModifiedBy>
  <cp:revision>3</cp:revision>
  <dcterms:created xsi:type="dcterms:W3CDTF">2013-06-09T09:47:00Z</dcterms:created>
  <dcterms:modified xsi:type="dcterms:W3CDTF">2013-06-09T10:06:00Z</dcterms:modified>
</cp:coreProperties>
</file>