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25" w:rsidRPr="009A5825" w:rsidRDefault="009A5825" w:rsidP="009A5825">
      <w:pPr>
        <w:widowControl/>
        <w:shd w:val="clear" w:color="auto" w:fill="FFFFFF"/>
        <w:ind w:right="108"/>
        <w:jc w:val="left"/>
        <w:outlineLvl w:val="0"/>
        <w:rPr>
          <w:rFonts w:ascii="Arial" w:eastAsia="宋体" w:hAnsi="Arial" w:cs="Arial"/>
          <w:b/>
          <w:kern w:val="36"/>
          <w:sz w:val="84"/>
          <w:szCs w:val="84"/>
          <w:vertAlign w:val="subscript"/>
        </w:rPr>
      </w:pPr>
      <w:r w:rsidRPr="009A5825">
        <w:rPr>
          <w:rFonts w:ascii="Arial" w:eastAsia="宋体" w:hAnsi="Arial" w:cs="Arial"/>
          <w:b/>
          <w:kern w:val="36"/>
          <w:sz w:val="84"/>
          <w:szCs w:val="84"/>
          <w:vertAlign w:val="subscript"/>
        </w:rPr>
        <w:t>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表语用来说明主语的身份、性质、品性、特征和状态的，表语常由</w:t>
      </w:r>
      <w:hyperlink r:id="rId7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名词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、</w:t>
      </w:r>
      <w:hyperlink r:id="rId8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形容词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、</w:t>
      </w:r>
      <w:hyperlink r:id="rId9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副词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、</w:t>
      </w:r>
      <w:hyperlink r:id="rId10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介词短语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、动词的</w:t>
      </w: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形式、</w:t>
      </w:r>
      <w:hyperlink r:id="rId11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不定式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、</w:t>
      </w:r>
      <w:hyperlink r:id="rId12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从句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来充当，它常位于</w:t>
      </w:r>
      <w:hyperlink r:id="rId13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系动词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（</w:t>
      </w:r>
      <w:r w:rsidRPr="009A5825">
        <w:rPr>
          <w:rFonts w:ascii="Arial" w:eastAsia="宋体" w:hAnsi="Arial" w:cs="Arial"/>
          <w:kern w:val="0"/>
          <w:sz w:val="15"/>
          <w:szCs w:val="15"/>
        </w:rPr>
        <w:t>be, become, appear, seem,look,sound,feel,get,smell</w:t>
      </w:r>
      <w:r w:rsidRPr="009A5825">
        <w:rPr>
          <w:rFonts w:ascii="Arial" w:eastAsia="宋体" w:hAnsi="Arial" w:cs="Arial"/>
          <w:kern w:val="0"/>
          <w:sz w:val="15"/>
          <w:szCs w:val="15"/>
        </w:rPr>
        <w:t>等词）之后。如果句子的表语也是由一个句子充当的，那么这个充当表语的句子就叫做</w:t>
      </w:r>
      <w:hyperlink r:id="rId14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表语从句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9A5825" w:rsidRPr="009A5825" w:rsidRDefault="009A5825" w:rsidP="009A5825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9A5825">
        <w:rPr>
          <w:rFonts w:ascii="Arial" w:eastAsia="宋体" w:hAnsi="Arial" w:cs="Arial"/>
          <w:b/>
          <w:bCs/>
          <w:kern w:val="0"/>
          <w:sz w:val="13"/>
          <w:szCs w:val="13"/>
        </w:rPr>
        <w:t>中文名</w:t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9A5825">
        <w:rPr>
          <w:rFonts w:ascii="Arial" w:eastAsia="宋体" w:hAnsi="Arial" w:cs="Arial"/>
          <w:kern w:val="0"/>
          <w:sz w:val="13"/>
          <w:szCs w:val="13"/>
        </w:rPr>
        <w:t>表语</w:t>
      </w:r>
    </w:p>
    <w:p w:rsidR="009A5825" w:rsidRPr="009A5825" w:rsidRDefault="009A5825" w:rsidP="009A5825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9A5825">
        <w:rPr>
          <w:rFonts w:ascii="Arial" w:eastAsia="宋体" w:hAnsi="Arial" w:cs="Arial"/>
          <w:b/>
          <w:bCs/>
          <w:kern w:val="0"/>
          <w:sz w:val="13"/>
          <w:szCs w:val="13"/>
        </w:rPr>
        <w:t>外文名</w:t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9A5825">
        <w:rPr>
          <w:rFonts w:ascii="Arial" w:eastAsia="宋体" w:hAnsi="Arial" w:cs="Arial"/>
          <w:kern w:val="0"/>
          <w:sz w:val="13"/>
          <w:szCs w:val="13"/>
        </w:rPr>
        <w:t>Predicative</w:t>
      </w:r>
    </w:p>
    <w:p w:rsidR="009A5825" w:rsidRPr="009A5825" w:rsidRDefault="009A5825" w:rsidP="009A5825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9A5825">
        <w:rPr>
          <w:rFonts w:ascii="Arial" w:eastAsia="宋体" w:hAnsi="Arial" w:cs="Arial"/>
          <w:b/>
          <w:bCs/>
          <w:kern w:val="0"/>
          <w:sz w:val="13"/>
          <w:szCs w:val="13"/>
        </w:rPr>
        <w:t>作</w:t>
      </w:r>
      <w:r w:rsidRPr="009A5825">
        <w:rPr>
          <w:rFonts w:ascii="Arial" w:eastAsia="宋体" w:hAnsi="Arial" w:cs="Arial"/>
          <w:b/>
          <w:bCs/>
          <w:kern w:val="0"/>
          <w:sz w:val="13"/>
          <w:szCs w:val="13"/>
        </w:rPr>
        <w:t>    </w:t>
      </w:r>
      <w:r w:rsidRPr="009A5825">
        <w:rPr>
          <w:rFonts w:ascii="Arial" w:eastAsia="宋体" w:hAnsi="Arial" w:cs="Arial"/>
          <w:b/>
          <w:bCs/>
          <w:kern w:val="0"/>
          <w:sz w:val="13"/>
          <w:szCs w:val="13"/>
        </w:rPr>
        <w:t>用</w:t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9A5825">
        <w:rPr>
          <w:rFonts w:ascii="Arial" w:eastAsia="宋体" w:hAnsi="Arial" w:cs="Arial"/>
          <w:kern w:val="0"/>
          <w:sz w:val="13"/>
          <w:szCs w:val="13"/>
        </w:rPr>
        <w:t>说明主语身份性质品性特征状态</w:t>
      </w:r>
    </w:p>
    <w:p w:rsidR="009A5825" w:rsidRPr="009A5825" w:rsidRDefault="009A5825" w:rsidP="009A5825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9A5825">
        <w:rPr>
          <w:rFonts w:ascii="Arial" w:eastAsia="宋体" w:hAnsi="Arial" w:cs="Arial"/>
          <w:b/>
          <w:bCs/>
          <w:kern w:val="0"/>
          <w:sz w:val="13"/>
          <w:szCs w:val="13"/>
        </w:rPr>
        <w:t>位</w:t>
      </w:r>
      <w:r w:rsidRPr="009A5825">
        <w:rPr>
          <w:rFonts w:ascii="Arial" w:eastAsia="宋体" w:hAnsi="Arial" w:cs="Arial"/>
          <w:b/>
          <w:bCs/>
          <w:kern w:val="0"/>
          <w:sz w:val="13"/>
          <w:szCs w:val="13"/>
        </w:rPr>
        <w:t>    </w:t>
      </w:r>
      <w:r w:rsidRPr="009A5825">
        <w:rPr>
          <w:rFonts w:ascii="Arial" w:eastAsia="宋体" w:hAnsi="Arial" w:cs="Arial"/>
          <w:b/>
          <w:bCs/>
          <w:kern w:val="0"/>
          <w:sz w:val="13"/>
          <w:szCs w:val="13"/>
        </w:rPr>
        <w:t>置</w:t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9A5825">
        <w:rPr>
          <w:rFonts w:ascii="Arial" w:eastAsia="宋体" w:hAnsi="Arial" w:cs="Arial"/>
          <w:kern w:val="0"/>
          <w:sz w:val="13"/>
          <w:szCs w:val="13"/>
        </w:rPr>
        <w:t>位于系</w:t>
      </w:r>
      <w:r w:rsidRPr="009A5825">
        <w:rPr>
          <w:rFonts w:ascii="Arial" w:eastAsia="宋体" w:hAnsi="Arial" w:cs="Arial"/>
          <w:kern w:val="0"/>
          <w:sz w:val="13"/>
          <w:szCs w:val="13"/>
        </w:rPr>
        <w:t>v</w:t>
      </w:r>
      <w:r w:rsidRPr="009A5825">
        <w:rPr>
          <w:rFonts w:ascii="Arial" w:eastAsia="宋体" w:hAnsi="Arial" w:cs="Arial"/>
          <w:kern w:val="0"/>
          <w:sz w:val="13"/>
          <w:szCs w:val="13"/>
        </w:rPr>
        <w:t>（</w:t>
      </w:r>
      <w:r w:rsidRPr="009A5825">
        <w:rPr>
          <w:rFonts w:ascii="Arial" w:eastAsia="宋体" w:hAnsi="Arial" w:cs="Arial"/>
          <w:kern w:val="0"/>
          <w:sz w:val="13"/>
          <w:szCs w:val="13"/>
        </w:rPr>
        <w:t>be</w:t>
      </w:r>
      <w:r w:rsidRPr="009A5825">
        <w:rPr>
          <w:rFonts w:ascii="Arial" w:eastAsia="宋体" w:hAnsi="Arial" w:cs="Arial"/>
          <w:kern w:val="0"/>
          <w:sz w:val="13"/>
          <w:szCs w:val="13"/>
        </w:rPr>
        <w:t>，感官类，</w:t>
      </w:r>
      <w:r w:rsidRPr="009A5825">
        <w:rPr>
          <w:rFonts w:ascii="Arial" w:eastAsia="宋体" w:hAnsi="Arial" w:cs="Arial"/>
          <w:kern w:val="0"/>
          <w:sz w:val="13"/>
          <w:szCs w:val="13"/>
        </w:rPr>
        <w:t>get</w:t>
      </w:r>
      <w:r w:rsidRPr="009A5825">
        <w:rPr>
          <w:rFonts w:ascii="Arial" w:eastAsia="宋体" w:hAnsi="Arial" w:cs="Arial"/>
          <w:kern w:val="0"/>
          <w:sz w:val="13"/>
          <w:szCs w:val="13"/>
        </w:rPr>
        <w:t>等）后</w:t>
      </w:r>
    </w:p>
    <w:p w:rsidR="009A5825" w:rsidRPr="009A5825" w:rsidRDefault="009A5825" w:rsidP="009A5825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b/>
          <w:bCs/>
          <w:kern w:val="0"/>
          <w:sz w:val="13"/>
          <w:szCs w:val="13"/>
        </w:rPr>
      </w:pPr>
      <w:r w:rsidRPr="009A5825">
        <w:rPr>
          <w:rFonts w:ascii="Arial" w:eastAsia="宋体" w:hAnsi="Arial" w:cs="Arial"/>
          <w:b/>
          <w:bCs/>
          <w:kern w:val="0"/>
          <w:sz w:val="13"/>
          <w:szCs w:val="13"/>
        </w:rPr>
        <w:t>注意事项</w:t>
      </w:r>
      <w:r>
        <w:rPr>
          <w:rFonts w:ascii="Arial" w:eastAsia="宋体" w:hAnsi="Arial" w:cs="Arial" w:hint="eastAsia"/>
          <w:b/>
          <w:bCs/>
          <w:kern w:val="0"/>
          <w:sz w:val="13"/>
          <w:szCs w:val="13"/>
        </w:rPr>
        <w:tab/>
      </w:r>
      <w:r w:rsidRPr="009A5825">
        <w:rPr>
          <w:rFonts w:ascii="Arial" w:eastAsia="宋体" w:hAnsi="Arial" w:cs="Arial"/>
          <w:kern w:val="0"/>
          <w:sz w:val="13"/>
          <w:szCs w:val="13"/>
        </w:rPr>
        <w:t>在中文中是没有表语的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0" w:name="1"/>
      <w:bookmarkStart w:id="1" w:name="sub111752_1"/>
      <w:bookmarkStart w:id="2" w:name="表语类型区别"/>
      <w:bookmarkEnd w:id="0"/>
      <w:bookmarkEnd w:id="1"/>
      <w:bookmarkEnd w:id="2"/>
      <w:r w:rsidRPr="009A5825">
        <w:rPr>
          <w:rFonts w:ascii="微软雅黑" w:eastAsia="微软雅黑" w:hAnsi="微软雅黑" w:cs="宋体" w:hint="eastAsia"/>
          <w:kern w:val="0"/>
          <w:sz w:val="24"/>
          <w:szCs w:val="24"/>
        </w:rPr>
        <w:t>表语类型区别</w:t>
      </w:r>
    </w:p>
    <w:p w:rsidR="009A5825" w:rsidRPr="009A5825" w:rsidRDefault="009A5825" w:rsidP="009A5825">
      <w:pPr>
        <w:widowControl/>
        <w:numPr>
          <w:ilvl w:val="0"/>
          <w:numId w:val="2"/>
        </w:numPr>
        <w:shd w:val="clear" w:color="auto" w:fill="FFFFFF"/>
        <w:spacing w:line="258" w:lineRule="atLeast"/>
        <w:ind w:left="802" w:firstLine="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hyperlink r:id="rId15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不定式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、</w:t>
      </w:r>
      <w:hyperlink r:id="rId16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分词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作表语的区别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不定式和</w:t>
      </w:r>
      <w:hyperlink r:id="rId17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动名词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作表语相当于一个名词作表语，含义是回答</w:t>
      </w:r>
      <w:hyperlink r:id="rId18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主语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“</w:t>
      </w:r>
      <w:r w:rsidRPr="009A5825">
        <w:rPr>
          <w:rFonts w:ascii="Arial" w:eastAsia="宋体" w:hAnsi="Arial" w:cs="Arial"/>
          <w:kern w:val="0"/>
          <w:sz w:val="15"/>
          <w:szCs w:val="15"/>
        </w:rPr>
        <w:t>是什么</w:t>
      </w:r>
      <w:r w:rsidRPr="009A5825">
        <w:rPr>
          <w:rFonts w:ascii="Arial" w:eastAsia="宋体" w:hAnsi="Arial" w:cs="Arial"/>
          <w:kern w:val="0"/>
          <w:sz w:val="15"/>
          <w:szCs w:val="15"/>
        </w:rPr>
        <w:t>”</w:t>
      </w:r>
      <w:r w:rsidRPr="009A5825">
        <w:rPr>
          <w:rFonts w:ascii="Arial" w:eastAsia="宋体" w:hAnsi="Arial" w:cs="Arial"/>
          <w:kern w:val="0"/>
          <w:sz w:val="15"/>
          <w:szCs w:val="15"/>
        </w:rPr>
        <w:t>；分词作表语相当于形容词作表语，含义是回答主语</w:t>
      </w:r>
      <w:r w:rsidRPr="009A5825">
        <w:rPr>
          <w:rFonts w:ascii="Arial" w:eastAsia="宋体" w:hAnsi="Arial" w:cs="Arial"/>
          <w:kern w:val="0"/>
          <w:sz w:val="15"/>
          <w:szCs w:val="15"/>
        </w:rPr>
        <w:t>“</w:t>
      </w:r>
      <w:r w:rsidRPr="009A5825">
        <w:rPr>
          <w:rFonts w:ascii="Arial" w:eastAsia="宋体" w:hAnsi="Arial" w:cs="Arial"/>
          <w:kern w:val="0"/>
          <w:sz w:val="15"/>
          <w:szCs w:val="15"/>
        </w:rPr>
        <w:t>怎么样</w:t>
      </w:r>
      <w:r w:rsidRPr="009A5825">
        <w:rPr>
          <w:rFonts w:ascii="Arial" w:eastAsia="宋体" w:hAnsi="Arial" w:cs="Arial"/>
          <w:kern w:val="0"/>
          <w:sz w:val="15"/>
          <w:szCs w:val="15"/>
        </w:rPr>
        <w:t>”</w:t>
      </w:r>
      <w:r w:rsidRPr="009A5825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9A5825" w:rsidRPr="009A5825" w:rsidRDefault="009A5825" w:rsidP="009A5825">
      <w:pPr>
        <w:widowControl/>
        <w:numPr>
          <w:ilvl w:val="0"/>
          <w:numId w:val="3"/>
        </w:numPr>
        <w:shd w:val="clear" w:color="auto" w:fill="FFFFFF"/>
        <w:spacing w:line="258" w:lineRule="atLeast"/>
        <w:ind w:left="749" w:firstLine="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Our plan is to keep the affair secret. </w:t>
      </w:r>
      <w:r w:rsidRPr="009A5825">
        <w:rPr>
          <w:rFonts w:ascii="Arial" w:eastAsia="宋体" w:hAnsi="Arial" w:cs="Arial"/>
          <w:kern w:val="0"/>
          <w:sz w:val="15"/>
          <w:szCs w:val="15"/>
        </w:rPr>
        <w:t>我们的计划是让这件事成为秘密。（主语和表语相等）</w:t>
      </w:r>
    </w:p>
    <w:p w:rsidR="009A5825" w:rsidRPr="009A5825" w:rsidRDefault="009A5825" w:rsidP="009A5825">
      <w:pPr>
        <w:widowControl/>
        <w:numPr>
          <w:ilvl w:val="0"/>
          <w:numId w:val="3"/>
        </w:numPr>
        <w:shd w:val="clear" w:color="auto" w:fill="FFFFFF"/>
        <w:spacing w:line="258" w:lineRule="atLeast"/>
        <w:ind w:left="749" w:firstLine="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This beautiful village remains unknown to the rest of the world. </w:t>
      </w:r>
      <w:r w:rsidRPr="009A5825">
        <w:rPr>
          <w:rFonts w:ascii="Arial" w:eastAsia="宋体" w:hAnsi="Arial" w:cs="Arial"/>
          <w:kern w:val="0"/>
          <w:sz w:val="15"/>
          <w:szCs w:val="15"/>
        </w:rPr>
        <w:t>这个美丽的村庄仍未被外界所知。（</w:t>
      </w:r>
      <w:hyperlink r:id="rId19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主语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和表语不相等）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二</w:t>
      </w: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9A5825">
        <w:rPr>
          <w:rFonts w:ascii="Arial" w:eastAsia="宋体" w:hAnsi="Arial" w:cs="Arial"/>
          <w:kern w:val="0"/>
          <w:sz w:val="15"/>
          <w:szCs w:val="15"/>
        </w:rPr>
        <w:t>、</w:t>
      </w:r>
      <w:hyperlink r:id="rId20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不定式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和</w:t>
      </w:r>
      <w:hyperlink r:id="rId21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动名词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作表语的区别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不定式和动名词作表语虽都是用于回答主语</w:t>
      </w:r>
      <w:r w:rsidRPr="009A5825">
        <w:rPr>
          <w:rFonts w:ascii="Arial" w:eastAsia="宋体" w:hAnsi="Arial" w:cs="Arial"/>
          <w:kern w:val="0"/>
          <w:sz w:val="15"/>
          <w:szCs w:val="15"/>
        </w:rPr>
        <w:t>“</w:t>
      </w:r>
      <w:r w:rsidRPr="009A5825">
        <w:rPr>
          <w:rFonts w:ascii="Arial" w:eastAsia="宋体" w:hAnsi="Arial" w:cs="Arial"/>
          <w:kern w:val="0"/>
          <w:sz w:val="15"/>
          <w:szCs w:val="15"/>
        </w:rPr>
        <w:t>是什么</w:t>
      </w:r>
      <w:r w:rsidRPr="009A5825">
        <w:rPr>
          <w:rFonts w:ascii="Arial" w:eastAsia="宋体" w:hAnsi="Arial" w:cs="Arial"/>
          <w:kern w:val="0"/>
          <w:sz w:val="15"/>
          <w:szCs w:val="15"/>
        </w:rPr>
        <w:t>”</w:t>
      </w:r>
      <w:r w:rsidRPr="009A5825">
        <w:rPr>
          <w:rFonts w:ascii="Arial" w:eastAsia="宋体" w:hAnsi="Arial" w:cs="Arial"/>
          <w:kern w:val="0"/>
          <w:sz w:val="15"/>
          <w:szCs w:val="15"/>
        </w:rPr>
        <w:t>的，但二者仍有一些区别。不定式作表语强调的是具体的、将要发生的、一次性的动作；动名词作表语强调的是抽象的、经常发生的、一般性的动作。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1</w:t>
      </w:r>
      <w:r w:rsidRPr="009A5825">
        <w:rPr>
          <w:rFonts w:ascii="Arial" w:eastAsia="宋体" w:hAnsi="Arial" w:cs="Arial"/>
          <w:kern w:val="0"/>
          <w:sz w:val="15"/>
          <w:szCs w:val="15"/>
        </w:rPr>
        <w:t>、</w:t>
      </w: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His job is to paint the walls. </w:t>
      </w:r>
      <w:r w:rsidRPr="009A5825">
        <w:rPr>
          <w:rFonts w:ascii="Arial" w:eastAsia="宋体" w:hAnsi="Arial" w:cs="Arial"/>
          <w:kern w:val="0"/>
          <w:sz w:val="15"/>
          <w:szCs w:val="15"/>
        </w:rPr>
        <w:t>他的工作是粉刷这些墙。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2</w:t>
      </w:r>
      <w:r w:rsidRPr="009A5825">
        <w:rPr>
          <w:rFonts w:ascii="Arial" w:eastAsia="宋体" w:hAnsi="Arial" w:cs="Arial"/>
          <w:kern w:val="0"/>
          <w:sz w:val="15"/>
          <w:szCs w:val="15"/>
        </w:rPr>
        <w:t>、</w:t>
      </w: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His job is painting walls. </w:t>
      </w:r>
      <w:r w:rsidRPr="009A5825">
        <w:rPr>
          <w:rFonts w:ascii="Arial" w:eastAsia="宋体" w:hAnsi="Arial" w:cs="Arial"/>
          <w:kern w:val="0"/>
          <w:sz w:val="15"/>
          <w:szCs w:val="15"/>
        </w:rPr>
        <w:t>他的工作是粉刷墙。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三、</w:t>
      </w:r>
      <w:hyperlink r:id="rId22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现在分词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和</w:t>
      </w:r>
      <w:hyperlink r:id="rId23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过去分词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作表语的区别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现在分词和过去分词作表语都是用于回答</w:t>
      </w:r>
      <w:hyperlink r:id="rId24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主语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“</w:t>
      </w:r>
      <w:r w:rsidRPr="009A5825">
        <w:rPr>
          <w:rFonts w:ascii="Arial" w:eastAsia="宋体" w:hAnsi="Arial" w:cs="Arial"/>
          <w:kern w:val="0"/>
          <w:sz w:val="15"/>
          <w:szCs w:val="15"/>
        </w:rPr>
        <w:t>怎么样</w:t>
      </w:r>
      <w:r w:rsidRPr="009A5825">
        <w:rPr>
          <w:rFonts w:ascii="Arial" w:eastAsia="宋体" w:hAnsi="Arial" w:cs="Arial"/>
          <w:kern w:val="0"/>
          <w:sz w:val="15"/>
          <w:szCs w:val="15"/>
        </w:rPr>
        <w:t>”</w:t>
      </w:r>
      <w:r w:rsidRPr="009A5825">
        <w:rPr>
          <w:rFonts w:ascii="Arial" w:eastAsia="宋体" w:hAnsi="Arial" w:cs="Arial"/>
          <w:kern w:val="0"/>
          <w:sz w:val="15"/>
          <w:szCs w:val="15"/>
        </w:rPr>
        <w:t>的。现在分词说明主语的特征，过去分词说明主语的状态。</w:t>
      </w:r>
    </w:p>
    <w:p w:rsidR="009A5825" w:rsidRPr="009A5825" w:rsidRDefault="009A5825" w:rsidP="009A5825">
      <w:pPr>
        <w:widowControl/>
        <w:numPr>
          <w:ilvl w:val="0"/>
          <w:numId w:val="4"/>
        </w:numPr>
        <w:shd w:val="clear" w:color="auto" w:fill="FFFFFF"/>
        <w:spacing w:line="258" w:lineRule="atLeast"/>
        <w:ind w:left="749" w:firstLine="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This dog is frightening. </w:t>
      </w:r>
      <w:r w:rsidRPr="009A5825">
        <w:rPr>
          <w:rFonts w:ascii="Arial" w:eastAsia="宋体" w:hAnsi="Arial" w:cs="Arial"/>
          <w:kern w:val="0"/>
          <w:sz w:val="15"/>
          <w:szCs w:val="15"/>
        </w:rPr>
        <w:t>这条狗令人害怕。（说明狗的特征）</w:t>
      </w:r>
    </w:p>
    <w:p w:rsidR="009A5825" w:rsidRPr="009A5825" w:rsidRDefault="009A5825" w:rsidP="009A5825">
      <w:pPr>
        <w:widowControl/>
        <w:numPr>
          <w:ilvl w:val="0"/>
          <w:numId w:val="4"/>
        </w:numPr>
        <w:shd w:val="clear" w:color="auto" w:fill="FFFFFF"/>
        <w:spacing w:line="258" w:lineRule="atLeast"/>
        <w:ind w:left="749" w:firstLine="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This dog is frightened. </w:t>
      </w:r>
      <w:r w:rsidRPr="009A5825">
        <w:rPr>
          <w:rFonts w:ascii="Arial" w:eastAsia="宋体" w:hAnsi="Arial" w:cs="Arial"/>
          <w:kern w:val="0"/>
          <w:sz w:val="15"/>
          <w:szCs w:val="15"/>
        </w:rPr>
        <w:t>这条狗有些害怕。（说明狗的状态）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四、</w:t>
      </w:r>
      <w:hyperlink r:id="rId25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不定式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作表语和不定式表示</w:t>
      </w:r>
      <w:hyperlink r:id="rId26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将来时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的区别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不定式作表语用于说明</w:t>
      </w:r>
      <w:hyperlink r:id="rId27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主语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“</w:t>
      </w:r>
      <w:r w:rsidRPr="009A5825">
        <w:rPr>
          <w:rFonts w:ascii="Arial" w:eastAsia="宋体" w:hAnsi="Arial" w:cs="Arial"/>
          <w:kern w:val="0"/>
          <w:sz w:val="15"/>
          <w:szCs w:val="15"/>
        </w:rPr>
        <w:t>是什么</w:t>
      </w:r>
      <w:r w:rsidRPr="009A5825">
        <w:rPr>
          <w:rFonts w:ascii="Arial" w:eastAsia="宋体" w:hAnsi="Arial" w:cs="Arial"/>
          <w:kern w:val="0"/>
          <w:sz w:val="15"/>
          <w:szCs w:val="15"/>
        </w:rPr>
        <w:t>”</w:t>
      </w:r>
      <w:r w:rsidRPr="009A5825">
        <w:rPr>
          <w:rFonts w:ascii="Arial" w:eastAsia="宋体" w:hAnsi="Arial" w:cs="Arial"/>
          <w:kern w:val="0"/>
          <w:sz w:val="15"/>
          <w:szCs w:val="15"/>
        </w:rPr>
        <w:t>，和主语之间是可以划等号的，不定式用来表示将来</w:t>
      </w:r>
      <w:hyperlink r:id="rId28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时态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时，表示主语即将要执行的动作，和主语之间是不能划等号的。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What he wanted to suggest is to cut down the price and increase the sales. </w:t>
      </w:r>
      <w:r w:rsidRPr="009A5825">
        <w:rPr>
          <w:rFonts w:ascii="Arial" w:eastAsia="宋体" w:hAnsi="Arial" w:cs="Arial"/>
          <w:kern w:val="0"/>
          <w:sz w:val="15"/>
          <w:szCs w:val="15"/>
        </w:rPr>
        <w:t>他想建议的是降价促销。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五、</w:t>
      </w:r>
      <w:r w:rsidRPr="009A5825">
        <w:rPr>
          <w:rFonts w:ascii="Arial" w:eastAsia="宋体" w:hAnsi="Arial" w:cs="Arial"/>
          <w:kern w:val="0"/>
          <w:sz w:val="15"/>
          <w:szCs w:val="15"/>
        </w:rPr>
        <w:t>do-ing</w:t>
      </w:r>
      <w:hyperlink r:id="rId29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动词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作表语和</w:t>
      </w:r>
      <w:r w:rsidRPr="009A5825">
        <w:rPr>
          <w:rFonts w:ascii="Arial" w:eastAsia="宋体" w:hAnsi="Arial" w:cs="Arial"/>
          <w:kern w:val="0"/>
          <w:sz w:val="15"/>
          <w:szCs w:val="15"/>
        </w:rPr>
        <w:t>do-ing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动词用于</w:t>
      </w:r>
      <w:hyperlink r:id="rId30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进行时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的区别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动名词作表语说明主语</w:t>
      </w:r>
      <w:r w:rsidRPr="009A5825">
        <w:rPr>
          <w:rFonts w:ascii="Arial" w:eastAsia="宋体" w:hAnsi="Arial" w:cs="Arial"/>
          <w:kern w:val="0"/>
          <w:sz w:val="15"/>
          <w:szCs w:val="15"/>
        </w:rPr>
        <w:t>“</w:t>
      </w:r>
      <w:r w:rsidRPr="009A5825">
        <w:rPr>
          <w:rFonts w:ascii="Arial" w:eastAsia="宋体" w:hAnsi="Arial" w:cs="Arial"/>
          <w:kern w:val="0"/>
          <w:sz w:val="15"/>
          <w:szCs w:val="15"/>
        </w:rPr>
        <w:t>是什么</w:t>
      </w:r>
      <w:r w:rsidRPr="009A5825">
        <w:rPr>
          <w:rFonts w:ascii="Arial" w:eastAsia="宋体" w:hAnsi="Arial" w:cs="Arial"/>
          <w:kern w:val="0"/>
          <w:sz w:val="15"/>
          <w:szCs w:val="15"/>
        </w:rPr>
        <w:t>”</w:t>
      </w:r>
      <w:r w:rsidRPr="009A5825">
        <w:rPr>
          <w:rFonts w:ascii="Arial" w:eastAsia="宋体" w:hAnsi="Arial" w:cs="Arial"/>
          <w:kern w:val="0"/>
          <w:sz w:val="15"/>
          <w:szCs w:val="15"/>
        </w:rPr>
        <w:t>，现在分词作表语说明主语的特征。</w:t>
      </w:r>
      <w:r w:rsidRPr="009A5825">
        <w:rPr>
          <w:rFonts w:ascii="Arial" w:eastAsia="宋体" w:hAnsi="Arial" w:cs="Arial"/>
          <w:kern w:val="0"/>
          <w:sz w:val="15"/>
          <w:szCs w:val="15"/>
        </w:rPr>
        <w:t>-ing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动词用于正在进行时时，说明</w:t>
      </w:r>
      <w:hyperlink r:id="rId31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主语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正在执行的动作。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She is taking care of the children. </w:t>
      </w:r>
      <w:r w:rsidRPr="009A5825">
        <w:rPr>
          <w:rFonts w:ascii="Arial" w:eastAsia="宋体" w:hAnsi="Arial" w:cs="Arial"/>
          <w:kern w:val="0"/>
          <w:sz w:val="15"/>
          <w:szCs w:val="15"/>
        </w:rPr>
        <w:t>她在照料小孩。（说明她正在执行的动作）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六、</w:t>
      </w:r>
      <w:hyperlink r:id="rId32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过去分词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作表语和过去分词用于</w:t>
      </w:r>
      <w:hyperlink r:id="rId33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被动语态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的区别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过去分词作表语说明主语所处的状态，过去分词用于被动语态说明主语所承受的动作。</w:t>
      </w:r>
    </w:p>
    <w:p w:rsidR="009A5825" w:rsidRPr="009A5825" w:rsidRDefault="009A5825" w:rsidP="009A5825">
      <w:pPr>
        <w:widowControl/>
        <w:numPr>
          <w:ilvl w:val="0"/>
          <w:numId w:val="5"/>
        </w:numPr>
        <w:shd w:val="clear" w:color="auto" w:fill="FFFFFF"/>
        <w:spacing w:line="258" w:lineRule="atLeast"/>
        <w:ind w:left="749" w:firstLine="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The cup is broken. </w:t>
      </w:r>
      <w:r w:rsidRPr="009A5825">
        <w:rPr>
          <w:rFonts w:ascii="Arial" w:eastAsia="宋体" w:hAnsi="Arial" w:cs="Arial"/>
          <w:kern w:val="0"/>
          <w:sz w:val="15"/>
          <w:szCs w:val="15"/>
        </w:rPr>
        <w:t>杯子碎了。（说明杯子的状态）</w:t>
      </w:r>
    </w:p>
    <w:p w:rsidR="009A5825" w:rsidRPr="009A5825" w:rsidRDefault="009A5825" w:rsidP="009A5825">
      <w:pPr>
        <w:widowControl/>
        <w:numPr>
          <w:ilvl w:val="0"/>
          <w:numId w:val="5"/>
        </w:numPr>
        <w:shd w:val="clear" w:color="auto" w:fill="FFFFFF"/>
        <w:spacing w:line="258" w:lineRule="atLeast"/>
        <w:ind w:left="749" w:firstLine="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The cup was broken by Peter. </w:t>
      </w:r>
      <w:r w:rsidRPr="009A5825">
        <w:rPr>
          <w:rFonts w:ascii="Arial" w:eastAsia="宋体" w:hAnsi="Arial" w:cs="Arial"/>
          <w:kern w:val="0"/>
          <w:sz w:val="15"/>
          <w:szCs w:val="15"/>
        </w:rPr>
        <w:t>杯子是被彼得打坏的。（说明杯子承受的动作</w:t>
      </w:r>
      <w:r w:rsidRPr="009A5825">
        <w:rPr>
          <w:rFonts w:ascii="Arial" w:eastAsia="宋体" w:hAnsi="Arial" w:cs="Arial"/>
          <w:kern w:val="0"/>
          <w:sz w:val="15"/>
          <w:szCs w:val="15"/>
        </w:rPr>
        <w:t>—</w:t>
      </w:r>
      <w:r w:rsidRPr="009A5825">
        <w:rPr>
          <w:rFonts w:ascii="Arial" w:eastAsia="宋体" w:hAnsi="Arial" w:cs="Arial"/>
          <w:kern w:val="0"/>
          <w:sz w:val="15"/>
          <w:szCs w:val="15"/>
        </w:rPr>
        <w:t>被打坏了）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3" w:name="2"/>
      <w:bookmarkStart w:id="4" w:name="sub111752_2"/>
      <w:bookmarkStart w:id="5" w:name="表语形式"/>
      <w:bookmarkEnd w:id="3"/>
      <w:bookmarkEnd w:id="4"/>
      <w:bookmarkEnd w:id="5"/>
      <w:r w:rsidRPr="009A5825">
        <w:rPr>
          <w:rFonts w:ascii="微软雅黑" w:eastAsia="微软雅黑" w:hAnsi="微软雅黑" w:cs="宋体" w:hint="eastAsia"/>
          <w:kern w:val="0"/>
          <w:sz w:val="24"/>
          <w:szCs w:val="24"/>
        </w:rPr>
        <w:t>表语形式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一</w:t>
      </w:r>
      <w:r w:rsidRPr="009A5825">
        <w:rPr>
          <w:rFonts w:ascii="Arial" w:eastAsia="宋体" w:hAnsi="Arial" w:cs="Arial"/>
          <w:kern w:val="0"/>
          <w:sz w:val="15"/>
          <w:szCs w:val="15"/>
        </w:rPr>
        <w:t>.</w:t>
      </w:r>
      <w:r w:rsidRPr="009A5825">
        <w:rPr>
          <w:rFonts w:ascii="Arial" w:eastAsia="宋体" w:hAnsi="Arial" w:cs="Arial"/>
          <w:kern w:val="0"/>
          <w:sz w:val="15"/>
        </w:rPr>
        <w:t> </w:t>
      </w:r>
      <w:hyperlink r:id="rId34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名词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lastRenderedPageBreak/>
        <w:t>Africa is a big continent.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非洲是个大洲。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That remains is a puzzle to me.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那个废墟对我来说是谜一般的事物。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二</w:t>
      </w:r>
      <w:r w:rsidRPr="009A5825">
        <w:rPr>
          <w:rFonts w:ascii="Arial" w:eastAsia="宋体" w:hAnsi="Arial" w:cs="Arial"/>
          <w:kern w:val="0"/>
          <w:sz w:val="15"/>
          <w:szCs w:val="15"/>
        </w:rPr>
        <w:t>.</w:t>
      </w:r>
      <w:hyperlink r:id="rId35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代词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What’s your fax number?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你的传真号是多少？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Who's your best friend?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你最好的朋友是谁？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三</w:t>
      </w:r>
      <w:r w:rsidRPr="009A5825">
        <w:rPr>
          <w:rFonts w:ascii="Arial" w:eastAsia="宋体" w:hAnsi="Arial" w:cs="Arial"/>
          <w:kern w:val="0"/>
          <w:sz w:val="15"/>
          <w:szCs w:val="15"/>
        </w:rPr>
        <w:t>.</w:t>
      </w:r>
      <w:r w:rsidRPr="009A5825">
        <w:rPr>
          <w:rFonts w:ascii="Arial" w:eastAsia="宋体" w:hAnsi="Arial" w:cs="Arial"/>
          <w:kern w:val="0"/>
          <w:sz w:val="15"/>
        </w:rPr>
        <w:t> </w:t>
      </w:r>
      <w:hyperlink r:id="rId36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形容词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 feel much better today.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我今天感觉好多了。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He is old but he is healthy</w:t>
      </w:r>
      <w:r w:rsidRPr="009A5825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他很老，但他很健康。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四</w:t>
      </w:r>
      <w:r w:rsidRPr="009A5825">
        <w:rPr>
          <w:rFonts w:ascii="Arial" w:eastAsia="宋体" w:hAnsi="Arial" w:cs="Arial"/>
          <w:kern w:val="0"/>
          <w:sz w:val="15"/>
          <w:szCs w:val="15"/>
        </w:rPr>
        <w:t>.</w:t>
      </w:r>
      <w:hyperlink r:id="rId37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数词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She was the first to learn about it.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她是第一个知道的人。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五</w:t>
      </w:r>
      <w:r w:rsidRPr="009A5825">
        <w:rPr>
          <w:rFonts w:ascii="Arial" w:eastAsia="宋体" w:hAnsi="Arial" w:cs="Arial"/>
          <w:kern w:val="0"/>
          <w:sz w:val="15"/>
          <w:szCs w:val="15"/>
        </w:rPr>
        <w:t>.</w:t>
      </w:r>
      <w:r w:rsidRPr="009A5825">
        <w:rPr>
          <w:rFonts w:ascii="Arial" w:eastAsia="宋体" w:hAnsi="Arial" w:cs="Arial"/>
          <w:kern w:val="0"/>
          <w:sz w:val="15"/>
        </w:rPr>
        <w:t> </w:t>
      </w:r>
      <w:hyperlink r:id="rId38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不定式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或</w:t>
      </w: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形式作表语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Her job is selling computers.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她的工作是销售电脑。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Our next step was to get raw materials ready.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我们下一步是把原料准备好。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作表语的</w:t>
      </w:r>
      <w:hyperlink r:id="rId39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不定式短语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通常是说明</w:t>
      </w:r>
      <w:hyperlink r:id="rId40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主语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的内容，这时主语通常是如下名词：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hope, idea, job, plan, wish, aim, purpose, thing, business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The purpose of new technologies is to make life easier, not to make it more difficult.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新技术的目的是使生活更便利，而不是更繁琐。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Her wish is to become a singer.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她的愿望是当一名歌手。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Our plan is to finish the work in two weeks.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我们的计划就是在两星期内完成这项工作。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六</w:t>
      </w:r>
      <w:r w:rsidRPr="009A5825">
        <w:rPr>
          <w:rFonts w:ascii="Arial" w:eastAsia="宋体" w:hAnsi="Arial" w:cs="Arial"/>
          <w:kern w:val="0"/>
          <w:sz w:val="15"/>
          <w:szCs w:val="15"/>
        </w:rPr>
        <w:t>.</w:t>
      </w:r>
      <w:hyperlink r:id="rId41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介词</w:t>
        </w:r>
      </w:hyperlink>
      <w:hyperlink r:id="rId42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短语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The patient is out of danger.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病人脱险了。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 don’t feel at ease.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我感到不自在。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b/>
          <w:bCs/>
          <w:kern w:val="0"/>
          <w:sz w:val="15"/>
          <w:szCs w:val="15"/>
        </w:rPr>
        <w:t>注意事项：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著名学者</w:t>
      </w:r>
      <w:hyperlink r:id="rId43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周海中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教授曾经指出：作为表语时，英语介词可以表示正在</w:t>
      </w:r>
      <w:r w:rsidRPr="009A5825">
        <w:rPr>
          <w:rFonts w:ascii="Arial" w:eastAsia="宋体" w:hAnsi="Arial" w:cs="Arial"/>
          <w:kern w:val="0"/>
          <w:sz w:val="15"/>
          <w:szCs w:val="15"/>
        </w:rPr>
        <w:t>“</w:t>
      </w:r>
      <w:r w:rsidRPr="009A5825">
        <w:rPr>
          <w:rFonts w:ascii="Arial" w:eastAsia="宋体" w:hAnsi="Arial" w:cs="Arial"/>
          <w:kern w:val="0"/>
          <w:sz w:val="15"/>
          <w:szCs w:val="15"/>
        </w:rPr>
        <w:t>进行</w:t>
      </w:r>
      <w:r w:rsidRPr="009A5825">
        <w:rPr>
          <w:rFonts w:ascii="Arial" w:eastAsia="宋体" w:hAnsi="Arial" w:cs="Arial"/>
          <w:kern w:val="0"/>
          <w:sz w:val="15"/>
          <w:szCs w:val="15"/>
        </w:rPr>
        <w:t>”</w:t>
      </w:r>
      <w:r w:rsidRPr="009A5825">
        <w:rPr>
          <w:rFonts w:ascii="Arial" w:eastAsia="宋体" w:hAnsi="Arial" w:cs="Arial"/>
          <w:kern w:val="0"/>
          <w:sz w:val="15"/>
          <w:szCs w:val="15"/>
        </w:rPr>
        <w:t>的动作。例如：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He is at work..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他正在工作。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The house is on fire!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房子着火了</w:t>
      </w:r>
      <w:r w:rsidRPr="009A5825">
        <w:rPr>
          <w:rFonts w:ascii="Arial" w:eastAsia="宋体" w:hAnsi="Arial" w:cs="Arial"/>
          <w:kern w:val="0"/>
          <w:sz w:val="15"/>
          <w:szCs w:val="15"/>
        </w:rPr>
        <w:t>!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The road is under construction.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路正在修。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七</w:t>
      </w:r>
      <w:r w:rsidRPr="009A5825">
        <w:rPr>
          <w:rFonts w:ascii="Arial" w:eastAsia="宋体" w:hAnsi="Arial" w:cs="Arial"/>
          <w:kern w:val="0"/>
          <w:sz w:val="15"/>
          <w:szCs w:val="15"/>
        </w:rPr>
        <w:t>.</w:t>
      </w:r>
      <w:r w:rsidRPr="009A5825">
        <w:rPr>
          <w:rFonts w:ascii="Arial" w:eastAsia="宋体" w:hAnsi="Arial" w:cs="Arial"/>
          <w:kern w:val="0"/>
          <w:sz w:val="15"/>
        </w:rPr>
        <w:t> </w:t>
      </w:r>
      <w:hyperlink r:id="rId44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副词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lastRenderedPageBreak/>
        <w:t>The sun is up.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太阳升起来了。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 must be off now.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现在我得走了。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八</w:t>
      </w:r>
      <w:r w:rsidRPr="009A5825">
        <w:rPr>
          <w:rFonts w:ascii="Arial" w:eastAsia="宋体" w:hAnsi="Arial" w:cs="Arial"/>
          <w:kern w:val="0"/>
          <w:sz w:val="15"/>
          <w:szCs w:val="15"/>
        </w:rPr>
        <w:t>.</w:t>
      </w:r>
      <w:hyperlink r:id="rId45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从句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作表语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This is what he said.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这就是他所说的话。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九。非谓语单词作</w:t>
      </w:r>
      <w:r w:rsidRPr="009A5825">
        <w:rPr>
          <w:rFonts w:ascii="Arial" w:eastAsia="宋体" w:hAnsi="Arial" w:cs="Arial"/>
          <w:kern w:val="0"/>
          <w:sz w:val="15"/>
          <w:szCs w:val="15"/>
        </w:rPr>
        <w:t>remain</w:t>
      </w:r>
      <w:r w:rsidRPr="009A5825">
        <w:rPr>
          <w:rFonts w:ascii="Arial" w:eastAsia="宋体" w:hAnsi="Arial" w:cs="Arial"/>
          <w:kern w:val="0"/>
          <w:sz w:val="15"/>
          <w:szCs w:val="15"/>
        </w:rPr>
        <w:t>的表语。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（</w:t>
      </w:r>
      <w:r w:rsidRPr="009A5825">
        <w:rPr>
          <w:rFonts w:ascii="Arial" w:eastAsia="宋体" w:hAnsi="Arial" w:cs="Arial"/>
          <w:kern w:val="0"/>
          <w:sz w:val="15"/>
          <w:szCs w:val="15"/>
        </w:rPr>
        <w:t>1</w:t>
      </w:r>
      <w:r w:rsidRPr="009A5825">
        <w:rPr>
          <w:rFonts w:ascii="Arial" w:eastAsia="宋体" w:hAnsi="Arial" w:cs="Arial"/>
          <w:kern w:val="0"/>
          <w:sz w:val="15"/>
          <w:szCs w:val="15"/>
        </w:rPr>
        <w:t>）；</w:t>
      </w:r>
      <w:r w:rsidRPr="009A5825">
        <w:rPr>
          <w:rFonts w:ascii="Arial" w:eastAsia="宋体" w:hAnsi="Arial" w:cs="Arial"/>
          <w:kern w:val="0"/>
          <w:sz w:val="15"/>
          <w:szCs w:val="15"/>
        </w:rPr>
        <w:t>remain</w:t>
      </w:r>
      <w:r w:rsidRPr="009A5825">
        <w:rPr>
          <w:rFonts w:ascii="Arial" w:eastAsia="宋体" w:hAnsi="Arial" w:cs="Arial"/>
          <w:kern w:val="0"/>
          <w:sz w:val="15"/>
          <w:szCs w:val="15"/>
        </w:rPr>
        <w:t>作</w:t>
      </w:r>
      <w:r w:rsidRPr="009A5825">
        <w:rPr>
          <w:rFonts w:ascii="Arial" w:eastAsia="宋体" w:hAnsi="Arial" w:cs="Arial"/>
          <w:kern w:val="0"/>
          <w:sz w:val="15"/>
          <w:szCs w:val="15"/>
        </w:rPr>
        <w:t>“</w:t>
      </w:r>
      <w:r w:rsidRPr="009A5825">
        <w:rPr>
          <w:rFonts w:ascii="Arial" w:eastAsia="宋体" w:hAnsi="Arial" w:cs="Arial"/>
          <w:kern w:val="0"/>
          <w:sz w:val="15"/>
          <w:szCs w:val="15"/>
        </w:rPr>
        <w:t>仍需去做（或说。处理）</w:t>
      </w:r>
      <w:r w:rsidRPr="009A5825">
        <w:rPr>
          <w:rFonts w:ascii="Arial" w:eastAsia="宋体" w:hAnsi="Arial" w:cs="Arial"/>
          <w:kern w:val="0"/>
          <w:sz w:val="15"/>
          <w:szCs w:val="15"/>
        </w:rPr>
        <w:t>”</w:t>
      </w:r>
      <w:r w:rsidRPr="009A5825">
        <w:rPr>
          <w:rFonts w:ascii="Arial" w:eastAsia="宋体" w:hAnsi="Arial" w:cs="Arial"/>
          <w:kern w:val="0"/>
          <w:sz w:val="15"/>
          <w:szCs w:val="15"/>
        </w:rPr>
        <w:t>讲时，后面加</w:t>
      </w:r>
      <w:r w:rsidRPr="009A5825">
        <w:rPr>
          <w:rFonts w:ascii="Arial" w:eastAsia="宋体" w:hAnsi="Arial" w:cs="Arial"/>
          <w:kern w:val="0"/>
          <w:sz w:val="15"/>
          <w:szCs w:val="15"/>
        </w:rPr>
        <w:t>“to be done”</w:t>
      </w:r>
      <w:r w:rsidRPr="009A5825">
        <w:rPr>
          <w:rFonts w:ascii="Arial" w:eastAsia="宋体" w:hAnsi="Arial" w:cs="Arial"/>
          <w:kern w:val="0"/>
          <w:sz w:val="15"/>
          <w:szCs w:val="15"/>
        </w:rPr>
        <w:t>作表语。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例：</w:t>
      </w: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 One problem</w:t>
      </w:r>
      <w:r w:rsidRPr="009A5825">
        <w:rPr>
          <w:rFonts w:ascii="Arial" w:eastAsia="宋体" w:hAnsi="Arial" w:cs="Arial"/>
          <w:kern w:val="0"/>
          <w:sz w:val="15"/>
        </w:rPr>
        <w:t> </w:t>
      </w:r>
      <w:r w:rsidRPr="009A5825">
        <w:rPr>
          <w:rFonts w:ascii="Arial" w:eastAsia="宋体" w:hAnsi="Arial" w:cs="Arial"/>
          <w:b/>
          <w:bCs/>
          <w:kern w:val="0"/>
          <w:sz w:val="15"/>
          <w:szCs w:val="15"/>
        </w:rPr>
        <w:t>remains to be solved</w:t>
      </w:r>
      <w:r w:rsidRPr="009A5825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有一个问题尚待解决。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6" w:name="3"/>
      <w:bookmarkStart w:id="7" w:name="sub111752_3"/>
      <w:bookmarkStart w:id="8" w:name="表语从句"/>
      <w:bookmarkEnd w:id="6"/>
      <w:bookmarkEnd w:id="7"/>
      <w:bookmarkEnd w:id="8"/>
      <w:r w:rsidRPr="009A5825">
        <w:rPr>
          <w:rFonts w:ascii="微软雅黑" w:eastAsia="微软雅黑" w:hAnsi="微软雅黑" w:cs="宋体" w:hint="eastAsia"/>
          <w:kern w:val="0"/>
          <w:sz w:val="24"/>
          <w:szCs w:val="24"/>
        </w:rPr>
        <w:t>表语从句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在句子中起表语作用的从句叫做表语从句。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表语从句的</w:t>
      </w:r>
      <w:hyperlink r:id="rId46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引导词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和</w:t>
      </w:r>
      <w:hyperlink r:id="rId47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主语从句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的引导词有区别。主语从句的引导词包括</w:t>
      </w:r>
      <w:r w:rsidRPr="009A5825">
        <w:rPr>
          <w:rFonts w:ascii="Arial" w:eastAsia="宋体" w:hAnsi="Arial" w:cs="Arial"/>
          <w:kern w:val="0"/>
          <w:sz w:val="15"/>
          <w:szCs w:val="15"/>
        </w:rPr>
        <w:t>if,</w:t>
      </w:r>
      <w:r w:rsidRPr="009A5825">
        <w:rPr>
          <w:rFonts w:ascii="Arial" w:eastAsia="宋体" w:hAnsi="Arial" w:cs="Arial"/>
          <w:kern w:val="0"/>
          <w:sz w:val="15"/>
          <w:szCs w:val="15"/>
        </w:rPr>
        <w:t>但</w:t>
      </w:r>
      <w:r w:rsidRPr="009A5825">
        <w:rPr>
          <w:rFonts w:ascii="Arial" w:eastAsia="宋体" w:hAnsi="Arial" w:cs="Arial"/>
          <w:kern w:val="0"/>
          <w:sz w:val="15"/>
          <w:szCs w:val="15"/>
        </w:rPr>
        <w:t>if</w:t>
      </w:r>
      <w:r w:rsidRPr="009A5825">
        <w:rPr>
          <w:rFonts w:ascii="Arial" w:eastAsia="宋体" w:hAnsi="Arial" w:cs="Arial"/>
          <w:kern w:val="0"/>
          <w:sz w:val="15"/>
          <w:szCs w:val="15"/>
        </w:rPr>
        <w:t>并不引导表语从句</w:t>
      </w:r>
      <w:r w:rsidRPr="009A5825">
        <w:rPr>
          <w:rFonts w:ascii="Arial" w:eastAsia="宋体" w:hAnsi="Arial" w:cs="Arial"/>
          <w:kern w:val="0"/>
          <w:sz w:val="15"/>
          <w:szCs w:val="15"/>
        </w:rPr>
        <w:t>,</w:t>
      </w:r>
      <w:r w:rsidRPr="009A5825">
        <w:rPr>
          <w:rFonts w:ascii="Arial" w:eastAsia="宋体" w:hAnsi="Arial" w:cs="Arial"/>
          <w:kern w:val="0"/>
          <w:sz w:val="15"/>
          <w:szCs w:val="15"/>
        </w:rPr>
        <w:t>只有一个特例是与</w:t>
      </w:r>
      <w:r w:rsidRPr="009A5825">
        <w:rPr>
          <w:rFonts w:ascii="Arial" w:eastAsia="宋体" w:hAnsi="Arial" w:cs="Arial"/>
          <w:kern w:val="0"/>
          <w:sz w:val="15"/>
          <w:szCs w:val="15"/>
        </w:rPr>
        <w:t>as</w:t>
      </w:r>
      <w:r w:rsidRPr="009A5825">
        <w:rPr>
          <w:rFonts w:ascii="Arial" w:eastAsia="宋体" w:hAnsi="Arial" w:cs="Arial"/>
          <w:kern w:val="0"/>
          <w:sz w:val="15"/>
          <w:szCs w:val="15"/>
        </w:rPr>
        <w:t>连用</w:t>
      </w:r>
      <w:r w:rsidRPr="009A5825">
        <w:rPr>
          <w:rFonts w:ascii="Arial" w:eastAsia="宋体" w:hAnsi="Arial" w:cs="Arial"/>
          <w:kern w:val="0"/>
          <w:sz w:val="15"/>
          <w:szCs w:val="15"/>
        </w:rPr>
        <w:t>,</w:t>
      </w:r>
      <w:r w:rsidRPr="009A5825">
        <w:rPr>
          <w:rFonts w:ascii="Arial" w:eastAsia="宋体" w:hAnsi="Arial" w:cs="Arial"/>
          <w:kern w:val="0"/>
          <w:sz w:val="15"/>
          <w:szCs w:val="15"/>
        </w:rPr>
        <w:t>用</w:t>
      </w: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as if </w:t>
      </w:r>
      <w:r w:rsidRPr="009A5825">
        <w:rPr>
          <w:rFonts w:ascii="Arial" w:eastAsia="宋体" w:hAnsi="Arial" w:cs="Arial"/>
          <w:kern w:val="0"/>
          <w:sz w:val="15"/>
          <w:szCs w:val="15"/>
        </w:rPr>
        <w:t>引导表语从句；另外</w:t>
      </w:r>
      <w:r w:rsidRPr="009A5825">
        <w:rPr>
          <w:rFonts w:ascii="Arial" w:eastAsia="宋体" w:hAnsi="Arial" w:cs="Arial"/>
          <w:kern w:val="0"/>
          <w:sz w:val="15"/>
          <w:szCs w:val="15"/>
        </w:rPr>
        <w:t>,</w:t>
      </w:r>
      <w:r w:rsidRPr="009A5825">
        <w:rPr>
          <w:rFonts w:ascii="Arial" w:eastAsia="宋体" w:hAnsi="Arial" w:cs="Arial"/>
          <w:kern w:val="0"/>
          <w:sz w:val="15"/>
          <w:szCs w:val="15"/>
        </w:rPr>
        <w:t>表语从句的引导词也包括</w:t>
      </w:r>
      <w:r w:rsidRPr="009A5825">
        <w:rPr>
          <w:rFonts w:ascii="Arial" w:eastAsia="宋体" w:hAnsi="Arial" w:cs="Arial"/>
          <w:kern w:val="0"/>
          <w:sz w:val="15"/>
          <w:szCs w:val="15"/>
        </w:rPr>
        <w:t>as,as though,because</w:t>
      </w:r>
      <w:r w:rsidRPr="009A5825">
        <w:rPr>
          <w:rFonts w:ascii="Arial" w:eastAsia="宋体" w:hAnsi="Arial" w:cs="Arial"/>
          <w:kern w:val="0"/>
          <w:sz w:val="15"/>
          <w:szCs w:val="15"/>
        </w:rPr>
        <w:t>等。此外</w:t>
      </w:r>
      <w:r w:rsidRPr="009A5825">
        <w:rPr>
          <w:rFonts w:ascii="Arial" w:eastAsia="宋体" w:hAnsi="Arial" w:cs="Arial"/>
          <w:kern w:val="0"/>
          <w:sz w:val="15"/>
          <w:szCs w:val="15"/>
        </w:rPr>
        <w:t>,that</w:t>
      </w:r>
      <w:r w:rsidRPr="009A5825">
        <w:rPr>
          <w:rFonts w:ascii="Arial" w:eastAsia="宋体" w:hAnsi="Arial" w:cs="Arial"/>
          <w:kern w:val="0"/>
          <w:sz w:val="15"/>
          <w:szCs w:val="15"/>
        </w:rPr>
        <w:t>在表语从句中</w:t>
      </w:r>
      <w:r w:rsidRPr="009A5825">
        <w:rPr>
          <w:rFonts w:ascii="Arial" w:eastAsia="宋体" w:hAnsi="Arial" w:cs="Arial"/>
          <w:kern w:val="0"/>
          <w:sz w:val="15"/>
          <w:szCs w:val="15"/>
        </w:rPr>
        <w:t>,</w:t>
      </w:r>
      <w:r w:rsidRPr="009A5825">
        <w:rPr>
          <w:rFonts w:ascii="Arial" w:eastAsia="宋体" w:hAnsi="Arial" w:cs="Arial"/>
          <w:kern w:val="0"/>
          <w:sz w:val="15"/>
          <w:szCs w:val="15"/>
        </w:rPr>
        <w:t>间或可以省略。而在主语从句中</w:t>
      </w:r>
      <w:r w:rsidRPr="009A5825">
        <w:rPr>
          <w:rFonts w:ascii="Arial" w:eastAsia="宋体" w:hAnsi="Arial" w:cs="Arial"/>
          <w:kern w:val="0"/>
          <w:sz w:val="15"/>
          <w:szCs w:val="15"/>
        </w:rPr>
        <w:t>,</w:t>
      </w:r>
      <w:r w:rsidRPr="009A5825">
        <w:rPr>
          <w:rFonts w:ascii="Arial" w:eastAsia="宋体" w:hAnsi="Arial" w:cs="Arial"/>
          <w:kern w:val="0"/>
          <w:sz w:val="15"/>
          <w:szCs w:val="15"/>
        </w:rPr>
        <w:t>有时是可以省略的。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What the police want to know is when you entered the room.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警察想知道的是你什么时候进的房间。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The trouble is that we are short of funds.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我们的困难是缺乏资金。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This is what we should do.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这是我们应当做的。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That's why I want you to work there.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那就是我要你在那儿工作的原因。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His first question was whether Mr. Smith had arrived yet.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他的第一个问题是史密斯先生到了没有。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The truth is (that) I didn`t go to school today.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真相是我今天没有去学校。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as if, as though, because</w:t>
      </w:r>
      <w:r w:rsidRPr="009A5825">
        <w:rPr>
          <w:rFonts w:ascii="Arial" w:eastAsia="宋体" w:hAnsi="Arial" w:cs="Arial"/>
          <w:kern w:val="0"/>
          <w:sz w:val="15"/>
          <w:szCs w:val="15"/>
        </w:rPr>
        <w:t>也可用来引导表语从句。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She seems as if she had done a great thing.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她看起来好像做了一件大事。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It is because you eat too much.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那是因为你吃得太多了。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形式作表语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形式作表语表示泛指意义的动作，不定式作表语表示一次性的动作。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My hobby is growing flowers.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我的爱好是种花。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My favourite sport is playing tennis.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我喜爱的运动是打网球。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比较：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What I am going to do is to play tennis this afternoon.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我今天下午要做的事是打网球。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形式作表语：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b/>
          <w:bCs/>
          <w:kern w:val="0"/>
          <w:sz w:val="15"/>
          <w:szCs w:val="15"/>
        </w:rPr>
        <w:lastRenderedPageBreak/>
        <w:t>注意事项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在句型</w:t>
      </w:r>
      <w:r w:rsidRPr="009A5825">
        <w:rPr>
          <w:rFonts w:ascii="Arial" w:eastAsia="宋体" w:hAnsi="Arial" w:cs="Arial"/>
          <w:kern w:val="0"/>
          <w:sz w:val="15"/>
          <w:szCs w:val="15"/>
        </w:rPr>
        <w:t>"</w:t>
      </w:r>
      <w:r w:rsidRPr="009A5825">
        <w:rPr>
          <w:rFonts w:ascii="Arial" w:eastAsia="宋体" w:hAnsi="Arial" w:cs="Arial"/>
          <w:kern w:val="0"/>
          <w:sz w:val="15"/>
          <w:szCs w:val="15"/>
        </w:rPr>
        <w:t>主</w:t>
      </w: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 + </w:t>
      </w:r>
      <w:r w:rsidRPr="009A5825">
        <w:rPr>
          <w:rFonts w:ascii="Arial" w:eastAsia="宋体" w:hAnsi="Arial" w:cs="Arial"/>
          <w:kern w:val="0"/>
          <w:sz w:val="15"/>
          <w:szCs w:val="15"/>
        </w:rPr>
        <w:t>系</w:t>
      </w:r>
      <w:r w:rsidRPr="009A5825">
        <w:rPr>
          <w:rFonts w:ascii="Arial" w:eastAsia="宋体" w:hAnsi="Arial" w:cs="Arial"/>
          <w:kern w:val="0"/>
          <w:sz w:val="15"/>
          <w:szCs w:val="15"/>
        </w:rPr>
        <w:t xml:space="preserve"> + </w:t>
      </w:r>
      <w:r w:rsidRPr="009A5825">
        <w:rPr>
          <w:rFonts w:ascii="Arial" w:eastAsia="宋体" w:hAnsi="Arial" w:cs="Arial"/>
          <w:kern w:val="0"/>
          <w:sz w:val="15"/>
          <w:szCs w:val="15"/>
        </w:rPr>
        <w:t>表</w:t>
      </w:r>
      <w:r w:rsidRPr="009A5825">
        <w:rPr>
          <w:rFonts w:ascii="Arial" w:eastAsia="宋体" w:hAnsi="Arial" w:cs="Arial"/>
          <w:kern w:val="0"/>
          <w:sz w:val="15"/>
          <w:szCs w:val="15"/>
        </w:rPr>
        <w:t>"</w:t>
      </w:r>
      <w:r w:rsidRPr="009A5825">
        <w:rPr>
          <w:rFonts w:ascii="Arial" w:eastAsia="宋体" w:hAnsi="Arial" w:cs="Arial"/>
          <w:kern w:val="0"/>
          <w:sz w:val="15"/>
          <w:szCs w:val="15"/>
        </w:rPr>
        <w:t>中，若主语和表语都是非</w:t>
      </w:r>
      <w:hyperlink r:id="rId48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谓语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形式时，主语和表语要取得一致。如：</w:t>
      </w:r>
      <w:hyperlink r:id="rId49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主语</w:t>
        </w:r>
      </w:hyperlink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是</w:t>
      </w: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形式表语也应是</w:t>
      </w: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形式，主语是不定式时表语也应是不定式。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&lt;&gt;&lt;&gt;&lt;&gt;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Seeing is believing.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To see is to believe.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眼见为实。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&lt;&gt;&lt;&gt;&lt;&gt;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(</w:t>
      </w:r>
      <w:r w:rsidRPr="009A5825">
        <w:rPr>
          <w:rFonts w:ascii="Arial" w:eastAsia="宋体" w:hAnsi="Arial" w:cs="Arial"/>
          <w:kern w:val="0"/>
          <w:sz w:val="15"/>
          <w:szCs w:val="15"/>
        </w:rPr>
        <w:t>误</w:t>
      </w:r>
      <w:r w:rsidRPr="009A5825">
        <w:rPr>
          <w:rFonts w:ascii="Arial" w:eastAsia="宋体" w:hAnsi="Arial" w:cs="Arial"/>
          <w:kern w:val="0"/>
          <w:sz w:val="15"/>
          <w:szCs w:val="15"/>
        </w:rPr>
        <w:t>) Seeing is to believe.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形式作定语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形式可以作名词的前置定语，</w:t>
      </w: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形式短语作</w:t>
      </w:r>
      <w:hyperlink r:id="rId50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后置定语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&lt;&gt;&lt;&gt;&lt;&gt;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形式作前置定语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a swimming pool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a teaching method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&lt;&gt;&lt;&gt;&lt;&gt;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ing</w:t>
      </w:r>
      <w:r w:rsidRPr="009A5825">
        <w:rPr>
          <w:rFonts w:ascii="Arial" w:eastAsia="宋体" w:hAnsi="Arial" w:cs="Arial"/>
          <w:kern w:val="0"/>
          <w:sz w:val="15"/>
          <w:szCs w:val="15"/>
        </w:rPr>
        <w:t>形式短语作后置定语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Do you know the man standing at the entrance?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你认识站在入口处的那个人吗？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There were a lot of people boating on the lake.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湖上有许多正在划船的人。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hyperlink r:id="rId51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虚拟语气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：</w:t>
      </w:r>
      <w:hyperlink r:id="rId52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表语从句</w:t>
        </w:r>
      </w:hyperlink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hyperlink r:id="rId53" w:tgtFrame="_blank" w:history="1">
        <w:r w:rsidRPr="009A5825">
          <w:rPr>
            <w:rFonts w:ascii="Arial" w:eastAsia="宋体" w:hAnsi="Arial" w:cs="Arial"/>
            <w:kern w:val="0"/>
            <w:sz w:val="15"/>
            <w:u w:val="single"/>
          </w:rPr>
          <w:t>主语</w:t>
        </w:r>
      </w:hyperlink>
      <w:r w:rsidRPr="009A5825">
        <w:rPr>
          <w:rFonts w:ascii="Arial" w:eastAsia="宋体" w:hAnsi="Arial" w:cs="Arial"/>
          <w:kern w:val="0"/>
          <w:sz w:val="15"/>
          <w:szCs w:val="15"/>
        </w:rPr>
        <w:t>是</w:t>
      </w:r>
      <w:r w:rsidRPr="009A5825">
        <w:rPr>
          <w:rFonts w:ascii="Arial" w:eastAsia="宋体" w:hAnsi="Arial" w:cs="Arial"/>
          <w:kern w:val="0"/>
          <w:sz w:val="15"/>
          <w:szCs w:val="15"/>
        </w:rPr>
        <w:t>idea, notion, proposal, suggestion, request</w:t>
      </w:r>
      <w:r w:rsidRPr="009A5825">
        <w:rPr>
          <w:rFonts w:ascii="Arial" w:eastAsia="宋体" w:hAnsi="Arial" w:cs="Arial"/>
          <w:kern w:val="0"/>
          <w:sz w:val="15"/>
          <w:szCs w:val="15"/>
        </w:rPr>
        <w:t>等名词时</w:t>
      </w:r>
      <w:r w:rsidRPr="009A5825">
        <w:rPr>
          <w:rFonts w:ascii="Arial" w:eastAsia="宋体" w:hAnsi="Arial" w:cs="Arial"/>
          <w:kern w:val="0"/>
          <w:sz w:val="15"/>
          <w:szCs w:val="15"/>
        </w:rPr>
        <w:t>,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作表语从句的动词为原形动词或</w:t>
      </w:r>
      <w:r w:rsidRPr="009A5825">
        <w:rPr>
          <w:rFonts w:ascii="Arial" w:eastAsia="宋体" w:hAnsi="Arial" w:cs="Arial"/>
          <w:kern w:val="0"/>
          <w:sz w:val="15"/>
          <w:szCs w:val="15"/>
        </w:rPr>
        <w:t>should+</w:t>
      </w:r>
      <w:r w:rsidRPr="009A5825">
        <w:rPr>
          <w:rFonts w:ascii="Arial" w:eastAsia="宋体" w:hAnsi="Arial" w:cs="Arial"/>
          <w:kern w:val="0"/>
          <w:sz w:val="15"/>
          <w:szCs w:val="15"/>
        </w:rPr>
        <w:t>原形动词。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My suggestion is that we (should) go and help him.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我的建议是我们应该去帮助他。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Our only request is that this should be settled as soon as possible.</w:t>
      </w:r>
    </w:p>
    <w:p w:rsidR="009A5825" w:rsidRPr="009A5825" w:rsidRDefault="009A5825" w:rsidP="009A5825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9A5825">
        <w:rPr>
          <w:rFonts w:ascii="Arial" w:eastAsia="宋体" w:hAnsi="Arial" w:cs="Arial"/>
          <w:kern w:val="0"/>
          <w:sz w:val="15"/>
          <w:szCs w:val="15"/>
        </w:rPr>
        <w:t>我们唯一的请求就是尽快解决这个问题。</w:t>
      </w:r>
    </w:p>
    <w:p w:rsidR="005A79CF" w:rsidRPr="009A5825" w:rsidRDefault="005A79CF"/>
    <w:sectPr w:rsidR="005A79CF" w:rsidRPr="009A5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9CF" w:rsidRDefault="005A79CF" w:rsidP="009A5825">
      <w:r>
        <w:separator/>
      </w:r>
    </w:p>
  </w:endnote>
  <w:endnote w:type="continuationSeparator" w:id="1">
    <w:p w:rsidR="005A79CF" w:rsidRDefault="005A79CF" w:rsidP="009A5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9CF" w:rsidRDefault="005A79CF" w:rsidP="009A5825">
      <w:r>
        <w:separator/>
      </w:r>
    </w:p>
  </w:footnote>
  <w:footnote w:type="continuationSeparator" w:id="1">
    <w:p w:rsidR="005A79CF" w:rsidRDefault="005A79CF" w:rsidP="009A58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59C"/>
    <w:multiLevelType w:val="multilevel"/>
    <w:tmpl w:val="1F1A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95594"/>
    <w:multiLevelType w:val="multilevel"/>
    <w:tmpl w:val="B834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055BF2"/>
    <w:multiLevelType w:val="multilevel"/>
    <w:tmpl w:val="3EDC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69640E"/>
    <w:multiLevelType w:val="multilevel"/>
    <w:tmpl w:val="8224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675DD7"/>
    <w:multiLevelType w:val="multilevel"/>
    <w:tmpl w:val="11E6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825"/>
    <w:rsid w:val="005A79CF"/>
    <w:rsid w:val="009A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58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58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8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8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8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A58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A5825"/>
  </w:style>
  <w:style w:type="character" w:styleId="a5">
    <w:name w:val="Hyperlink"/>
    <w:basedOn w:val="a0"/>
    <w:uiPriority w:val="99"/>
    <w:semiHidden/>
    <w:unhideWhenUsed/>
    <w:rsid w:val="009A5825"/>
    <w:rPr>
      <w:color w:val="0000FF"/>
      <w:u w:val="single"/>
    </w:rPr>
  </w:style>
  <w:style w:type="character" w:customStyle="1" w:styleId="index">
    <w:name w:val="index"/>
    <w:basedOn w:val="a0"/>
    <w:rsid w:val="009A5825"/>
  </w:style>
  <w:style w:type="character" w:customStyle="1" w:styleId="text">
    <w:name w:val="text"/>
    <w:basedOn w:val="a0"/>
    <w:rsid w:val="009A58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61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30235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1972">
          <w:marLeft w:val="0"/>
          <w:marRight w:val="0"/>
          <w:marTop w:val="215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50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353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single" w:sz="4" w:space="0" w:color="DDDDDD"/>
                <w:right w:val="none" w:sz="0" w:space="0" w:color="auto"/>
              </w:divBdr>
              <w:divsChild>
                <w:div w:id="13320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58615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42816916">
          <w:marLeft w:val="3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66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92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43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39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9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53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50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03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746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836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390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3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9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09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9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83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13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0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620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260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382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4021422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9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8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34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4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36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41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4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05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29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5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663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81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70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08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75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072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63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4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6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89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4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03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7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07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6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4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3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6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9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2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578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81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9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8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80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17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48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460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92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79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6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39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38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2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93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29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821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587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81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10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8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2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0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19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955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5303136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113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71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25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09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5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72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9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7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59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7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0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82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2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40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0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05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1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6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8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6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07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2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47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8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38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1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8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0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91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46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40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10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2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585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64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63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32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94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6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44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7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13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309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504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1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47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5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91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21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58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35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85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76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2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479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9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00953.htm" TargetMode="External"/><Relationship Id="rId18" Type="http://schemas.openxmlformats.org/officeDocument/2006/relationships/hyperlink" Target="http://baike.baidu.com/view/1209.htm" TargetMode="External"/><Relationship Id="rId26" Type="http://schemas.openxmlformats.org/officeDocument/2006/relationships/hyperlink" Target="http://baike.baidu.com/view/749468.htm" TargetMode="External"/><Relationship Id="rId39" Type="http://schemas.openxmlformats.org/officeDocument/2006/relationships/hyperlink" Target="http://baike.baidu.com/view/6098929.htm" TargetMode="External"/><Relationship Id="rId21" Type="http://schemas.openxmlformats.org/officeDocument/2006/relationships/hyperlink" Target="http://baike.baidu.com/view/26625.htm" TargetMode="External"/><Relationship Id="rId34" Type="http://schemas.openxmlformats.org/officeDocument/2006/relationships/hyperlink" Target="http://baike.baidu.com/view/26580.htm" TargetMode="External"/><Relationship Id="rId42" Type="http://schemas.openxmlformats.org/officeDocument/2006/relationships/hyperlink" Target="http://baike.baidu.com/view/182686.htm" TargetMode="External"/><Relationship Id="rId47" Type="http://schemas.openxmlformats.org/officeDocument/2006/relationships/hyperlink" Target="http://baike.baidu.com/view/100914.htm" TargetMode="External"/><Relationship Id="rId50" Type="http://schemas.openxmlformats.org/officeDocument/2006/relationships/hyperlink" Target="http://baike.baidu.com/view/2060601.ht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baike.baidu.com/view/26580.htm" TargetMode="External"/><Relationship Id="rId12" Type="http://schemas.openxmlformats.org/officeDocument/2006/relationships/hyperlink" Target="http://baike.baidu.com/view/138129.htm" TargetMode="External"/><Relationship Id="rId17" Type="http://schemas.openxmlformats.org/officeDocument/2006/relationships/hyperlink" Target="http://baike.baidu.com/view/26625.htm" TargetMode="External"/><Relationship Id="rId25" Type="http://schemas.openxmlformats.org/officeDocument/2006/relationships/hyperlink" Target="http://baike.baidu.com/view/345.htm" TargetMode="External"/><Relationship Id="rId33" Type="http://schemas.openxmlformats.org/officeDocument/2006/relationships/hyperlink" Target="http://baike.baidu.com/view/135.htm" TargetMode="External"/><Relationship Id="rId38" Type="http://schemas.openxmlformats.org/officeDocument/2006/relationships/hyperlink" Target="http://baike.baidu.com/view/345.htm" TargetMode="External"/><Relationship Id="rId46" Type="http://schemas.openxmlformats.org/officeDocument/2006/relationships/hyperlink" Target="http://baike.baidu.com/view/757115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26744.htm" TargetMode="External"/><Relationship Id="rId20" Type="http://schemas.openxmlformats.org/officeDocument/2006/relationships/hyperlink" Target="http://baike.baidu.com/view/345.htm" TargetMode="External"/><Relationship Id="rId29" Type="http://schemas.openxmlformats.org/officeDocument/2006/relationships/hyperlink" Target="http://baike.baidu.com/view/26589.htm" TargetMode="External"/><Relationship Id="rId41" Type="http://schemas.openxmlformats.org/officeDocument/2006/relationships/hyperlink" Target="http://baike.baidu.com/view/84281.htm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345.htm" TargetMode="External"/><Relationship Id="rId24" Type="http://schemas.openxmlformats.org/officeDocument/2006/relationships/hyperlink" Target="http://baike.baidu.com/view/1209.htm" TargetMode="External"/><Relationship Id="rId32" Type="http://schemas.openxmlformats.org/officeDocument/2006/relationships/hyperlink" Target="http://baike.baidu.com/view/235316.htm" TargetMode="External"/><Relationship Id="rId37" Type="http://schemas.openxmlformats.org/officeDocument/2006/relationships/hyperlink" Target="http://baike.baidu.com/view/84313.htm" TargetMode="External"/><Relationship Id="rId40" Type="http://schemas.openxmlformats.org/officeDocument/2006/relationships/hyperlink" Target="http://baike.baidu.com/view/1209.htm" TargetMode="External"/><Relationship Id="rId45" Type="http://schemas.openxmlformats.org/officeDocument/2006/relationships/hyperlink" Target="http://baike.baidu.com/view/138129.htm" TargetMode="External"/><Relationship Id="rId53" Type="http://schemas.openxmlformats.org/officeDocument/2006/relationships/hyperlink" Target="http://baike.baidu.com/view/1209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345.htm" TargetMode="External"/><Relationship Id="rId23" Type="http://schemas.openxmlformats.org/officeDocument/2006/relationships/hyperlink" Target="http://baike.baidu.com/view/235316.htm" TargetMode="External"/><Relationship Id="rId28" Type="http://schemas.openxmlformats.org/officeDocument/2006/relationships/hyperlink" Target="http://baike.baidu.com/view/238614.htm" TargetMode="External"/><Relationship Id="rId36" Type="http://schemas.openxmlformats.org/officeDocument/2006/relationships/hyperlink" Target="http://baike.baidu.com/view/84346.htm" TargetMode="External"/><Relationship Id="rId49" Type="http://schemas.openxmlformats.org/officeDocument/2006/relationships/hyperlink" Target="http://baike.baidu.com/view/1209.htm" TargetMode="External"/><Relationship Id="rId10" Type="http://schemas.openxmlformats.org/officeDocument/2006/relationships/hyperlink" Target="http://baike.baidu.com/view/1211524.htm" TargetMode="External"/><Relationship Id="rId19" Type="http://schemas.openxmlformats.org/officeDocument/2006/relationships/hyperlink" Target="http://baike.baidu.com/view/1209.htm" TargetMode="External"/><Relationship Id="rId31" Type="http://schemas.openxmlformats.org/officeDocument/2006/relationships/hyperlink" Target="http://baike.baidu.com/view/1209.htm" TargetMode="External"/><Relationship Id="rId44" Type="http://schemas.openxmlformats.org/officeDocument/2006/relationships/hyperlink" Target="http://baike.baidu.com/subview/149/5047253.htm" TargetMode="External"/><Relationship Id="rId52" Type="http://schemas.openxmlformats.org/officeDocument/2006/relationships/hyperlink" Target="http://baike.baidu.com/view/19074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49.htm" TargetMode="External"/><Relationship Id="rId14" Type="http://schemas.openxmlformats.org/officeDocument/2006/relationships/hyperlink" Target="http://baike.baidu.com/view/190748.htm" TargetMode="External"/><Relationship Id="rId22" Type="http://schemas.openxmlformats.org/officeDocument/2006/relationships/hyperlink" Target="http://baike.baidu.com/view/233390.htm" TargetMode="External"/><Relationship Id="rId27" Type="http://schemas.openxmlformats.org/officeDocument/2006/relationships/hyperlink" Target="http://baike.baidu.com/view/1209.htm" TargetMode="External"/><Relationship Id="rId30" Type="http://schemas.openxmlformats.org/officeDocument/2006/relationships/hyperlink" Target="http://baike.baidu.com/view/108007.htm" TargetMode="External"/><Relationship Id="rId35" Type="http://schemas.openxmlformats.org/officeDocument/2006/relationships/hyperlink" Target="http://baike.baidu.com/view/141.htm" TargetMode="External"/><Relationship Id="rId43" Type="http://schemas.openxmlformats.org/officeDocument/2006/relationships/hyperlink" Target="http://baike.baidu.com/view/1224880.htm" TargetMode="External"/><Relationship Id="rId48" Type="http://schemas.openxmlformats.org/officeDocument/2006/relationships/hyperlink" Target="http://baike.baidu.com/view/111687.htm" TargetMode="External"/><Relationship Id="rId8" Type="http://schemas.openxmlformats.org/officeDocument/2006/relationships/hyperlink" Target="http://baike.baidu.com/view/84346.htm" TargetMode="External"/><Relationship Id="rId51" Type="http://schemas.openxmlformats.org/officeDocument/2006/relationships/hyperlink" Target="http://baike.baidu.com/view/26751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2016-09-08T04:02:00Z</dcterms:created>
  <dcterms:modified xsi:type="dcterms:W3CDTF">2016-09-08T04:04:00Z</dcterms:modified>
</cp:coreProperties>
</file>