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12B65" w14:textId="7558FFDB" w:rsidR="009F4D46" w:rsidRPr="000F6936" w:rsidRDefault="00EB2955" w:rsidP="00EB2955">
      <w:pPr>
        <w:ind w:right="560"/>
        <w:jc w:val="center"/>
        <w:rPr>
          <w:b/>
          <w:bCs/>
          <w:sz w:val="28"/>
          <w:szCs w:val="28"/>
        </w:rPr>
      </w:pPr>
      <w:r>
        <w:rPr>
          <w:rFonts w:eastAsia="仿宋_GB2312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3A5E2" wp14:editId="5F59607D">
                <wp:simplePos x="0" y="0"/>
                <wp:positionH relativeFrom="column">
                  <wp:posOffset>4834890</wp:posOffset>
                </wp:positionH>
                <wp:positionV relativeFrom="paragraph">
                  <wp:posOffset>-34338</wp:posOffset>
                </wp:positionV>
                <wp:extent cx="396815" cy="388189"/>
                <wp:effectExtent l="0" t="0" r="22860" b="12065"/>
                <wp:wrapNone/>
                <wp:docPr id="31" name="椭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815" cy="388189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1" o:spid="_x0000_s1026" style="position:absolute;left:0;text-align:left;margin-left:380.7pt;margin-top:-2.7pt;width:31.25pt;height:3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IhhQIAAAcFAAAOAAAAZHJzL2Uyb0RvYy54bWysVM1u2zAMvg/YOwi6r076mxp1iqBFhgFB&#10;G6AdemZkOTYmiZqkxMkeYE+x4657rO05RslOmq47DfNBEEWK5Pfpo6+uN1qxtXS+QVPw4dGAM2kE&#10;lo1ZFvzj4/TdiDMfwJSg0MiCb6Xn1+O3b65am8tjrFGV0jFKYnze2oLXIdg8y7yopQZ/hFYaclbo&#10;NAQy3TIrHbSUXavseDA4z1p0pXUopPd0ets5+Tjlryopwn1VeRmYKjj1FtLq0rqIaza+gnzpwNaN&#10;6NuAf+hCQ2Oo6D7VLQRgK9e8SqUb4dBjFY4E6gyrqhEyYSA0w8EfaB5qsDJhIXK83dPk/19acbee&#10;O9aUBT8ZcmZA0xv9+v7j57evjA6Indb6nIIe7NxFfN7OUHzy5MheeKLh+5hN5XSMJXRsk6je7qmW&#10;m8AEHZ5cno+GZ5wJcp2MRsPRZSyWQb67bJ0P7yVqFjcFl0o11kcyIIf1zIcueheVWkPVlNNGqWS4&#10;5eJGObaG+PCD6XSQ3poK+MMwZVgboV/EVoD0VykItNWWGPFmyRmoJQlbBJdKv7jst35fgiRZYvtI&#10;8DhT4AM5Yt349cBeXI1934Kvu/6Sqw9TJrYvk3R7mM/cxt0Cyy09mcNOy96KaUPZZlR0Do7ESzKn&#10;gQz3tFQKCR72O85qdF/+dh7jSVPk5aylYSDsn1fgJGH5YEhtl8PT0zg9yTg9uzgmwx16Foces9I3&#10;SLSToKi7tI3xQe22lUP9RHM7iVXJBUZQ7Y7l3rgJ3ZDS5As5maQwmhgLYWYerIjJI0+Rx8fNEzjb&#10;6yTQC9zhbnBeaaWLjTcNTlYBqyYJ6ZnXXtc0bUmN/Z8hjvOhnaKe/1/j3wAAAP//AwBQSwMEFAAG&#10;AAgAAAAhAMv97kfhAAAACQEAAA8AAABkcnMvZG93bnJldi54bWxMj8FOwzAMhu9IvENkJG5b2rFu&#10;Xak7TUPAdRSQ4JY1oa1onNJkW+HpZ05wsix/+v39+Xq0nTiawbeOEOJpBMJQ5XRLNcLL8/0kBeGD&#10;Iq06Rwbh23hYF5cXucq0O9GTOZahFhxCPlMITQh9JqWvGmOVn7reEN8+3GBV4HWopR7UicNtJ2dR&#10;tJBWtcQfGtWbbWOqz/JgEcp4M9+53d27Tt8eVw9frzr+2QbE66txcwsimDH8wfCrz+pQsNPeHUh7&#10;0SEsF/GcUYRJwpOBdHazArFHSJIlyCKX/xsUZwAAAP//AwBQSwECLQAUAAYACAAAACEAtoM4kv4A&#10;AADhAQAAEwAAAAAAAAAAAAAAAAAAAAAAW0NvbnRlbnRfVHlwZXNdLnhtbFBLAQItABQABgAIAAAA&#10;IQA4/SH/1gAAAJQBAAALAAAAAAAAAAAAAAAAAC8BAABfcmVscy8ucmVsc1BLAQItABQABgAIAAAA&#10;IQDIPoIhhQIAAAcFAAAOAAAAAAAAAAAAAAAAAC4CAABkcnMvZTJvRG9jLnhtbFBLAQItABQABgAI&#10;AAAAIQDL/e5H4QAAAAkBAAAPAAAAAAAAAAAAAAAAAN8EAABkcnMvZG93bnJldi54bWxQSwUGAAAA&#10;AAQABADzAAAA7QUAAAAA&#10;" fillcolor="lime" strokecolor="windowText" strokeweight=".25pt">
                <v:path arrowok="t"/>
              </v:oval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 xml:space="preserve">                                  </w:t>
      </w:r>
      <w:r w:rsidR="00C876BC" w:rsidRPr="000F6936">
        <w:rPr>
          <w:rFonts w:hint="eastAsia"/>
          <w:b/>
          <w:bCs/>
          <w:sz w:val="28"/>
          <w:szCs w:val="28"/>
        </w:rPr>
        <w:t>2020</w:t>
      </w:r>
      <w:r w:rsidR="00C876BC" w:rsidRPr="000F6936">
        <w:rPr>
          <w:rFonts w:hint="eastAsia"/>
          <w:b/>
          <w:bCs/>
          <w:sz w:val="28"/>
          <w:szCs w:val="28"/>
        </w:rPr>
        <w:t>年第</w:t>
      </w:r>
      <w:r w:rsidR="005008ED">
        <w:rPr>
          <w:rFonts w:hint="eastAsia"/>
          <w:b/>
          <w:bCs/>
          <w:sz w:val="28"/>
          <w:szCs w:val="28"/>
        </w:rPr>
        <w:t>3</w:t>
      </w:r>
      <w:r w:rsidR="00C876BC" w:rsidRPr="000F6936">
        <w:rPr>
          <w:rFonts w:hint="eastAsia"/>
          <w:b/>
          <w:bCs/>
          <w:sz w:val="28"/>
          <w:szCs w:val="28"/>
        </w:rPr>
        <w:t>季度</w:t>
      </w:r>
    </w:p>
    <w:p w14:paraId="3BE175AA" w14:textId="77777777" w:rsidR="009F4D46" w:rsidRPr="000F6936" w:rsidRDefault="009F4D46" w:rsidP="0009158F"/>
    <w:p w14:paraId="68F05876" w14:textId="7FDA3925" w:rsidR="009F4D46" w:rsidRPr="000F6936" w:rsidRDefault="009F4D46" w:rsidP="0009158F"/>
    <w:p w14:paraId="71CF3062" w14:textId="348007D4" w:rsidR="00C876BC" w:rsidRPr="000F6936" w:rsidRDefault="00C876BC" w:rsidP="0009158F"/>
    <w:p w14:paraId="2EB91CF8" w14:textId="77777777" w:rsidR="00C876BC" w:rsidRPr="000F6936" w:rsidRDefault="00C876BC" w:rsidP="0009158F"/>
    <w:p w14:paraId="25D4F200" w14:textId="400A3548" w:rsidR="00C876BC" w:rsidRPr="000F6936" w:rsidRDefault="00C876BC" w:rsidP="00DD19F2">
      <w:pPr>
        <w:pStyle w:val="1"/>
        <w:spacing w:before="163" w:after="163"/>
        <w:ind w:firstLineChars="0" w:firstLine="0"/>
      </w:pPr>
      <w:r w:rsidRPr="000F6936">
        <w:t>生产建设项目水土保持监测季度报告表</w:t>
      </w:r>
    </w:p>
    <w:p w14:paraId="744BE1B9" w14:textId="54E69A07" w:rsidR="009F4D46" w:rsidRPr="000F6936" w:rsidRDefault="009F4D46" w:rsidP="0009158F"/>
    <w:p w14:paraId="2DAFD683" w14:textId="56963258" w:rsidR="00C876BC" w:rsidRPr="000F6936" w:rsidRDefault="00C876BC" w:rsidP="0009158F"/>
    <w:p w14:paraId="5B16312F" w14:textId="7D69C265" w:rsidR="00C876BC" w:rsidRPr="000F6936" w:rsidRDefault="00C876BC" w:rsidP="0009158F"/>
    <w:p w14:paraId="5D53933A" w14:textId="6A43FFB2" w:rsidR="00C876BC" w:rsidRPr="000F6936" w:rsidRDefault="00C876BC" w:rsidP="0009158F"/>
    <w:p w14:paraId="4DB53185" w14:textId="3B399DB3" w:rsidR="00C876BC" w:rsidRPr="000F6936" w:rsidRDefault="00C876BC" w:rsidP="0009158F"/>
    <w:p w14:paraId="2C63A276" w14:textId="77777777" w:rsidR="00C876BC" w:rsidRPr="000F6936" w:rsidRDefault="00C876BC" w:rsidP="0009158F"/>
    <w:p w14:paraId="1DE3748E" w14:textId="77777777" w:rsidR="00C876BC" w:rsidRPr="000F6936" w:rsidRDefault="00C876BC" w:rsidP="0009158F"/>
    <w:p w14:paraId="47705E24" w14:textId="37D09CBC" w:rsidR="00C876BC" w:rsidRPr="000F6936" w:rsidRDefault="00C876BC" w:rsidP="00BD0DF1">
      <w:pPr>
        <w:ind w:leftChars="300" w:left="2001" w:hangingChars="400" w:hanging="1281"/>
        <w:rPr>
          <w:rFonts w:ascii="华文楷体" w:eastAsia="华文楷体" w:hAnsi="华文楷体"/>
          <w:b/>
          <w:bCs/>
          <w:sz w:val="32"/>
          <w:szCs w:val="32"/>
        </w:rPr>
      </w:pPr>
      <w:r w:rsidRPr="000F6936">
        <w:rPr>
          <w:rFonts w:ascii="华文楷体" w:eastAsia="华文楷体" w:hAnsi="华文楷体"/>
          <w:b/>
          <w:bCs/>
          <w:sz w:val="32"/>
          <w:szCs w:val="32"/>
        </w:rPr>
        <w:t>工程名称：</w:t>
      </w:r>
      <w:r w:rsidR="00BD0DF1" w:rsidRPr="00BD0DF1">
        <w:rPr>
          <w:rFonts w:ascii="华文楷体" w:eastAsia="华文楷体" w:hAnsi="华文楷体" w:hint="eastAsia"/>
          <w:b/>
          <w:bCs/>
          <w:sz w:val="32"/>
          <w:szCs w:val="32"/>
        </w:rPr>
        <w:t>省道扎</w:t>
      </w:r>
      <w:proofErr w:type="gramStart"/>
      <w:r w:rsidR="00BD0DF1" w:rsidRPr="00BD0DF1">
        <w:rPr>
          <w:rFonts w:ascii="华文楷体" w:eastAsia="华文楷体" w:hAnsi="华文楷体" w:hint="eastAsia"/>
          <w:b/>
          <w:bCs/>
          <w:sz w:val="32"/>
          <w:szCs w:val="32"/>
        </w:rPr>
        <w:t>突公路</w:t>
      </w:r>
      <w:proofErr w:type="gramEnd"/>
      <w:r w:rsidR="00BD0DF1" w:rsidRPr="00BD0DF1">
        <w:rPr>
          <w:rFonts w:ascii="华文楷体" w:eastAsia="华文楷体" w:hAnsi="华文楷体" w:hint="eastAsia"/>
          <w:b/>
          <w:bCs/>
          <w:sz w:val="32"/>
          <w:szCs w:val="32"/>
        </w:rPr>
        <w:t>与平齐铁路交叉道口（洮南市南出口）</w:t>
      </w:r>
      <w:proofErr w:type="gramStart"/>
      <w:r w:rsidR="00BD0DF1" w:rsidRPr="00BD0DF1">
        <w:rPr>
          <w:rFonts w:ascii="华文楷体" w:eastAsia="华文楷体" w:hAnsi="华文楷体" w:hint="eastAsia"/>
          <w:b/>
          <w:bCs/>
          <w:sz w:val="32"/>
          <w:szCs w:val="32"/>
        </w:rPr>
        <w:t>平改立</w:t>
      </w:r>
      <w:proofErr w:type="gramEnd"/>
      <w:r w:rsidR="00BD0DF1" w:rsidRPr="00BD0DF1">
        <w:rPr>
          <w:rFonts w:ascii="华文楷体" w:eastAsia="华文楷体" w:hAnsi="华文楷体" w:hint="eastAsia"/>
          <w:b/>
          <w:bCs/>
          <w:sz w:val="32"/>
          <w:szCs w:val="32"/>
        </w:rPr>
        <w:t>工程</w:t>
      </w:r>
    </w:p>
    <w:p w14:paraId="3CD8661E" w14:textId="2523E287" w:rsidR="00C876BC" w:rsidRPr="000F6936" w:rsidRDefault="00C876BC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 w:rsidRPr="000F6936">
        <w:rPr>
          <w:rFonts w:ascii="华文楷体" w:eastAsia="华文楷体" w:hAnsi="华文楷体"/>
          <w:b/>
          <w:bCs/>
          <w:sz w:val="32"/>
          <w:szCs w:val="32"/>
        </w:rPr>
        <w:t>建设单位：</w:t>
      </w:r>
      <w:r w:rsidR="00BD0DF1" w:rsidRPr="00BD0DF1">
        <w:rPr>
          <w:rFonts w:ascii="华文楷体" w:eastAsia="华文楷体" w:hAnsi="华文楷体" w:hint="eastAsia"/>
          <w:b/>
          <w:bCs/>
          <w:sz w:val="32"/>
          <w:szCs w:val="32"/>
        </w:rPr>
        <w:t>白城市交通运输局</w:t>
      </w:r>
    </w:p>
    <w:p w14:paraId="54D25AF9" w14:textId="37A760DA" w:rsidR="00C876BC" w:rsidRPr="000F6936" w:rsidRDefault="00C876BC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 w:rsidRPr="000F6936">
        <w:rPr>
          <w:rFonts w:ascii="华文楷体" w:eastAsia="华文楷体" w:hAnsi="华文楷体"/>
          <w:b/>
          <w:bCs/>
          <w:sz w:val="32"/>
          <w:szCs w:val="32"/>
        </w:rPr>
        <w:t>监测时段：2020年</w:t>
      </w:r>
      <w:r w:rsidR="005008ED">
        <w:rPr>
          <w:rFonts w:ascii="华文楷体" w:eastAsia="华文楷体" w:hAnsi="华文楷体" w:hint="eastAsia"/>
          <w:b/>
          <w:bCs/>
          <w:sz w:val="32"/>
          <w:szCs w:val="32"/>
        </w:rPr>
        <w:t>7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月</w:t>
      </w:r>
      <w:r w:rsidR="005008ED">
        <w:rPr>
          <w:rFonts w:ascii="华文楷体" w:eastAsia="华文楷体" w:hAnsi="华文楷体" w:hint="eastAsia"/>
          <w:b/>
          <w:bCs/>
          <w:sz w:val="32"/>
          <w:szCs w:val="32"/>
        </w:rPr>
        <w:t>1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日—20</w:t>
      </w:r>
      <w:r w:rsidR="00C853B1" w:rsidRPr="000F6936">
        <w:rPr>
          <w:rFonts w:ascii="华文楷体" w:eastAsia="华文楷体" w:hAnsi="华文楷体"/>
          <w:b/>
          <w:bCs/>
          <w:sz w:val="32"/>
          <w:szCs w:val="32"/>
        </w:rPr>
        <w:t>20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年</w:t>
      </w:r>
      <w:r w:rsidR="005008ED">
        <w:rPr>
          <w:rFonts w:ascii="华文楷体" w:eastAsia="华文楷体" w:hAnsi="华文楷体" w:hint="eastAsia"/>
          <w:b/>
          <w:bCs/>
          <w:sz w:val="32"/>
          <w:szCs w:val="32"/>
        </w:rPr>
        <w:t>9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月3</w:t>
      </w:r>
      <w:r w:rsidR="00BD0DF1">
        <w:rPr>
          <w:rFonts w:ascii="华文楷体" w:eastAsia="华文楷体" w:hAnsi="华文楷体" w:hint="eastAsia"/>
          <w:b/>
          <w:bCs/>
          <w:sz w:val="32"/>
          <w:szCs w:val="32"/>
        </w:rPr>
        <w:t>0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日</w:t>
      </w:r>
    </w:p>
    <w:p w14:paraId="24F8E6A3" w14:textId="57F13268" w:rsidR="00C876BC" w:rsidRPr="000F6936" w:rsidRDefault="00C876BC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 w:rsidRPr="000F6936">
        <w:rPr>
          <w:rFonts w:ascii="华文楷体" w:eastAsia="华文楷体" w:hAnsi="华文楷体"/>
          <w:b/>
          <w:bCs/>
          <w:sz w:val="32"/>
          <w:szCs w:val="32"/>
        </w:rPr>
        <w:t>监测单位：</w:t>
      </w:r>
      <w:r w:rsidR="0009158F" w:rsidRPr="000F6936">
        <w:rPr>
          <w:rFonts w:ascii="华文楷体" w:eastAsia="华文楷体" w:hAnsi="华文楷体"/>
          <w:b/>
          <w:bCs/>
          <w:sz w:val="32"/>
          <w:szCs w:val="32"/>
        </w:rPr>
        <w:t xml:space="preserve"> </w:t>
      </w:r>
      <w:r w:rsidR="000F6936" w:rsidRPr="000F6936">
        <w:rPr>
          <w:rFonts w:ascii="华文楷体" w:eastAsia="华文楷体" w:hAnsi="华文楷体" w:hint="eastAsia"/>
          <w:b/>
          <w:bCs/>
          <w:sz w:val="32"/>
          <w:szCs w:val="32"/>
        </w:rPr>
        <w:t>吉林省鲲达工程咨询有限公司</w:t>
      </w:r>
    </w:p>
    <w:p w14:paraId="7BB4CF6E" w14:textId="5CF7BF4B" w:rsidR="00C876BC" w:rsidRPr="000F6936" w:rsidRDefault="00C876BC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 w:rsidRPr="000F6936">
        <w:rPr>
          <w:rFonts w:ascii="华文楷体" w:eastAsia="华文楷体" w:hAnsi="华文楷体"/>
          <w:b/>
          <w:bCs/>
          <w:sz w:val="32"/>
          <w:szCs w:val="32"/>
        </w:rPr>
        <w:t xml:space="preserve">监测人员： </w:t>
      </w:r>
      <w:proofErr w:type="gramStart"/>
      <w:r w:rsidR="000F6936" w:rsidRPr="000F6936">
        <w:rPr>
          <w:rFonts w:ascii="华文楷体" w:eastAsia="华文楷体" w:hAnsi="华文楷体" w:hint="eastAsia"/>
          <w:b/>
          <w:bCs/>
          <w:sz w:val="32"/>
          <w:szCs w:val="32"/>
        </w:rPr>
        <w:t>包权</w:t>
      </w:r>
      <w:proofErr w:type="gramEnd"/>
      <w:r w:rsidR="000F6936" w:rsidRPr="000F6936">
        <w:rPr>
          <w:rFonts w:ascii="华文楷体" w:eastAsia="华文楷体" w:hAnsi="华文楷体" w:hint="eastAsia"/>
          <w:b/>
          <w:bCs/>
          <w:sz w:val="32"/>
          <w:szCs w:val="32"/>
        </w:rPr>
        <w:t xml:space="preserve"> 刘双宇</w:t>
      </w:r>
    </w:p>
    <w:p w14:paraId="013A70A6" w14:textId="1E49F6D8" w:rsidR="009F4D46" w:rsidRPr="000F6936" w:rsidRDefault="00C876BC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 w:rsidRPr="000F6936">
        <w:rPr>
          <w:rFonts w:ascii="华文楷体" w:eastAsia="华文楷体" w:hAnsi="华文楷体"/>
          <w:b/>
          <w:bCs/>
          <w:sz w:val="32"/>
          <w:szCs w:val="32"/>
        </w:rPr>
        <w:t>填表时间：2020年</w:t>
      </w:r>
      <w:r w:rsidR="005008ED">
        <w:rPr>
          <w:rFonts w:ascii="华文楷体" w:eastAsia="华文楷体" w:hAnsi="华文楷体" w:hint="eastAsia"/>
          <w:b/>
          <w:bCs/>
          <w:sz w:val="32"/>
          <w:szCs w:val="32"/>
        </w:rPr>
        <w:t>9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月</w:t>
      </w:r>
      <w:r w:rsidRPr="000F6936">
        <w:rPr>
          <w:rFonts w:ascii="华文楷体" w:eastAsia="华文楷体" w:hAnsi="华文楷体" w:hint="eastAsia"/>
          <w:b/>
          <w:bCs/>
          <w:sz w:val="32"/>
          <w:szCs w:val="32"/>
        </w:rPr>
        <w:t>3</w:t>
      </w:r>
      <w:r w:rsidR="00BD0DF1">
        <w:rPr>
          <w:rFonts w:ascii="华文楷体" w:eastAsia="华文楷体" w:hAnsi="华文楷体" w:hint="eastAsia"/>
          <w:b/>
          <w:bCs/>
          <w:sz w:val="32"/>
          <w:szCs w:val="32"/>
        </w:rPr>
        <w:t>0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日</w:t>
      </w:r>
    </w:p>
    <w:p w14:paraId="27088F13" w14:textId="77777777" w:rsidR="009F4D46" w:rsidRPr="000F6936" w:rsidRDefault="009F4D46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  <w:sectPr w:rsidR="009F4D46" w:rsidRPr="000F6936" w:rsidSect="00DD19F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</w:p>
    <w:p w14:paraId="6E0197E0" w14:textId="77777777" w:rsidR="007173CC" w:rsidRPr="000F6936" w:rsidRDefault="007173CC" w:rsidP="007173CC">
      <w:pPr>
        <w:spacing w:afterLines="100" w:after="312" w:line="240" w:lineRule="auto"/>
        <w:ind w:firstLineChars="0" w:firstLine="0"/>
        <w:jc w:val="center"/>
        <w:rPr>
          <w:rFonts w:eastAsia="仿宋_GB2312"/>
          <w:b/>
          <w:kern w:val="2"/>
          <w:sz w:val="32"/>
          <w:szCs w:val="32"/>
        </w:rPr>
      </w:pPr>
      <w:r w:rsidRPr="000F6936">
        <w:rPr>
          <w:rFonts w:eastAsia="仿宋_GB2312" w:hint="eastAsia"/>
          <w:b/>
          <w:kern w:val="2"/>
          <w:sz w:val="32"/>
          <w:szCs w:val="32"/>
        </w:rPr>
        <w:lastRenderedPageBreak/>
        <w:t>生产建设项目</w:t>
      </w:r>
      <w:bookmarkStart w:id="0" w:name="_Hlk40641664"/>
      <w:r w:rsidRPr="000F6936">
        <w:rPr>
          <w:rFonts w:eastAsia="仿宋_GB2312" w:hint="eastAsia"/>
          <w:b/>
          <w:kern w:val="2"/>
          <w:sz w:val="32"/>
          <w:szCs w:val="32"/>
        </w:rPr>
        <w:t>水土保持监测</w:t>
      </w:r>
      <w:bookmarkEnd w:id="0"/>
      <w:r w:rsidRPr="000F6936">
        <w:rPr>
          <w:rFonts w:eastAsia="仿宋_GB2312" w:hint="eastAsia"/>
          <w:b/>
          <w:kern w:val="2"/>
          <w:sz w:val="32"/>
          <w:szCs w:val="32"/>
        </w:rPr>
        <w:t>季度报告表</w:t>
      </w:r>
    </w:p>
    <w:p w14:paraId="4E2C587F" w14:textId="32C0BE24" w:rsidR="007173CC" w:rsidRPr="000F6936" w:rsidRDefault="007173CC" w:rsidP="00BD0DF1">
      <w:pPr>
        <w:spacing w:afterLines="50" w:after="156" w:line="240" w:lineRule="auto"/>
        <w:ind w:right="181" w:firstLineChars="0" w:firstLine="0"/>
        <w:jc w:val="right"/>
        <w:rPr>
          <w:rFonts w:eastAsia="仿宋_GB2312"/>
          <w:b/>
          <w:kern w:val="2"/>
          <w:sz w:val="18"/>
          <w:szCs w:val="18"/>
        </w:rPr>
      </w:pPr>
      <w:r w:rsidRPr="000F6936">
        <w:rPr>
          <w:rFonts w:eastAsia="仿宋_GB2312" w:hint="eastAsia"/>
          <w:b/>
          <w:kern w:val="2"/>
          <w:sz w:val="18"/>
          <w:szCs w:val="18"/>
        </w:rPr>
        <w:t>监测时段：</w:t>
      </w:r>
      <w:r w:rsidRPr="000F6936">
        <w:rPr>
          <w:rFonts w:eastAsia="仿宋_GB2312"/>
          <w:b/>
          <w:kern w:val="2"/>
          <w:sz w:val="18"/>
          <w:szCs w:val="18"/>
          <w:u w:val="single"/>
        </w:rPr>
        <w:t>2020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年</w:t>
      </w:r>
      <w:r w:rsidR="005008ED">
        <w:rPr>
          <w:rFonts w:eastAsia="仿宋_GB2312" w:hint="eastAsia"/>
          <w:b/>
          <w:kern w:val="2"/>
          <w:sz w:val="18"/>
          <w:szCs w:val="18"/>
          <w:u w:val="single"/>
        </w:rPr>
        <w:t>7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月</w:t>
      </w:r>
      <w:r w:rsidR="005008ED">
        <w:rPr>
          <w:rFonts w:eastAsia="仿宋_GB2312" w:hint="eastAsia"/>
          <w:b/>
          <w:kern w:val="2"/>
          <w:sz w:val="18"/>
          <w:szCs w:val="18"/>
          <w:u w:val="single"/>
        </w:rPr>
        <w:t>1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日至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2</w:t>
      </w:r>
      <w:r w:rsidRPr="000F6936">
        <w:rPr>
          <w:rFonts w:eastAsia="仿宋_GB2312"/>
          <w:b/>
          <w:kern w:val="2"/>
          <w:sz w:val="18"/>
          <w:szCs w:val="18"/>
          <w:u w:val="single"/>
        </w:rPr>
        <w:t>020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年</w:t>
      </w:r>
      <w:r w:rsidR="005008ED">
        <w:rPr>
          <w:rFonts w:eastAsia="仿宋_GB2312" w:hint="eastAsia"/>
          <w:b/>
          <w:kern w:val="2"/>
          <w:sz w:val="18"/>
          <w:szCs w:val="18"/>
          <w:u w:val="single"/>
        </w:rPr>
        <w:t>9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月</w:t>
      </w:r>
      <w:r w:rsidRPr="000F6936">
        <w:rPr>
          <w:rFonts w:eastAsia="仿宋_GB2312"/>
          <w:b/>
          <w:kern w:val="2"/>
          <w:sz w:val="18"/>
          <w:szCs w:val="18"/>
          <w:u w:val="single"/>
        </w:rPr>
        <w:t>3</w:t>
      </w:r>
      <w:r w:rsidR="00BD0DF1">
        <w:rPr>
          <w:rFonts w:eastAsia="仿宋_GB2312" w:hint="eastAsia"/>
          <w:b/>
          <w:kern w:val="2"/>
          <w:sz w:val="18"/>
          <w:szCs w:val="18"/>
          <w:u w:val="single"/>
        </w:rPr>
        <w:t>0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日</w:t>
      </w:r>
    </w:p>
    <w:tbl>
      <w:tblPr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44"/>
        <w:gridCol w:w="288"/>
        <w:gridCol w:w="564"/>
        <w:gridCol w:w="617"/>
        <w:gridCol w:w="2220"/>
        <w:gridCol w:w="499"/>
        <w:gridCol w:w="637"/>
        <w:gridCol w:w="992"/>
        <w:gridCol w:w="1419"/>
      </w:tblGrid>
      <w:tr w:rsidR="007173CC" w:rsidRPr="00B440C7" w14:paraId="7A3D6E09" w14:textId="77777777" w:rsidTr="00804902">
        <w:trPr>
          <w:trHeight w:val="278"/>
        </w:trPr>
        <w:tc>
          <w:tcPr>
            <w:tcW w:w="149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BDE2D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项目名称</w:t>
            </w:r>
          </w:p>
        </w:tc>
        <w:tc>
          <w:tcPr>
            <w:tcW w:w="350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26BFA" w14:textId="77777777" w:rsidR="00A2587E" w:rsidRDefault="00A2587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A2587E">
              <w:rPr>
                <w:rFonts w:eastAsia="仿宋" w:hint="eastAsia"/>
                <w:kern w:val="2"/>
                <w:sz w:val="21"/>
                <w:szCs w:val="21"/>
              </w:rPr>
              <w:t>省道扎</w:t>
            </w:r>
            <w:proofErr w:type="gramStart"/>
            <w:r w:rsidRPr="00A2587E">
              <w:rPr>
                <w:rFonts w:eastAsia="仿宋" w:hint="eastAsia"/>
                <w:kern w:val="2"/>
                <w:sz w:val="21"/>
                <w:szCs w:val="21"/>
              </w:rPr>
              <w:t>突公路</w:t>
            </w:r>
            <w:proofErr w:type="gramEnd"/>
            <w:r w:rsidRPr="00A2587E">
              <w:rPr>
                <w:rFonts w:eastAsia="仿宋" w:hint="eastAsia"/>
                <w:kern w:val="2"/>
                <w:sz w:val="21"/>
                <w:szCs w:val="21"/>
              </w:rPr>
              <w:t>与平齐铁路交叉道口</w:t>
            </w:r>
          </w:p>
          <w:p w14:paraId="7797163F" w14:textId="0BBB8E3A" w:rsidR="007173CC" w:rsidRPr="00B440C7" w:rsidRDefault="00A2587E" w:rsidP="00A2587E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A2587E">
              <w:rPr>
                <w:rFonts w:eastAsia="仿宋" w:hint="eastAsia"/>
                <w:kern w:val="2"/>
                <w:sz w:val="21"/>
                <w:szCs w:val="21"/>
              </w:rPr>
              <w:t>（洮南市南出口）</w:t>
            </w:r>
            <w:proofErr w:type="gramStart"/>
            <w:r w:rsidRPr="00A2587E">
              <w:rPr>
                <w:rFonts w:eastAsia="仿宋" w:hint="eastAsia"/>
                <w:kern w:val="2"/>
                <w:sz w:val="21"/>
                <w:szCs w:val="21"/>
              </w:rPr>
              <w:t>平改立工程</w:t>
            </w:r>
            <w:proofErr w:type="gramEnd"/>
          </w:p>
        </w:tc>
      </w:tr>
      <w:tr w:rsidR="007173CC" w:rsidRPr="00B440C7" w14:paraId="2911EA72" w14:textId="77777777" w:rsidTr="00804902">
        <w:trPr>
          <w:trHeight w:val="834"/>
        </w:trPr>
        <w:tc>
          <w:tcPr>
            <w:tcW w:w="57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B358EA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建设单位</w:t>
            </w:r>
          </w:p>
          <w:p w14:paraId="7866D668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联系人</w:t>
            </w:r>
          </w:p>
          <w:p w14:paraId="1C3C45F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及电话</w:t>
            </w:r>
          </w:p>
        </w:tc>
        <w:tc>
          <w:tcPr>
            <w:tcW w:w="919" w:type="pct"/>
            <w:gridSpan w:val="4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553467" w14:textId="744A3F0A" w:rsidR="007173CC" w:rsidRDefault="00BD0DF1" w:rsidP="004E17F3">
            <w:pPr>
              <w:spacing w:line="240" w:lineRule="auto"/>
              <w:ind w:firstLine="420"/>
              <w:rPr>
                <w:rFonts w:eastAsia="仿宋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color w:val="000000" w:themeColor="text1"/>
                <w:kern w:val="2"/>
                <w:sz w:val="21"/>
                <w:szCs w:val="21"/>
              </w:rPr>
              <w:t>霍光</w:t>
            </w:r>
          </w:p>
          <w:p w14:paraId="12C8302F" w14:textId="00D0C023" w:rsidR="007173CC" w:rsidRPr="00B440C7" w:rsidRDefault="00BD0DF1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color w:val="000000" w:themeColor="text1"/>
                <w:kern w:val="2"/>
                <w:sz w:val="21"/>
                <w:szCs w:val="21"/>
              </w:rPr>
            </w:pPr>
            <w:r w:rsidRPr="00BD0DF1">
              <w:rPr>
                <w:rFonts w:eastAsia="仿宋"/>
                <w:color w:val="000000" w:themeColor="text1"/>
                <w:kern w:val="2"/>
                <w:sz w:val="21"/>
                <w:szCs w:val="21"/>
              </w:rPr>
              <w:t>18104367788</w:t>
            </w:r>
          </w:p>
        </w:tc>
        <w:tc>
          <w:tcPr>
            <w:tcW w:w="1652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ED299B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监测项目负责人（签字）：</w:t>
            </w:r>
          </w:p>
          <w:p w14:paraId="3961F16E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7D77E5CB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7BB79EF8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4E5A8475" w14:textId="0AA8DF30" w:rsidR="007173CC" w:rsidRPr="00B440C7" w:rsidRDefault="007173CC" w:rsidP="005008ED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2020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年</w:t>
            </w:r>
            <w:r w:rsidR="005008ED">
              <w:rPr>
                <w:rFonts w:eastAsia="仿宋" w:hint="eastAsia"/>
                <w:kern w:val="2"/>
                <w:sz w:val="21"/>
                <w:szCs w:val="21"/>
              </w:rPr>
              <w:t>9</w:t>
            </w:r>
            <w:r w:rsidR="00BD0DF1">
              <w:rPr>
                <w:rFonts w:eastAsia="仿宋" w:hint="eastAsia"/>
                <w:kern w:val="2"/>
                <w:sz w:val="21"/>
                <w:szCs w:val="21"/>
              </w:rPr>
              <w:t xml:space="preserve">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月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3</w:t>
            </w:r>
            <w:r w:rsidR="00BD0DF1">
              <w:rPr>
                <w:rFonts w:eastAsia="仿宋" w:hint="eastAsia"/>
                <w:kern w:val="2"/>
                <w:sz w:val="21"/>
                <w:szCs w:val="21"/>
              </w:rPr>
              <w:t>0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 xml:space="preserve">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日</w:t>
            </w:r>
          </w:p>
        </w:tc>
        <w:tc>
          <w:tcPr>
            <w:tcW w:w="1852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9859CB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生产建设单位（盖章）</w:t>
            </w:r>
          </w:p>
          <w:p w14:paraId="4CB979B1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027E56F1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43DA201C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220EB3BC" w14:textId="42840623" w:rsidR="007173CC" w:rsidRPr="00B440C7" w:rsidRDefault="007173CC" w:rsidP="005008ED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2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020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年</w:t>
            </w:r>
            <w:r w:rsidR="00BD0DF1">
              <w:rPr>
                <w:rFonts w:eastAsia="仿宋" w:hint="eastAsia"/>
                <w:kern w:val="2"/>
                <w:sz w:val="21"/>
                <w:szCs w:val="21"/>
              </w:rPr>
              <w:t xml:space="preserve"> </w:t>
            </w:r>
            <w:r w:rsidR="005008ED">
              <w:rPr>
                <w:rFonts w:eastAsia="仿宋" w:hint="eastAsia"/>
                <w:kern w:val="2"/>
                <w:sz w:val="21"/>
                <w:szCs w:val="21"/>
              </w:rPr>
              <w:t xml:space="preserve">9 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月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3</w:t>
            </w:r>
            <w:r w:rsidR="00BD0DF1">
              <w:rPr>
                <w:rFonts w:eastAsia="仿宋" w:hint="eastAsia"/>
                <w:kern w:val="2"/>
                <w:sz w:val="21"/>
                <w:szCs w:val="21"/>
              </w:rPr>
              <w:t xml:space="preserve">0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日</w:t>
            </w:r>
          </w:p>
        </w:tc>
      </w:tr>
      <w:tr w:rsidR="007173CC" w:rsidRPr="00B440C7" w14:paraId="38EB9F15" w14:textId="77777777" w:rsidTr="00804902">
        <w:trPr>
          <w:trHeight w:val="544"/>
        </w:trPr>
        <w:tc>
          <w:tcPr>
            <w:tcW w:w="5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5BE544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填表人</w:t>
            </w:r>
          </w:p>
          <w:p w14:paraId="737730F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及电话</w:t>
            </w:r>
          </w:p>
        </w:tc>
        <w:tc>
          <w:tcPr>
            <w:tcW w:w="919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9EC767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刘双宇</w:t>
            </w:r>
          </w:p>
          <w:p w14:paraId="6C549980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15504442477</w:t>
            </w:r>
          </w:p>
        </w:tc>
        <w:tc>
          <w:tcPr>
            <w:tcW w:w="165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91B09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852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30A30A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7173CC" w:rsidRPr="00B440C7" w14:paraId="01491657" w14:textId="77777777" w:rsidTr="00804902">
        <w:trPr>
          <w:trHeight w:val="2503"/>
        </w:trPr>
        <w:tc>
          <w:tcPr>
            <w:tcW w:w="1496" w:type="pct"/>
            <w:gridSpan w:val="5"/>
            <w:tcBorders>
              <w:top w:val="single" w:sz="4" w:space="0" w:color="auto"/>
            </w:tcBorders>
            <w:vAlign w:val="center"/>
          </w:tcPr>
          <w:p w14:paraId="4242CA6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主体工程进度</w:t>
            </w:r>
          </w:p>
        </w:tc>
        <w:tc>
          <w:tcPr>
            <w:tcW w:w="3504" w:type="pct"/>
            <w:gridSpan w:val="5"/>
            <w:tcBorders>
              <w:top w:val="single" w:sz="4" w:space="0" w:color="auto"/>
            </w:tcBorders>
            <w:vAlign w:val="center"/>
          </w:tcPr>
          <w:p w14:paraId="5BE1D22E" w14:textId="22FCBCD2" w:rsidR="007173CC" w:rsidRPr="00BD0DF1" w:rsidRDefault="005008ED" w:rsidP="005008ED">
            <w:pPr>
              <w:spacing w:line="240" w:lineRule="auto"/>
              <w:ind w:firstLine="420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本季度内</w:t>
            </w:r>
            <w:r w:rsidRPr="005008ED">
              <w:rPr>
                <w:rFonts w:eastAsia="仿宋" w:hint="eastAsia"/>
                <w:kern w:val="2"/>
                <w:sz w:val="21"/>
                <w:szCs w:val="21"/>
              </w:rPr>
              <w:t>路基完成挖除非适用材料</w:t>
            </w:r>
            <w:r w:rsidRPr="005008ED">
              <w:rPr>
                <w:rFonts w:eastAsia="仿宋"/>
                <w:kern w:val="2"/>
                <w:sz w:val="21"/>
                <w:szCs w:val="21"/>
              </w:rPr>
              <w:t xml:space="preserve"> 3034 m</w:t>
            </w:r>
            <w:r w:rsidRPr="005008ED">
              <w:rPr>
                <w:rFonts w:ascii="宋体" w:hAnsi="宋体" w:cs="宋体" w:hint="eastAsia"/>
                <w:kern w:val="2"/>
                <w:sz w:val="21"/>
                <w:szCs w:val="21"/>
              </w:rPr>
              <w:t>³</w:t>
            </w:r>
            <w:r w:rsidRPr="005008ED">
              <w:rPr>
                <w:rFonts w:ascii="仿宋" w:eastAsia="仿宋" w:hAnsi="仿宋" w:cs="仿宋" w:hint="eastAsia"/>
                <w:kern w:val="2"/>
                <w:sz w:val="21"/>
                <w:szCs w:val="21"/>
              </w:rPr>
              <w:t>，</w:t>
            </w:r>
            <w:proofErr w:type="gramStart"/>
            <w:r w:rsidRPr="005008ED">
              <w:rPr>
                <w:rFonts w:ascii="仿宋" w:eastAsia="仿宋" w:hAnsi="仿宋" w:cs="仿宋" w:hint="eastAsia"/>
                <w:kern w:val="2"/>
                <w:sz w:val="21"/>
                <w:szCs w:val="21"/>
              </w:rPr>
              <w:t>路基</w:t>
            </w:r>
            <w:r w:rsidRPr="005008ED">
              <w:rPr>
                <w:rFonts w:eastAsia="仿宋" w:hint="eastAsia"/>
                <w:kern w:val="2"/>
                <w:sz w:val="21"/>
                <w:szCs w:val="21"/>
              </w:rPr>
              <w:t>换填砂砾</w:t>
            </w:r>
            <w:proofErr w:type="gramEnd"/>
            <w:r w:rsidRPr="005008ED">
              <w:rPr>
                <w:rFonts w:eastAsia="仿宋" w:hint="eastAsia"/>
                <w:kern w:val="2"/>
                <w:sz w:val="21"/>
                <w:szCs w:val="21"/>
              </w:rPr>
              <w:t>完成</w:t>
            </w:r>
            <w:r w:rsidRPr="005008ED">
              <w:rPr>
                <w:rFonts w:eastAsia="仿宋"/>
                <w:kern w:val="2"/>
                <w:sz w:val="21"/>
                <w:szCs w:val="21"/>
              </w:rPr>
              <w:t>3034 m</w:t>
            </w:r>
            <w:r w:rsidRPr="005008ED">
              <w:rPr>
                <w:rFonts w:ascii="宋体" w:hAnsi="宋体" w:cs="宋体" w:hint="eastAsia"/>
                <w:kern w:val="2"/>
                <w:sz w:val="21"/>
                <w:szCs w:val="21"/>
              </w:rPr>
              <w:t>³</w:t>
            </w:r>
            <w:r w:rsidRPr="005008ED">
              <w:rPr>
                <w:rFonts w:ascii="仿宋" w:eastAsia="仿宋" w:hAnsi="仿宋" w:cs="仿宋" w:hint="eastAsia"/>
                <w:kern w:val="2"/>
                <w:sz w:val="21"/>
                <w:szCs w:val="21"/>
              </w:rPr>
              <w:t>；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表土</w:t>
            </w:r>
            <w:r w:rsidRPr="005008ED">
              <w:rPr>
                <w:rFonts w:eastAsia="仿宋" w:hint="eastAsia"/>
                <w:kern w:val="2"/>
                <w:sz w:val="21"/>
                <w:szCs w:val="21"/>
              </w:rPr>
              <w:t>苫盖</w:t>
            </w:r>
            <w:r w:rsidRPr="005008ED">
              <w:rPr>
                <w:rFonts w:eastAsia="仿宋"/>
                <w:kern w:val="2"/>
                <w:sz w:val="21"/>
                <w:szCs w:val="21"/>
              </w:rPr>
              <w:t xml:space="preserve"> 2000 m</w:t>
            </w:r>
            <w:r w:rsidRPr="005008ED">
              <w:rPr>
                <w:rFonts w:eastAsia="仿宋"/>
                <w:kern w:val="2"/>
                <w:sz w:val="21"/>
                <w:szCs w:val="21"/>
                <w:vertAlign w:val="superscript"/>
              </w:rPr>
              <w:t>2</w:t>
            </w:r>
            <w:r w:rsidRPr="005008ED">
              <w:rPr>
                <w:rFonts w:eastAsia="仿宋" w:hint="eastAsia"/>
                <w:kern w:val="2"/>
                <w:sz w:val="21"/>
                <w:szCs w:val="21"/>
              </w:rPr>
              <w:t>，钻孔灌注</w:t>
            </w:r>
            <w:proofErr w:type="gramStart"/>
            <w:r w:rsidRPr="005008ED">
              <w:rPr>
                <w:rFonts w:eastAsia="仿宋" w:hint="eastAsia"/>
                <w:kern w:val="2"/>
                <w:sz w:val="21"/>
                <w:szCs w:val="21"/>
              </w:rPr>
              <w:t>桩完成</w:t>
            </w:r>
            <w:proofErr w:type="gramEnd"/>
            <w:r w:rsidRPr="005008ED">
              <w:rPr>
                <w:rFonts w:eastAsia="仿宋"/>
                <w:kern w:val="2"/>
                <w:sz w:val="21"/>
                <w:szCs w:val="21"/>
              </w:rPr>
              <w:t>20</w:t>
            </w:r>
            <w:r w:rsidRPr="005008ED">
              <w:rPr>
                <w:rFonts w:eastAsia="仿宋" w:hint="eastAsia"/>
                <w:kern w:val="2"/>
                <w:sz w:val="21"/>
                <w:szCs w:val="21"/>
              </w:rPr>
              <w:t>根，承台完成</w:t>
            </w:r>
            <w:r w:rsidRPr="005008ED">
              <w:rPr>
                <w:rFonts w:eastAsia="仿宋"/>
                <w:kern w:val="2"/>
                <w:sz w:val="21"/>
                <w:szCs w:val="21"/>
              </w:rPr>
              <w:t>2</w:t>
            </w:r>
            <w:r w:rsidRPr="005008ED">
              <w:rPr>
                <w:rFonts w:eastAsia="仿宋" w:hint="eastAsia"/>
                <w:kern w:val="2"/>
                <w:sz w:val="21"/>
                <w:szCs w:val="21"/>
              </w:rPr>
              <w:t>座，</w:t>
            </w:r>
            <w:proofErr w:type="gramStart"/>
            <w:r w:rsidRPr="005008ED">
              <w:rPr>
                <w:rFonts w:eastAsia="仿宋" w:hint="eastAsia"/>
                <w:kern w:val="2"/>
                <w:sz w:val="21"/>
                <w:szCs w:val="21"/>
              </w:rPr>
              <w:t>系梁完成</w:t>
            </w:r>
            <w:proofErr w:type="gramEnd"/>
            <w:r w:rsidRPr="005008ED">
              <w:rPr>
                <w:rFonts w:eastAsia="仿宋"/>
                <w:kern w:val="2"/>
                <w:sz w:val="21"/>
                <w:szCs w:val="21"/>
              </w:rPr>
              <w:t>10</w:t>
            </w:r>
            <w:r w:rsidRPr="005008ED">
              <w:rPr>
                <w:rFonts w:eastAsia="仿宋" w:hint="eastAsia"/>
                <w:kern w:val="2"/>
                <w:sz w:val="21"/>
                <w:szCs w:val="21"/>
              </w:rPr>
              <w:t>座，墩柱完成</w:t>
            </w:r>
            <w:r w:rsidRPr="005008ED">
              <w:rPr>
                <w:rFonts w:eastAsia="仿宋"/>
                <w:kern w:val="2"/>
                <w:sz w:val="21"/>
                <w:szCs w:val="21"/>
              </w:rPr>
              <w:t>20</w:t>
            </w:r>
            <w:r w:rsidRPr="005008ED">
              <w:rPr>
                <w:rFonts w:eastAsia="仿宋" w:hint="eastAsia"/>
                <w:kern w:val="2"/>
                <w:sz w:val="21"/>
                <w:szCs w:val="21"/>
              </w:rPr>
              <w:t>根，盖梁完成</w:t>
            </w:r>
            <w:r w:rsidRPr="005008ED">
              <w:rPr>
                <w:rFonts w:eastAsia="仿宋"/>
                <w:kern w:val="2"/>
                <w:sz w:val="21"/>
                <w:szCs w:val="21"/>
              </w:rPr>
              <w:t>12</w:t>
            </w:r>
            <w:r w:rsidRPr="005008ED">
              <w:rPr>
                <w:rFonts w:eastAsia="仿宋" w:hint="eastAsia"/>
                <w:kern w:val="2"/>
                <w:sz w:val="21"/>
                <w:szCs w:val="21"/>
              </w:rPr>
              <w:t>座，预制箱梁完成</w:t>
            </w:r>
            <w:r w:rsidRPr="005008ED">
              <w:rPr>
                <w:rFonts w:eastAsia="仿宋"/>
                <w:kern w:val="2"/>
                <w:sz w:val="21"/>
                <w:szCs w:val="21"/>
              </w:rPr>
              <w:t>46</w:t>
            </w:r>
            <w:r w:rsidRPr="005008ED">
              <w:rPr>
                <w:rFonts w:eastAsia="仿宋" w:hint="eastAsia"/>
                <w:kern w:val="2"/>
                <w:sz w:val="21"/>
                <w:szCs w:val="21"/>
              </w:rPr>
              <w:t>片，箱梁安装完成</w:t>
            </w:r>
            <w:r w:rsidRPr="005008ED">
              <w:rPr>
                <w:rFonts w:eastAsia="仿宋"/>
                <w:kern w:val="2"/>
                <w:sz w:val="21"/>
                <w:szCs w:val="21"/>
              </w:rPr>
              <w:t>64</w:t>
            </w:r>
            <w:r w:rsidRPr="005008ED">
              <w:rPr>
                <w:rFonts w:eastAsia="仿宋" w:hint="eastAsia"/>
                <w:kern w:val="2"/>
                <w:sz w:val="21"/>
                <w:szCs w:val="21"/>
              </w:rPr>
              <w:t>片，挡土墙完成</w:t>
            </w:r>
            <w:r w:rsidRPr="005008ED">
              <w:rPr>
                <w:rFonts w:eastAsia="仿宋"/>
                <w:kern w:val="2"/>
                <w:sz w:val="21"/>
                <w:szCs w:val="21"/>
              </w:rPr>
              <w:t>750m</w:t>
            </w:r>
            <w:r w:rsidRPr="005008ED">
              <w:rPr>
                <w:rFonts w:eastAsia="仿宋" w:hint="eastAsia"/>
                <w:kern w:val="2"/>
                <w:sz w:val="21"/>
                <w:szCs w:val="21"/>
              </w:rPr>
              <w:t>。</w:t>
            </w:r>
          </w:p>
        </w:tc>
      </w:tr>
      <w:tr w:rsidR="007173CC" w:rsidRPr="00B440C7" w14:paraId="3EABCB99" w14:textId="77777777" w:rsidTr="00804902">
        <w:trPr>
          <w:trHeight w:val="266"/>
        </w:trPr>
        <w:tc>
          <w:tcPr>
            <w:tcW w:w="2845" w:type="pct"/>
            <w:gridSpan w:val="6"/>
            <w:tcBorders>
              <w:top w:val="single" w:sz="4" w:space="0" w:color="auto"/>
            </w:tcBorders>
            <w:vAlign w:val="center"/>
          </w:tcPr>
          <w:p w14:paraId="6BEAC31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指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标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</w:tcBorders>
            <w:vAlign w:val="center"/>
          </w:tcPr>
          <w:p w14:paraId="284B7877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设计总量</w:t>
            </w:r>
          </w:p>
        </w:tc>
        <w:tc>
          <w:tcPr>
            <w:tcW w:w="603" w:type="pct"/>
            <w:tcBorders>
              <w:top w:val="single" w:sz="4" w:space="0" w:color="auto"/>
            </w:tcBorders>
            <w:vAlign w:val="center"/>
          </w:tcPr>
          <w:p w14:paraId="72593F20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5975B9">
              <w:rPr>
                <w:rFonts w:eastAsia="仿宋"/>
                <w:kern w:val="2"/>
                <w:sz w:val="21"/>
                <w:szCs w:val="21"/>
              </w:rPr>
              <w:t>本季度</w:t>
            </w:r>
          </w:p>
        </w:tc>
        <w:tc>
          <w:tcPr>
            <w:tcW w:w="862" w:type="pct"/>
            <w:tcBorders>
              <w:top w:val="single" w:sz="4" w:space="0" w:color="auto"/>
            </w:tcBorders>
            <w:vAlign w:val="center"/>
          </w:tcPr>
          <w:p w14:paraId="64D79CEB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5975B9">
              <w:rPr>
                <w:rFonts w:eastAsia="仿宋"/>
                <w:kern w:val="2"/>
                <w:sz w:val="21"/>
                <w:szCs w:val="21"/>
              </w:rPr>
              <w:t>累计</w:t>
            </w:r>
          </w:p>
        </w:tc>
      </w:tr>
      <w:tr w:rsidR="008B301F" w:rsidRPr="00B440C7" w14:paraId="5724AC91" w14:textId="77777777" w:rsidTr="00A2587E">
        <w:trPr>
          <w:trHeight w:val="336"/>
        </w:trPr>
        <w:tc>
          <w:tcPr>
            <w:tcW w:w="778" w:type="pct"/>
            <w:gridSpan w:val="3"/>
            <w:vMerge w:val="restart"/>
            <w:vAlign w:val="center"/>
          </w:tcPr>
          <w:p w14:paraId="5FAE7975" w14:textId="77777777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扰动土地</w:t>
            </w:r>
          </w:p>
          <w:p w14:paraId="30184496" w14:textId="11897FCB" w:rsidR="008B301F" w:rsidRPr="00B440C7" w:rsidRDefault="008B301F" w:rsidP="00384945">
            <w:pPr>
              <w:spacing w:line="240" w:lineRule="auto"/>
              <w:ind w:firstLineChars="0" w:firstLine="0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面积（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hm</w:t>
            </w:r>
            <w:r w:rsidRPr="00B440C7">
              <w:rPr>
                <w:rFonts w:eastAsia="仿宋"/>
                <w:kern w:val="2"/>
                <w:sz w:val="21"/>
                <w:szCs w:val="21"/>
                <w:vertAlign w:val="superscript"/>
              </w:rPr>
              <w:t>2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2067" w:type="pct"/>
            <w:gridSpan w:val="3"/>
            <w:vAlign w:val="center"/>
          </w:tcPr>
          <w:p w14:paraId="2E0C08A2" w14:textId="77777777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合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计</w:t>
            </w:r>
          </w:p>
        </w:tc>
        <w:tc>
          <w:tcPr>
            <w:tcW w:w="690" w:type="pct"/>
            <w:gridSpan w:val="2"/>
            <w:vAlign w:val="center"/>
          </w:tcPr>
          <w:p w14:paraId="1EB3F609" w14:textId="7DC48189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6.55</w:t>
            </w:r>
          </w:p>
        </w:tc>
        <w:tc>
          <w:tcPr>
            <w:tcW w:w="603" w:type="pct"/>
            <w:vAlign w:val="center"/>
          </w:tcPr>
          <w:p w14:paraId="78F2802C" w14:textId="30E16231" w:rsidR="008B301F" w:rsidRPr="005975B9" w:rsidRDefault="00A2587E" w:rsidP="005008ED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0.</w:t>
            </w:r>
            <w:r w:rsidR="005008ED">
              <w:rPr>
                <w:rFonts w:eastAsia="仿宋" w:hint="eastAsia"/>
                <w:sz w:val="21"/>
                <w:szCs w:val="21"/>
              </w:rPr>
              <w:t>20</w:t>
            </w:r>
          </w:p>
        </w:tc>
        <w:tc>
          <w:tcPr>
            <w:tcW w:w="862" w:type="pct"/>
            <w:tcBorders>
              <w:right w:val="single" w:sz="4" w:space="0" w:color="auto"/>
            </w:tcBorders>
            <w:vAlign w:val="center"/>
          </w:tcPr>
          <w:p w14:paraId="0A2C0E13" w14:textId="50FAD353" w:rsidR="008B301F" w:rsidRPr="005975B9" w:rsidRDefault="008B301F" w:rsidP="005008ED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  <w:r w:rsidR="00A2587E">
              <w:rPr>
                <w:rFonts w:eastAsia="仿宋" w:hint="eastAsia"/>
                <w:sz w:val="21"/>
                <w:szCs w:val="21"/>
              </w:rPr>
              <w:t>.</w:t>
            </w:r>
            <w:r w:rsidR="005008ED">
              <w:rPr>
                <w:rFonts w:eastAsia="仿宋" w:hint="eastAsia"/>
                <w:sz w:val="21"/>
                <w:szCs w:val="21"/>
              </w:rPr>
              <w:t>7</w:t>
            </w:r>
            <w:r w:rsidR="00A2587E">
              <w:rPr>
                <w:rFonts w:eastAsia="仿宋" w:hint="eastAsia"/>
                <w:sz w:val="21"/>
                <w:szCs w:val="21"/>
              </w:rPr>
              <w:t>5</w:t>
            </w:r>
          </w:p>
        </w:tc>
      </w:tr>
      <w:tr w:rsidR="008B301F" w:rsidRPr="00B440C7" w14:paraId="7DC0C8B9" w14:textId="77777777" w:rsidTr="00A2587E">
        <w:trPr>
          <w:trHeight w:val="415"/>
        </w:trPr>
        <w:tc>
          <w:tcPr>
            <w:tcW w:w="778" w:type="pct"/>
            <w:gridSpan w:val="3"/>
            <w:vMerge/>
            <w:vAlign w:val="center"/>
          </w:tcPr>
          <w:p w14:paraId="34FD2353" w14:textId="77777777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067" w:type="pct"/>
            <w:gridSpan w:val="3"/>
            <w:shd w:val="clear" w:color="auto" w:fill="auto"/>
            <w:vAlign w:val="center"/>
          </w:tcPr>
          <w:p w14:paraId="6E40E929" w14:textId="005D9269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工程建设区</w:t>
            </w:r>
          </w:p>
        </w:tc>
        <w:tc>
          <w:tcPr>
            <w:tcW w:w="690" w:type="pct"/>
            <w:gridSpan w:val="2"/>
            <w:vAlign w:val="center"/>
          </w:tcPr>
          <w:p w14:paraId="4B3DCB12" w14:textId="2B8D1228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3.55</w:t>
            </w:r>
          </w:p>
        </w:tc>
        <w:tc>
          <w:tcPr>
            <w:tcW w:w="603" w:type="pct"/>
            <w:vAlign w:val="center"/>
          </w:tcPr>
          <w:p w14:paraId="1CA45113" w14:textId="0C6EE745" w:rsidR="008B301F" w:rsidRPr="005975B9" w:rsidRDefault="00A2587E" w:rsidP="005008ED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0.</w:t>
            </w:r>
            <w:r w:rsidR="005008ED">
              <w:rPr>
                <w:rFonts w:eastAsia="仿宋" w:hint="eastAsia"/>
                <w:sz w:val="21"/>
                <w:szCs w:val="21"/>
              </w:rPr>
              <w:t>20</w:t>
            </w:r>
          </w:p>
        </w:tc>
        <w:tc>
          <w:tcPr>
            <w:tcW w:w="862" w:type="pct"/>
            <w:tcBorders>
              <w:right w:val="single" w:sz="4" w:space="0" w:color="auto"/>
            </w:tcBorders>
            <w:vAlign w:val="center"/>
          </w:tcPr>
          <w:p w14:paraId="66C71014" w14:textId="51CB4F1F" w:rsidR="008B301F" w:rsidRPr="005975B9" w:rsidRDefault="00A2587E" w:rsidP="004B26D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0.</w:t>
            </w:r>
            <w:r w:rsidR="004B26D3">
              <w:rPr>
                <w:rFonts w:eastAsia="仿宋" w:hint="eastAsia"/>
                <w:sz w:val="21"/>
                <w:szCs w:val="21"/>
              </w:rPr>
              <w:t>7</w:t>
            </w:r>
            <w:r>
              <w:rPr>
                <w:rFonts w:eastAsia="仿宋" w:hint="eastAsia"/>
                <w:sz w:val="21"/>
                <w:szCs w:val="21"/>
              </w:rPr>
              <w:t>5</w:t>
            </w:r>
          </w:p>
        </w:tc>
      </w:tr>
      <w:tr w:rsidR="008B301F" w:rsidRPr="00B440C7" w14:paraId="40453D10" w14:textId="77777777" w:rsidTr="00944397">
        <w:trPr>
          <w:trHeight w:val="427"/>
        </w:trPr>
        <w:tc>
          <w:tcPr>
            <w:tcW w:w="778" w:type="pct"/>
            <w:gridSpan w:val="3"/>
            <w:vMerge/>
            <w:vAlign w:val="center"/>
          </w:tcPr>
          <w:p w14:paraId="67E14BE7" w14:textId="77777777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067" w:type="pct"/>
            <w:gridSpan w:val="3"/>
            <w:shd w:val="clear" w:color="auto" w:fill="auto"/>
            <w:vAlign w:val="center"/>
          </w:tcPr>
          <w:p w14:paraId="4929CFEF" w14:textId="49E92DA9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取（弃）土场区</w:t>
            </w:r>
          </w:p>
        </w:tc>
        <w:tc>
          <w:tcPr>
            <w:tcW w:w="690" w:type="pct"/>
            <w:gridSpan w:val="2"/>
            <w:vAlign w:val="center"/>
          </w:tcPr>
          <w:p w14:paraId="641AD6B1" w14:textId="48AC2276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3.00</w:t>
            </w:r>
          </w:p>
        </w:tc>
        <w:tc>
          <w:tcPr>
            <w:tcW w:w="603" w:type="pct"/>
            <w:vAlign w:val="center"/>
          </w:tcPr>
          <w:p w14:paraId="74AB4074" w14:textId="741FBC6C" w:rsidR="008B301F" w:rsidRPr="005975B9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 w14:paraId="68D4A184" w14:textId="1D307C86" w:rsidR="008B301F" w:rsidRPr="005975B9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8B301F" w:rsidRPr="00B440C7" w14:paraId="1133F818" w14:textId="77777777" w:rsidTr="00944397">
        <w:trPr>
          <w:trHeight w:val="407"/>
        </w:trPr>
        <w:tc>
          <w:tcPr>
            <w:tcW w:w="2845" w:type="pct"/>
            <w:gridSpan w:val="6"/>
            <w:vAlign w:val="center"/>
          </w:tcPr>
          <w:p w14:paraId="62078A4B" w14:textId="10C467F7" w:rsidR="008B301F" w:rsidRPr="00B440C7" w:rsidRDefault="008B301F" w:rsidP="008B301F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取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（弃）</w:t>
            </w:r>
            <w:r>
              <w:rPr>
                <w:rFonts w:eastAsia="仿宋"/>
                <w:kern w:val="2"/>
                <w:sz w:val="21"/>
                <w:szCs w:val="21"/>
              </w:rPr>
              <w:t>土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场数量（</w:t>
            </w:r>
            <w:proofErr w:type="gramStart"/>
            <w:r w:rsidRPr="00B440C7">
              <w:rPr>
                <w:rFonts w:eastAsia="仿宋"/>
                <w:kern w:val="2"/>
                <w:sz w:val="21"/>
                <w:szCs w:val="21"/>
              </w:rPr>
              <w:t>个</w:t>
            </w:r>
            <w:proofErr w:type="gramEnd"/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 w14:paraId="56515063" w14:textId="17671F91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603" w:type="pct"/>
            <w:vAlign w:val="center"/>
          </w:tcPr>
          <w:p w14:paraId="0885CA73" w14:textId="77777777" w:rsidR="008B301F" w:rsidRPr="005975B9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tcBorders>
              <w:right w:val="single" w:sz="4" w:space="0" w:color="auto"/>
            </w:tcBorders>
            <w:vAlign w:val="center"/>
          </w:tcPr>
          <w:p w14:paraId="0FB44126" w14:textId="2900A282" w:rsidR="008B301F" w:rsidRPr="005975B9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8B301F" w:rsidRPr="00B440C7" w14:paraId="489B4988" w14:textId="77777777" w:rsidTr="00944397">
        <w:trPr>
          <w:trHeight w:val="369"/>
        </w:trPr>
        <w:tc>
          <w:tcPr>
            <w:tcW w:w="2845" w:type="pct"/>
            <w:gridSpan w:val="6"/>
            <w:vAlign w:val="center"/>
          </w:tcPr>
          <w:p w14:paraId="4823AC45" w14:textId="59DAC538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取土（石）量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 xml:space="preserve">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（万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m</w:t>
            </w:r>
            <w:r w:rsidRPr="00B440C7"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 w14:paraId="1B94B7C6" w14:textId="01CAD964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3.24</w:t>
            </w:r>
          </w:p>
        </w:tc>
        <w:tc>
          <w:tcPr>
            <w:tcW w:w="603" w:type="pct"/>
            <w:vAlign w:val="center"/>
          </w:tcPr>
          <w:p w14:paraId="335ADF34" w14:textId="77777777" w:rsidR="008B301F" w:rsidRPr="005975B9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 w14:paraId="4031912D" w14:textId="7C94D3FC" w:rsidR="008B301F" w:rsidRPr="005975B9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8B301F" w:rsidRPr="00B440C7" w14:paraId="03757067" w14:textId="77777777" w:rsidTr="00944397">
        <w:trPr>
          <w:trHeight w:val="332"/>
        </w:trPr>
        <w:tc>
          <w:tcPr>
            <w:tcW w:w="2845" w:type="pct"/>
            <w:gridSpan w:val="6"/>
            <w:vAlign w:val="center"/>
          </w:tcPr>
          <w:p w14:paraId="1DDF797D" w14:textId="63A51BCB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弃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土（石）量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 xml:space="preserve">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（万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m</w:t>
            </w:r>
            <w:r w:rsidRPr="00B440C7"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 w14:paraId="2144732C" w14:textId="59D53862" w:rsidR="008B301F" w:rsidRPr="008B301F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1.16</w:t>
            </w:r>
          </w:p>
        </w:tc>
        <w:tc>
          <w:tcPr>
            <w:tcW w:w="603" w:type="pct"/>
            <w:vAlign w:val="center"/>
          </w:tcPr>
          <w:p w14:paraId="5A0332C1" w14:textId="37B56B29" w:rsidR="008B301F" w:rsidRPr="005975B9" w:rsidRDefault="00A2587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 w14:paraId="47BEF2CD" w14:textId="45DCCA54" w:rsidR="008B301F" w:rsidRPr="005975B9" w:rsidRDefault="00A2587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8B301F" w:rsidRPr="00B440C7" w14:paraId="48817538" w14:textId="77777777" w:rsidTr="00804902">
        <w:trPr>
          <w:trHeight w:val="412"/>
        </w:trPr>
        <w:tc>
          <w:tcPr>
            <w:tcW w:w="778" w:type="pct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14:paraId="7FD752E3" w14:textId="77777777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弃土（渣）量</w:t>
            </w:r>
          </w:p>
          <w:p w14:paraId="0293D7E3" w14:textId="77777777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（万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m</w:t>
            </w:r>
            <w:r w:rsidRPr="00B440C7"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2067" w:type="pct"/>
            <w:gridSpan w:val="3"/>
            <w:tcBorders>
              <w:left w:val="single" w:sz="4" w:space="0" w:color="auto"/>
            </w:tcBorders>
            <w:vAlign w:val="center"/>
          </w:tcPr>
          <w:p w14:paraId="7CCDD7E2" w14:textId="77777777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其它弃渣</w:t>
            </w:r>
          </w:p>
        </w:tc>
        <w:tc>
          <w:tcPr>
            <w:tcW w:w="690" w:type="pct"/>
            <w:gridSpan w:val="2"/>
            <w:vAlign w:val="center"/>
          </w:tcPr>
          <w:p w14:paraId="7FDFF0B0" w14:textId="77777777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603" w:type="pct"/>
            <w:vAlign w:val="center"/>
          </w:tcPr>
          <w:p w14:paraId="4D217CCF" w14:textId="2261029B" w:rsidR="008B301F" w:rsidRPr="005975B9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 w14:paraId="18BDE832" w14:textId="11CF6B99" w:rsidR="008B301F" w:rsidRPr="005975B9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7173CC" w:rsidRPr="00B440C7" w14:paraId="77B8E025" w14:textId="77777777" w:rsidTr="00A2587E">
        <w:trPr>
          <w:trHeight w:val="235"/>
        </w:trPr>
        <w:tc>
          <w:tcPr>
            <w:tcW w:w="778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297AC1E2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067" w:type="pct"/>
            <w:gridSpan w:val="3"/>
            <w:tcBorders>
              <w:left w:val="single" w:sz="4" w:space="0" w:color="auto"/>
            </w:tcBorders>
            <w:vAlign w:val="center"/>
          </w:tcPr>
          <w:p w14:paraId="656CBB17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拦渣率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(%)</w:t>
            </w:r>
          </w:p>
        </w:tc>
        <w:tc>
          <w:tcPr>
            <w:tcW w:w="690" w:type="pct"/>
            <w:gridSpan w:val="2"/>
            <w:vAlign w:val="center"/>
          </w:tcPr>
          <w:p w14:paraId="17523FD8" w14:textId="17FC0AA8" w:rsidR="007173CC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90</w:t>
            </w:r>
          </w:p>
        </w:tc>
        <w:tc>
          <w:tcPr>
            <w:tcW w:w="603" w:type="pct"/>
            <w:vAlign w:val="center"/>
          </w:tcPr>
          <w:p w14:paraId="4967F6D1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 w14:paraId="3474965B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804902" w:rsidRPr="00B440C7" w14:paraId="6290E967" w14:textId="77777777" w:rsidTr="00944397">
        <w:trPr>
          <w:trHeight w:val="406"/>
        </w:trPr>
        <w:tc>
          <w:tcPr>
            <w:tcW w:w="778" w:type="pct"/>
            <w:gridSpan w:val="3"/>
            <w:vMerge w:val="restart"/>
            <w:vAlign w:val="center"/>
          </w:tcPr>
          <w:p w14:paraId="0A7BE966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水土保持</w:t>
            </w:r>
          </w:p>
          <w:p w14:paraId="4EB5AE91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工程进度</w:t>
            </w:r>
          </w:p>
        </w:tc>
        <w:tc>
          <w:tcPr>
            <w:tcW w:w="343" w:type="pct"/>
            <w:vMerge w:val="restart"/>
            <w:vAlign w:val="center"/>
          </w:tcPr>
          <w:p w14:paraId="2AF6D994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工程措施</w:t>
            </w:r>
          </w:p>
        </w:tc>
        <w:tc>
          <w:tcPr>
            <w:tcW w:w="1724" w:type="pct"/>
            <w:gridSpan w:val="2"/>
            <w:vAlign w:val="center"/>
          </w:tcPr>
          <w:p w14:paraId="5B05C1A1" w14:textId="7BF0457C" w:rsidR="007173CC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挡土墙</w:t>
            </w:r>
            <w:r w:rsidR="007173CC" w:rsidRPr="00B440C7">
              <w:rPr>
                <w:rFonts w:eastAsia="仿宋" w:hint="eastAsia"/>
                <w:kern w:val="2"/>
                <w:sz w:val="21"/>
                <w:szCs w:val="21"/>
              </w:rPr>
              <w:t>（</w:t>
            </w:r>
            <w:r w:rsidR="007173CC" w:rsidRPr="00B440C7"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 w:rsidR="007173CC" w:rsidRPr="00B440C7"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 w14:paraId="06E2268B" w14:textId="04ECEF3B" w:rsidR="007173CC" w:rsidRPr="00B440C7" w:rsidRDefault="0080490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/</w:t>
            </w:r>
          </w:p>
        </w:tc>
        <w:tc>
          <w:tcPr>
            <w:tcW w:w="603" w:type="pct"/>
            <w:vAlign w:val="center"/>
          </w:tcPr>
          <w:p w14:paraId="2CED48F0" w14:textId="36375146" w:rsidR="007173CC" w:rsidRPr="005975B9" w:rsidRDefault="005008ED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750</w:t>
            </w:r>
          </w:p>
        </w:tc>
        <w:tc>
          <w:tcPr>
            <w:tcW w:w="862" w:type="pct"/>
            <w:vAlign w:val="center"/>
          </w:tcPr>
          <w:p w14:paraId="2613D9A2" w14:textId="240E9DDB" w:rsidR="007173CC" w:rsidRPr="005975B9" w:rsidRDefault="005008ED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850</w:t>
            </w:r>
          </w:p>
        </w:tc>
      </w:tr>
      <w:tr w:rsidR="00A2587E" w:rsidRPr="00B440C7" w14:paraId="466ABACC" w14:textId="77777777" w:rsidTr="00944397">
        <w:trPr>
          <w:trHeight w:val="427"/>
        </w:trPr>
        <w:tc>
          <w:tcPr>
            <w:tcW w:w="778" w:type="pct"/>
            <w:gridSpan w:val="3"/>
            <w:vMerge/>
            <w:vAlign w:val="center"/>
          </w:tcPr>
          <w:p w14:paraId="1D2D4C69" w14:textId="77777777" w:rsidR="00A2587E" w:rsidRPr="00B440C7" w:rsidRDefault="00A2587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43" w:type="pct"/>
            <w:vMerge/>
            <w:vAlign w:val="center"/>
          </w:tcPr>
          <w:p w14:paraId="6DD91728" w14:textId="77777777" w:rsidR="00A2587E" w:rsidRPr="00B440C7" w:rsidRDefault="00A2587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24" w:type="pct"/>
            <w:gridSpan w:val="2"/>
            <w:vAlign w:val="center"/>
          </w:tcPr>
          <w:p w14:paraId="3C5A5085" w14:textId="77777777" w:rsidR="00A2587E" w:rsidRPr="00B440C7" w:rsidRDefault="00A2587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表土剥离（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hm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2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shd w:val="clear" w:color="auto" w:fill="auto"/>
            <w:vAlign w:val="center"/>
          </w:tcPr>
          <w:p w14:paraId="6FCFC2E0" w14:textId="236FBFD9" w:rsidR="00A2587E" w:rsidRPr="00B440C7" w:rsidRDefault="00A2587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3.10</w:t>
            </w:r>
          </w:p>
        </w:tc>
        <w:tc>
          <w:tcPr>
            <w:tcW w:w="603" w:type="pct"/>
            <w:vAlign w:val="center"/>
          </w:tcPr>
          <w:p w14:paraId="1073ECEF" w14:textId="78E2DF00" w:rsidR="00A2587E" w:rsidRPr="005975B9" w:rsidRDefault="005008ED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 w14:paraId="4A555355" w14:textId="43F696F5" w:rsidR="00A2587E" w:rsidRPr="005975B9" w:rsidRDefault="00A2587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0.55</w:t>
            </w:r>
          </w:p>
        </w:tc>
      </w:tr>
      <w:tr w:rsidR="00804902" w:rsidRPr="00B440C7" w14:paraId="75DA2D7F" w14:textId="77777777" w:rsidTr="00944397">
        <w:trPr>
          <w:trHeight w:val="419"/>
        </w:trPr>
        <w:tc>
          <w:tcPr>
            <w:tcW w:w="778" w:type="pct"/>
            <w:gridSpan w:val="3"/>
            <w:vMerge/>
            <w:vAlign w:val="center"/>
          </w:tcPr>
          <w:p w14:paraId="078CF290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43" w:type="pct"/>
            <w:vMerge/>
            <w:vAlign w:val="center"/>
          </w:tcPr>
          <w:p w14:paraId="4542389B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24" w:type="pct"/>
            <w:gridSpan w:val="2"/>
            <w:vAlign w:val="center"/>
          </w:tcPr>
          <w:p w14:paraId="1882784A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表土回覆（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万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3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shd w:val="clear" w:color="auto" w:fill="auto"/>
            <w:vAlign w:val="center"/>
          </w:tcPr>
          <w:p w14:paraId="604D6A86" w14:textId="1532B608" w:rsidR="007173CC" w:rsidRPr="00B440C7" w:rsidRDefault="0080490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0.93</w:t>
            </w:r>
          </w:p>
        </w:tc>
        <w:tc>
          <w:tcPr>
            <w:tcW w:w="603" w:type="pct"/>
            <w:vAlign w:val="center"/>
          </w:tcPr>
          <w:p w14:paraId="14FC8700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 w14:paraId="36D3C931" w14:textId="07A2149E" w:rsidR="007173CC" w:rsidRPr="005975B9" w:rsidRDefault="00A2587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804902" w:rsidRPr="00B440C7" w14:paraId="2C3AE7B5" w14:textId="77777777" w:rsidTr="00804902">
        <w:trPr>
          <w:trHeight w:val="128"/>
        </w:trPr>
        <w:tc>
          <w:tcPr>
            <w:tcW w:w="778" w:type="pct"/>
            <w:gridSpan w:val="3"/>
            <w:vMerge/>
            <w:vAlign w:val="center"/>
          </w:tcPr>
          <w:p w14:paraId="4E105307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43" w:type="pct"/>
            <w:vMerge/>
            <w:vAlign w:val="center"/>
          </w:tcPr>
          <w:p w14:paraId="634E10FA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24" w:type="pct"/>
            <w:gridSpan w:val="2"/>
            <w:vAlign w:val="center"/>
          </w:tcPr>
          <w:p w14:paraId="44EE3411" w14:textId="4A095172" w:rsidR="007173CC" w:rsidRPr="00B440C7" w:rsidRDefault="0080490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全面整地</w:t>
            </w:r>
            <w:r w:rsidR="007173CC" w:rsidRPr="00B440C7">
              <w:rPr>
                <w:rFonts w:eastAsia="仿宋" w:hint="eastAsia"/>
                <w:kern w:val="2"/>
                <w:sz w:val="21"/>
                <w:szCs w:val="21"/>
              </w:rPr>
              <w:t>（</w:t>
            </w:r>
            <w:r w:rsidR="007173CC" w:rsidRPr="00B440C7">
              <w:rPr>
                <w:rFonts w:eastAsia="仿宋" w:hint="eastAsia"/>
                <w:color w:val="000000"/>
                <w:sz w:val="21"/>
                <w:szCs w:val="21"/>
              </w:rPr>
              <w:t>hm</w:t>
            </w:r>
            <w:r w:rsidR="007173CC" w:rsidRPr="00B440C7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2</w:t>
            </w:r>
            <w:r w:rsidR="007173CC" w:rsidRPr="00B440C7"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shd w:val="clear" w:color="auto" w:fill="auto"/>
            <w:vAlign w:val="center"/>
          </w:tcPr>
          <w:p w14:paraId="01504393" w14:textId="74F51154" w:rsidR="007173CC" w:rsidRPr="00B440C7" w:rsidRDefault="0080490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3.38</w:t>
            </w:r>
          </w:p>
        </w:tc>
        <w:tc>
          <w:tcPr>
            <w:tcW w:w="603" w:type="pct"/>
            <w:vAlign w:val="center"/>
          </w:tcPr>
          <w:p w14:paraId="7F3D183E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 w14:paraId="65D80B6B" w14:textId="6F3B0799" w:rsidR="007173CC" w:rsidRPr="005975B9" w:rsidRDefault="00A2587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804902" w:rsidRPr="00B440C7" w14:paraId="2C8FD96B" w14:textId="77777777" w:rsidTr="00944397">
        <w:trPr>
          <w:trHeight w:val="372"/>
        </w:trPr>
        <w:tc>
          <w:tcPr>
            <w:tcW w:w="778" w:type="pct"/>
            <w:gridSpan w:val="3"/>
            <w:vMerge w:val="restart"/>
            <w:vAlign w:val="center"/>
          </w:tcPr>
          <w:p w14:paraId="4555B975" w14:textId="77777777" w:rsidR="00804902" w:rsidRPr="00B440C7" w:rsidRDefault="00804902" w:rsidP="007173CC">
            <w:pPr>
              <w:widowControl/>
              <w:spacing w:line="240" w:lineRule="auto"/>
              <w:ind w:firstLineChars="0" w:firstLine="0"/>
              <w:jc w:val="left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43" w:type="pct"/>
            <w:vMerge w:val="restart"/>
            <w:vAlign w:val="center"/>
          </w:tcPr>
          <w:p w14:paraId="04B89BFE" w14:textId="77777777" w:rsidR="00804902" w:rsidRPr="00B440C7" w:rsidRDefault="00804902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植物措施</w:t>
            </w:r>
          </w:p>
        </w:tc>
        <w:tc>
          <w:tcPr>
            <w:tcW w:w="1724" w:type="pct"/>
            <w:gridSpan w:val="2"/>
            <w:vAlign w:val="center"/>
          </w:tcPr>
          <w:p w14:paraId="2A34FE31" w14:textId="7912D08C" w:rsidR="00804902" w:rsidRPr="00B440C7" w:rsidRDefault="00804902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撒播植草</w:t>
            </w: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hm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2</w:t>
            </w: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 w14:paraId="4E085CE4" w14:textId="0FBC1188" w:rsidR="00804902" w:rsidRPr="00B440C7" w:rsidRDefault="00804902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0.38</w:t>
            </w:r>
          </w:p>
        </w:tc>
        <w:tc>
          <w:tcPr>
            <w:tcW w:w="603" w:type="pct"/>
            <w:vAlign w:val="center"/>
          </w:tcPr>
          <w:p w14:paraId="31E06E6C" w14:textId="77777777" w:rsidR="00804902" w:rsidRPr="005975B9" w:rsidRDefault="00804902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 w14:paraId="09F8E5AD" w14:textId="77777777" w:rsidR="00804902" w:rsidRPr="005975B9" w:rsidRDefault="00804902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804902" w:rsidRPr="00B440C7" w14:paraId="672763C9" w14:textId="77777777" w:rsidTr="00A2587E">
        <w:trPr>
          <w:trHeight w:val="339"/>
        </w:trPr>
        <w:tc>
          <w:tcPr>
            <w:tcW w:w="778" w:type="pct"/>
            <w:gridSpan w:val="3"/>
            <w:vMerge/>
            <w:vAlign w:val="center"/>
          </w:tcPr>
          <w:p w14:paraId="2594A0DC" w14:textId="77777777" w:rsidR="00804902" w:rsidRPr="00B440C7" w:rsidRDefault="00804902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43" w:type="pct"/>
            <w:vMerge/>
            <w:vAlign w:val="center"/>
          </w:tcPr>
          <w:p w14:paraId="51EBDA3C" w14:textId="77777777" w:rsidR="00804902" w:rsidRPr="00B440C7" w:rsidRDefault="00804902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24" w:type="pct"/>
            <w:gridSpan w:val="2"/>
            <w:vAlign w:val="center"/>
          </w:tcPr>
          <w:p w14:paraId="46B17450" w14:textId="1378AAF2" w:rsidR="00804902" w:rsidRPr="00B440C7" w:rsidRDefault="00804902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植草（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kg</w:t>
            </w: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 w14:paraId="20C7ECBE" w14:textId="79E72A2E" w:rsidR="00804902" w:rsidRPr="00B440C7" w:rsidRDefault="0094439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30.4</w:t>
            </w:r>
          </w:p>
        </w:tc>
        <w:tc>
          <w:tcPr>
            <w:tcW w:w="603" w:type="pct"/>
            <w:vAlign w:val="center"/>
          </w:tcPr>
          <w:p w14:paraId="30D1FA09" w14:textId="77777777" w:rsidR="00804902" w:rsidRPr="005975B9" w:rsidRDefault="00804902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 w14:paraId="0271E9EA" w14:textId="77777777" w:rsidR="00804902" w:rsidRPr="005975B9" w:rsidRDefault="00804902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804902" w:rsidRPr="00B440C7" w14:paraId="6C17953A" w14:textId="77777777" w:rsidTr="00944397">
        <w:trPr>
          <w:trHeight w:val="369"/>
        </w:trPr>
        <w:tc>
          <w:tcPr>
            <w:tcW w:w="778" w:type="pct"/>
            <w:gridSpan w:val="3"/>
            <w:vMerge/>
            <w:vAlign w:val="center"/>
          </w:tcPr>
          <w:p w14:paraId="12DE217D" w14:textId="77777777" w:rsidR="00804902" w:rsidRPr="00B440C7" w:rsidRDefault="00804902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43" w:type="pct"/>
            <w:vMerge/>
            <w:vAlign w:val="center"/>
          </w:tcPr>
          <w:p w14:paraId="6EB76A29" w14:textId="77777777" w:rsidR="00804902" w:rsidRPr="00B440C7" w:rsidRDefault="00804902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24" w:type="pct"/>
            <w:gridSpan w:val="2"/>
            <w:vAlign w:val="center"/>
          </w:tcPr>
          <w:p w14:paraId="338855B2" w14:textId="0F58D53A" w:rsidR="00804902" w:rsidRPr="00B440C7" w:rsidRDefault="00804902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栽植乔木（株）</w:t>
            </w:r>
          </w:p>
        </w:tc>
        <w:tc>
          <w:tcPr>
            <w:tcW w:w="690" w:type="pct"/>
            <w:gridSpan w:val="2"/>
            <w:vAlign w:val="center"/>
          </w:tcPr>
          <w:p w14:paraId="104C5A3E" w14:textId="6B9F233E" w:rsidR="00804902" w:rsidRPr="00B440C7" w:rsidRDefault="00804902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300</w:t>
            </w:r>
          </w:p>
        </w:tc>
        <w:tc>
          <w:tcPr>
            <w:tcW w:w="603" w:type="pct"/>
            <w:vAlign w:val="center"/>
          </w:tcPr>
          <w:p w14:paraId="5C2EC86D" w14:textId="77777777" w:rsidR="00804902" w:rsidRPr="005975B9" w:rsidRDefault="00804902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 w14:paraId="09CBD784" w14:textId="77777777" w:rsidR="00804902" w:rsidRPr="005975B9" w:rsidRDefault="00804902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66025F" w:rsidRPr="00B440C7" w14:paraId="2350A7A9" w14:textId="77777777" w:rsidTr="00804902">
        <w:tc>
          <w:tcPr>
            <w:tcW w:w="778" w:type="pct"/>
            <w:gridSpan w:val="3"/>
            <w:vMerge/>
            <w:vAlign w:val="center"/>
          </w:tcPr>
          <w:p w14:paraId="5FC4CDB3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43" w:type="pct"/>
            <w:vMerge/>
            <w:vAlign w:val="center"/>
          </w:tcPr>
          <w:p w14:paraId="1C1440FE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24" w:type="pct"/>
            <w:gridSpan w:val="2"/>
            <w:vAlign w:val="center"/>
          </w:tcPr>
          <w:p w14:paraId="500E1881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穴状整地（</w:t>
            </w:r>
            <w:proofErr w:type="gramStart"/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个</w:t>
            </w:r>
            <w:proofErr w:type="gramEnd"/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 w14:paraId="47CEEA99" w14:textId="610F4D5A" w:rsidR="00B440C7" w:rsidRPr="00B440C7" w:rsidRDefault="00804902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300</w:t>
            </w:r>
          </w:p>
        </w:tc>
        <w:tc>
          <w:tcPr>
            <w:tcW w:w="603" w:type="pct"/>
            <w:vAlign w:val="center"/>
          </w:tcPr>
          <w:p w14:paraId="680AD256" w14:textId="77777777" w:rsidR="00B440C7" w:rsidRPr="005975B9" w:rsidRDefault="00B440C7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 w14:paraId="02341685" w14:textId="77777777" w:rsidR="00B440C7" w:rsidRPr="005975B9" w:rsidRDefault="00B440C7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66025F" w:rsidRPr="00B440C7" w14:paraId="26A91995" w14:textId="77777777" w:rsidTr="00944397">
        <w:trPr>
          <w:trHeight w:val="437"/>
        </w:trPr>
        <w:tc>
          <w:tcPr>
            <w:tcW w:w="778" w:type="pct"/>
            <w:gridSpan w:val="3"/>
            <w:vMerge/>
            <w:vAlign w:val="center"/>
          </w:tcPr>
          <w:p w14:paraId="5687875A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43" w:type="pct"/>
            <w:vMerge w:val="restart"/>
            <w:vAlign w:val="center"/>
          </w:tcPr>
          <w:p w14:paraId="28606B5A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临时措施</w:t>
            </w:r>
          </w:p>
        </w:tc>
        <w:tc>
          <w:tcPr>
            <w:tcW w:w="1724" w:type="pct"/>
            <w:gridSpan w:val="2"/>
            <w:vAlign w:val="center"/>
          </w:tcPr>
          <w:p w14:paraId="16032581" w14:textId="76816129" w:rsidR="00B440C7" w:rsidRPr="00B440C7" w:rsidRDefault="00944397" w:rsidP="0094439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color w:val="000000"/>
                <w:sz w:val="21"/>
                <w:szCs w:val="21"/>
              </w:rPr>
              <w:t>表土</w:t>
            </w:r>
            <w:r w:rsidR="00B440C7" w:rsidRPr="00B440C7">
              <w:rPr>
                <w:rFonts w:eastAsia="仿宋" w:hint="eastAsia"/>
                <w:color w:val="000000"/>
                <w:sz w:val="21"/>
                <w:szCs w:val="21"/>
              </w:rPr>
              <w:t>编制袋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装土防护</w:t>
            </w:r>
            <w:r w:rsidR="00B440C7" w:rsidRPr="00B440C7">
              <w:rPr>
                <w:rFonts w:eastAsia="仿宋" w:hint="eastAsia"/>
                <w:color w:val="000000"/>
                <w:sz w:val="21"/>
                <w:szCs w:val="21"/>
              </w:rPr>
              <w:t>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3</w:t>
            </w:r>
            <w:r w:rsidR="00B440C7" w:rsidRPr="00B440C7">
              <w:rPr>
                <w:rFonts w:eastAsia="仿宋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 w14:paraId="11C2761F" w14:textId="13400051" w:rsidR="00B440C7" w:rsidRPr="00B440C7" w:rsidRDefault="0094439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298</w:t>
            </w:r>
          </w:p>
        </w:tc>
        <w:tc>
          <w:tcPr>
            <w:tcW w:w="603" w:type="pct"/>
            <w:vAlign w:val="center"/>
          </w:tcPr>
          <w:p w14:paraId="6C3A35D6" w14:textId="77777777" w:rsidR="00B440C7" w:rsidRPr="005975B9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 w14:paraId="103043E3" w14:textId="77777777" w:rsidR="00B440C7" w:rsidRPr="005975B9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944397" w:rsidRPr="00B440C7" w14:paraId="659CB141" w14:textId="77777777" w:rsidTr="00804902">
        <w:tc>
          <w:tcPr>
            <w:tcW w:w="778" w:type="pct"/>
            <w:gridSpan w:val="3"/>
            <w:vMerge/>
            <w:vAlign w:val="center"/>
          </w:tcPr>
          <w:p w14:paraId="404732DC" w14:textId="77777777" w:rsidR="00944397" w:rsidRPr="00B440C7" w:rsidRDefault="0094439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43" w:type="pct"/>
            <w:vMerge/>
            <w:vAlign w:val="center"/>
          </w:tcPr>
          <w:p w14:paraId="0676F193" w14:textId="77777777" w:rsidR="00944397" w:rsidRPr="00B440C7" w:rsidRDefault="0094439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24" w:type="pct"/>
            <w:gridSpan w:val="2"/>
            <w:vAlign w:val="center"/>
          </w:tcPr>
          <w:p w14:paraId="1C1E4B1A" w14:textId="7852BFEE" w:rsidR="00944397" w:rsidRPr="00B440C7" w:rsidRDefault="00944397" w:rsidP="0094439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944397">
              <w:rPr>
                <w:rFonts w:eastAsia="仿宋" w:hint="eastAsia"/>
                <w:color w:val="000000"/>
                <w:sz w:val="21"/>
                <w:szCs w:val="21"/>
              </w:rPr>
              <w:t>表土编制袋装土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拆除</w:t>
            </w:r>
            <w:r w:rsidRPr="00944397">
              <w:rPr>
                <w:rFonts w:eastAsia="仿宋" w:hint="eastAsia"/>
                <w:color w:val="000000"/>
                <w:sz w:val="21"/>
                <w:szCs w:val="21"/>
              </w:rPr>
              <w:t>（</w:t>
            </w:r>
            <w:r w:rsidRPr="00944397"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 w:rsidRPr="00944397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3</w:t>
            </w:r>
            <w:r w:rsidRPr="00944397">
              <w:rPr>
                <w:rFonts w:eastAsia="仿宋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 w14:paraId="5133EED9" w14:textId="79701216" w:rsidR="00944397" w:rsidRPr="00B440C7" w:rsidRDefault="0094439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298</w:t>
            </w:r>
          </w:p>
        </w:tc>
        <w:tc>
          <w:tcPr>
            <w:tcW w:w="603" w:type="pct"/>
            <w:vAlign w:val="center"/>
          </w:tcPr>
          <w:p w14:paraId="505EE2D5" w14:textId="5596F697" w:rsidR="00944397" w:rsidRPr="005975B9" w:rsidRDefault="00944397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 w14:paraId="6330E3B6" w14:textId="5D962E2F" w:rsidR="00944397" w:rsidRPr="005975B9" w:rsidRDefault="00944397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944397" w:rsidRPr="00B440C7" w14:paraId="3798A5AD" w14:textId="77777777" w:rsidTr="00804902">
        <w:tc>
          <w:tcPr>
            <w:tcW w:w="778" w:type="pct"/>
            <w:gridSpan w:val="3"/>
            <w:vMerge/>
            <w:vAlign w:val="center"/>
          </w:tcPr>
          <w:p w14:paraId="4748F948" w14:textId="77777777" w:rsidR="00944397" w:rsidRPr="00B440C7" w:rsidRDefault="0094439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43" w:type="pct"/>
            <w:vMerge/>
            <w:vAlign w:val="center"/>
          </w:tcPr>
          <w:p w14:paraId="559023DC" w14:textId="77777777" w:rsidR="00944397" w:rsidRPr="00B440C7" w:rsidRDefault="0094439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24" w:type="pct"/>
            <w:gridSpan w:val="2"/>
            <w:vAlign w:val="center"/>
          </w:tcPr>
          <w:p w14:paraId="7D8F6A3B" w14:textId="3B37FEAA" w:rsidR="00944397" w:rsidRPr="002C0AFF" w:rsidRDefault="0094439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color w:val="000000"/>
                <w:sz w:val="21"/>
                <w:szCs w:val="21"/>
              </w:rPr>
              <w:t>苫布苫盖</w:t>
            </w:r>
            <w:r w:rsidRPr="002C0AFF">
              <w:rPr>
                <w:rFonts w:eastAsia="仿宋" w:hint="eastAsia"/>
                <w:bCs/>
                <w:color w:val="000000"/>
                <w:sz w:val="21"/>
                <w:szCs w:val="21"/>
              </w:rPr>
              <w:t>（</w:t>
            </w:r>
            <w:r w:rsidRPr="002C0AFF">
              <w:rPr>
                <w:rFonts w:eastAsia="仿宋" w:hint="eastAsia"/>
                <w:bCs/>
                <w:color w:val="000000"/>
                <w:sz w:val="21"/>
                <w:szCs w:val="21"/>
              </w:rPr>
              <w:t>m</w:t>
            </w:r>
            <w:r>
              <w:rPr>
                <w:rFonts w:eastAsia="仿宋" w:hint="eastAsia"/>
                <w:bCs/>
                <w:color w:val="000000"/>
                <w:sz w:val="21"/>
                <w:szCs w:val="21"/>
                <w:vertAlign w:val="superscript"/>
              </w:rPr>
              <w:t>2</w:t>
            </w:r>
            <w:r w:rsidRPr="002C0AFF"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 w14:paraId="3D814C76" w14:textId="739AD4E1" w:rsidR="00944397" w:rsidRPr="002C0AFF" w:rsidRDefault="0094439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9500</w:t>
            </w:r>
          </w:p>
        </w:tc>
        <w:tc>
          <w:tcPr>
            <w:tcW w:w="603" w:type="pct"/>
            <w:vAlign w:val="center"/>
          </w:tcPr>
          <w:p w14:paraId="245F2263" w14:textId="46E67971" w:rsidR="00944397" w:rsidRPr="005975B9" w:rsidRDefault="005008ED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2000</w:t>
            </w:r>
          </w:p>
        </w:tc>
        <w:tc>
          <w:tcPr>
            <w:tcW w:w="862" w:type="pct"/>
            <w:vAlign w:val="center"/>
          </w:tcPr>
          <w:p w14:paraId="70B7006F" w14:textId="745F0233" w:rsidR="00944397" w:rsidRPr="005975B9" w:rsidRDefault="005008ED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2000</w:t>
            </w:r>
          </w:p>
        </w:tc>
      </w:tr>
      <w:tr w:rsidR="009B5804" w:rsidRPr="00B440C7" w14:paraId="16764783" w14:textId="77777777" w:rsidTr="00804902">
        <w:tc>
          <w:tcPr>
            <w:tcW w:w="778" w:type="pct"/>
            <w:gridSpan w:val="3"/>
            <w:vMerge w:val="restart"/>
            <w:shd w:val="clear" w:color="auto" w:fill="auto"/>
            <w:vAlign w:val="center"/>
          </w:tcPr>
          <w:p w14:paraId="6F70B4FC" w14:textId="77777777" w:rsidR="009B5804" w:rsidRPr="00B440C7" w:rsidRDefault="009B5804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lastRenderedPageBreak/>
              <w:t>水土流失</w:t>
            </w:r>
          </w:p>
          <w:p w14:paraId="51DC2C3E" w14:textId="77777777" w:rsidR="009B5804" w:rsidRPr="00B440C7" w:rsidRDefault="009B5804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影响因子</w:t>
            </w:r>
          </w:p>
        </w:tc>
        <w:tc>
          <w:tcPr>
            <w:tcW w:w="2067" w:type="pct"/>
            <w:gridSpan w:val="3"/>
            <w:shd w:val="clear" w:color="auto" w:fill="auto"/>
            <w:vAlign w:val="center"/>
          </w:tcPr>
          <w:p w14:paraId="069A3ABE" w14:textId="77777777" w:rsidR="009B5804" w:rsidRPr="00B440C7" w:rsidRDefault="009B5804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降雨量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(mm)</w:t>
            </w:r>
          </w:p>
        </w:tc>
        <w:tc>
          <w:tcPr>
            <w:tcW w:w="690" w:type="pct"/>
            <w:gridSpan w:val="2"/>
            <w:vAlign w:val="center"/>
          </w:tcPr>
          <w:p w14:paraId="65CC33EF" w14:textId="77777777" w:rsidR="009B5804" w:rsidRPr="00B440C7" w:rsidRDefault="009B5804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603" w:type="pct"/>
          </w:tcPr>
          <w:p w14:paraId="65F13868" w14:textId="1EDBDC73" w:rsidR="009B5804" w:rsidRPr="00AD7B81" w:rsidRDefault="009B5804" w:rsidP="0022667B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</w:t>
            </w:r>
            <w:r w:rsidR="0022667B">
              <w:rPr>
                <w:rFonts w:eastAsia="仿宋" w:hint="eastAsia"/>
                <w:kern w:val="2"/>
                <w:sz w:val="21"/>
                <w:szCs w:val="21"/>
              </w:rPr>
              <w:t>23</w:t>
            </w:r>
          </w:p>
        </w:tc>
        <w:tc>
          <w:tcPr>
            <w:tcW w:w="862" w:type="pct"/>
          </w:tcPr>
          <w:p w14:paraId="720DCCCA" w14:textId="69119E33" w:rsidR="009B5804" w:rsidRPr="00AD7B81" w:rsidRDefault="009B5804" w:rsidP="00180C19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9B5804" w:rsidRPr="00B440C7" w14:paraId="3FCB7D0D" w14:textId="77777777" w:rsidTr="00804902">
        <w:tc>
          <w:tcPr>
            <w:tcW w:w="778" w:type="pct"/>
            <w:gridSpan w:val="3"/>
            <w:vMerge/>
            <w:shd w:val="clear" w:color="auto" w:fill="auto"/>
            <w:vAlign w:val="center"/>
          </w:tcPr>
          <w:p w14:paraId="52A2363E" w14:textId="77777777" w:rsidR="009B5804" w:rsidRPr="00B440C7" w:rsidRDefault="009B5804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067" w:type="pct"/>
            <w:gridSpan w:val="3"/>
            <w:shd w:val="clear" w:color="auto" w:fill="auto"/>
            <w:vAlign w:val="center"/>
          </w:tcPr>
          <w:p w14:paraId="3407D791" w14:textId="77777777" w:rsidR="009B5804" w:rsidRPr="00B440C7" w:rsidRDefault="009B5804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最大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24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小时降雨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(mm)</w:t>
            </w:r>
          </w:p>
        </w:tc>
        <w:tc>
          <w:tcPr>
            <w:tcW w:w="690" w:type="pct"/>
            <w:gridSpan w:val="2"/>
          </w:tcPr>
          <w:p w14:paraId="2BE5B6DC" w14:textId="77777777" w:rsidR="009B5804" w:rsidRPr="00B440C7" w:rsidRDefault="009B5804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603" w:type="pct"/>
          </w:tcPr>
          <w:p w14:paraId="26A4DFF4" w14:textId="16AA1C38" w:rsidR="009B5804" w:rsidRPr="00AD7B81" w:rsidRDefault="009B5804" w:rsidP="0022667B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4</w:t>
            </w:r>
            <w:r w:rsidR="0022667B">
              <w:rPr>
                <w:rFonts w:eastAsia="仿宋"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862" w:type="pct"/>
          </w:tcPr>
          <w:p w14:paraId="1E3058CD" w14:textId="63EEFF30" w:rsidR="009B5804" w:rsidRPr="00AD7B81" w:rsidRDefault="009B5804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9B5804" w:rsidRPr="00B440C7" w14:paraId="494BAECB" w14:textId="77777777" w:rsidTr="00804902">
        <w:tc>
          <w:tcPr>
            <w:tcW w:w="778" w:type="pct"/>
            <w:gridSpan w:val="3"/>
            <w:vMerge/>
            <w:shd w:val="clear" w:color="auto" w:fill="auto"/>
            <w:vAlign w:val="center"/>
          </w:tcPr>
          <w:p w14:paraId="7C89279F" w14:textId="77777777" w:rsidR="009B5804" w:rsidRPr="00B440C7" w:rsidRDefault="009B5804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067" w:type="pct"/>
            <w:gridSpan w:val="3"/>
            <w:shd w:val="clear" w:color="auto" w:fill="auto"/>
            <w:vAlign w:val="center"/>
          </w:tcPr>
          <w:p w14:paraId="34C1FF0A" w14:textId="77777777" w:rsidR="009B5804" w:rsidRPr="00B440C7" w:rsidRDefault="009B5804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最大风速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(m/s)</w:t>
            </w:r>
          </w:p>
        </w:tc>
        <w:tc>
          <w:tcPr>
            <w:tcW w:w="690" w:type="pct"/>
            <w:gridSpan w:val="2"/>
          </w:tcPr>
          <w:p w14:paraId="1161FB47" w14:textId="77777777" w:rsidR="009B5804" w:rsidRPr="00B440C7" w:rsidRDefault="009B5804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603" w:type="pct"/>
          </w:tcPr>
          <w:p w14:paraId="76F181B2" w14:textId="5B084F1D" w:rsidR="009B5804" w:rsidRPr="00AD7B81" w:rsidRDefault="009B5804" w:rsidP="0022667B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3.</w:t>
            </w:r>
            <w:r w:rsidR="0022667B">
              <w:rPr>
                <w:rFonts w:eastAsia="仿宋" w:hint="eastAsia"/>
                <w:kern w:val="2"/>
                <w:sz w:val="21"/>
                <w:szCs w:val="21"/>
              </w:rPr>
              <w:t>5</w:t>
            </w:r>
            <w:bookmarkStart w:id="1" w:name="_GoBack"/>
            <w:bookmarkEnd w:id="1"/>
          </w:p>
        </w:tc>
        <w:tc>
          <w:tcPr>
            <w:tcW w:w="862" w:type="pct"/>
          </w:tcPr>
          <w:p w14:paraId="2A097EA1" w14:textId="62C0CD85" w:rsidR="009B5804" w:rsidRPr="00AD7B81" w:rsidRDefault="009B5804" w:rsidP="0041445A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844BD0" w:rsidRPr="00B440C7" w14:paraId="279FF48E" w14:textId="77777777" w:rsidTr="00804902">
        <w:tc>
          <w:tcPr>
            <w:tcW w:w="2845" w:type="pct"/>
            <w:gridSpan w:val="6"/>
            <w:shd w:val="clear" w:color="auto" w:fill="auto"/>
            <w:vAlign w:val="center"/>
          </w:tcPr>
          <w:p w14:paraId="777D8672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水土流失量（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t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 w14:paraId="259BC86A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3537</w:t>
            </w:r>
          </w:p>
        </w:tc>
        <w:tc>
          <w:tcPr>
            <w:tcW w:w="603" w:type="pct"/>
          </w:tcPr>
          <w:p w14:paraId="64644DDE" w14:textId="4628CE6E" w:rsidR="00B440C7" w:rsidRPr="00AD7B81" w:rsidRDefault="009B5804" w:rsidP="00E118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2.0</w:t>
            </w:r>
          </w:p>
        </w:tc>
        <w:tc>
          <w:tcPr>
            <w:tcW w:w="862" w:type="pct"/>
          </w:tcPr>
          <w:p w14:paraId="770C22CC" w14:textId="0E7464A7" w:rsidR="00B440C7" w:rsidRPr="00AD7B81" w:rsidRDefault="009B5804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7.0</w:t>
            </w:r>
          </w:p>
        </w:tc>
      </w:tr>
      <w:tr w:rsidR="002915A2" w:rsidRPr="00B440C7" w14:paraId="6BEC395B" w14:textId="77777777" w:rsidTr="00804902">
        <w:tc>
          <w:tcPr>
            <w:tcW w:w="2845" w:type="pct"/>
            <w:gridSpan w:val="6"/>
            <w:vAlign w:val="center"/>
          </w:tcPr>
          <w:p w14:paraId="3E75BC95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水土流失灾害事件</w:t>
            </w:r>
          </w:p>
        </w:tc>
        <w:tc>
          <w:tcPr>
            <w:tcW w:w="2155" w:type="pct"/>
            <w:gridSpan w:val="4"/>
            <w:vAlign w:val="center"/>
          </w:tcPr>
          <w:p w14:paraId="45D08788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无</w:t>
            </w:r>
          </w:p>
        </w:tc>
      </w:tr>
      <w:tr w:rsidR="004856DA" w:rsidRPr="00B440C7" w14:paraId="2218255A" w14:textId="6C5B91EE" w:rsidTr="00804902">
        <w:trPr>
          <w:trHeight w:val="1221"/>
        </w:trPr>
        <w:tc>
          <w:tcPr>
            <w:tcW w:w="603" w:type="pct"/>
            <w:gridSpan w:val="2"/>
            <w:vAlign w:val="center"/>
          </w:tcPr>
          <w:p w14:paraId="7F70B68C" w14:textId="1115F060" w:rsidR="002915A2" w:rsidRPr="00B440C7" w:rsidRDefault="002915A2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F2BE5">
              <w:rPr>
                <w:rFonts w:eastAsia="仿宋" w:hint="eastAsia"/>
                <w:kern w:val="2"/>
                <w:sz w:val="21"/>
                <w:szCs w:val="21"/>
              </w:rPr>
              <w:t>监测工作开展情况</w:t>
            </w:r>
          </w:p>
        </w:tc>
        <w:tc>
          <w:tcPr>
            <w:tcW w:w="4397" w:type="pct"/>
            <w:gridSpan w:val="8"/>
            <w:vAlign w:val="center"/>
          </w:tcPr>
          <w:p w14:paraId="7F046DFE" w14:textId="77777777" w:rsidR="00AE1F8D" w:rsidRDefault="002915A2" w:rsidP="002915A2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 xml:space="preserve">  </w:t>
            </w:r>
          </w:p>
          <w:p w14:paraId="0CCEC2E2" w14:textId="0F3A1D29" w:rsidR="005008ED" w:rsidRPr="005008ED" w:rsidRDefault="005008ED" w:rsidP="005008ED">
            <w:pPr>
              <w:spacing w:line="240" w:lineRule="auto"/>
              <w:ind w:firstLineChars="0"/>
              <w:rPr>
                <w:rFonts w:eastAsia="仿宋"/>
                <w:kern w:val="2"/>
                <w:sz w:val="21"/>
                <w:szCs w:val="21"/>
              </w:rPr>
            </w:pPr>
            <w:r w:rsidRPr="005008ED">
              <w:rPr>
                <w:rFonts w:eastAsia="仿宋" w:hint="eastAsia"/>
                <w:kern w:val="2"/>
                <w:sz w:val="21"/>
                <w:szCs w:val="21"/>
              </w:rPr>
              <w:t>2020</w:t>
            </w:r>
            <w:r w:rsidRPr="005008ED">
              <w:rPr>
                <w:rFonts w:eastAsia="仿宋" w:hint="eastAsia"/>
                <w:kern w:val="2"/>
                <w:sz w:val="21"/>
                <w:szCs w:val="21"/>
              </w:rPr>
              <w:t>年</w:t>
            </w:r>
            <w:r w:rsidR="00A238F4">
              <w:rPr>
                <w:rFonts w:eastAsia="仿宋" w:hint="eastAsia"/>
                <w:kern w:val="2"/>
                <w:sz w:val="21"/>
                <w:szCs w:val="21"/>
              </w:rPr>
              <w:t>10</w:t>
            </w:r>
            <w:r w:rsidRPr="005008ED">
              <w:rPr>
                <w:rFonts w:eastAsia="仿宋" w:hint="eastAsia"/>
                <w:kern w:val="2"/>
                <w:sz w:val="21"/>
                <w:szCs w:val="21"/>
              </w:rPr>
              <w:t>月，我公司进行现场踏勘监测，布设了水土保持监测点位，对项目区内的情况进行了现场调查。</w:t>
            </w:r>
          </w:p>
          <w:p w14:paraId="663ADAB7" w14:textId="7E96B0E4" w:rsidR="0066025F" w:rsidRDefault="005008ED" w:rsidP="00B90AFA">
            <w:pPr>
              <w:spacing w:line="240" w:lineRule="auto"/>
              <w:ind w:firstLineChars="528" w:firstLine="1109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noProof/>
                <w:kern w:val="2"/>
                <w:sz w:val="21"/>
                <w:szCs w:val="21"/>
              </w:rPr>
              <w:drawing>
                <wp:inline distT="0" distB="0" distL="0" distR="0" wp14:anchorId="78BE19ED" wp14:editId="1FE08260">
                  <wp:extent cx="2829464" cy="3196141"/>
                  <wp:effectExtent l="0" t="0" r="9525" b="4445"/>
                  <wp:docPr id="3" name="图片 3" descr="F:\王杨洋\工作\2020年工作\2019未完成及2020新项目\水保及环评项目\扎突公路与平齐铁路平改立（洮南南出口）\施工照片\b039ac0832d6cc148fbc0371b9287b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王杨洋\工作\2020年工作\2019未完成及2020新项目\水保及环评项目\扎突公路与平齐铁路平改立（洮南南出口）\施工照片\b039ac0832d6cc148fbc0371b9287b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6474" cy="3204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FA4ED3" w14:textId="5162C6F5" w:rsidR="002915A2" w:rsidRPr="002915A2" w:rsidRDefault="005008ED" w:rsidP="00B90AFA">
            <w:pPr>
              <w:spacing w:line="240" w:lineRule="auto"/>
              <w:ind w:firstLineChars="528" w:firstLine="1109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noProof/>
                <w:kern w:val="2"/>
                <w:sz w:val="21"/>
                <w:szCs w:val="21"/>
              </w:rPr>
              <w:drawing>
                <wp:inline distT="0" distB="0" distL="0" distR="0" wp14:anchorId="2AA6A29F" wp14:editId="2D4F2C49">
                  <wp:extent cx="2829464" cy="3398808"/>
                  <wp:effectExtent l="0" t="0" r="9525" b="0"/>
                  <wp:docPr id="4" name="图片 4" descr="F:\王杨洋\工作\2020年工作\2019未完成及2020新项目\水保及环评项目\扎突公路与平齐铁路平改立（洮南南出口）\施工照片\798af7c8f5751b2e496ce22a3b9e1d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王杨洋\工作\2020年工作\2019未完成及2020新项目\水保及环评项目\扎突公路与平齐铁路平改立（洮南南出口）\施工照片\798af7c8f5751b2e496ce22a3b9e1d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027" cy="3403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BF7" w:rsidRPr="00B440C7" w14:paraId="1B36A987" w14:textId="77777777" w:rsidTr="00804902">
        <w:trPr>
          <w:trHeight w:val="1221"/>
        </w:trPr>
        <w:tc>
          <w:tcPr>
            <w:tcW w:w="603" w:type="pct"/>
            <w:gridSpan w:val="2"/>
            <w:vAlign w:val="center"/>
          </w:tcPr>
          <w:p w14:paraId="06961F07" w14:textId="283AB114" w:rsidR="00552BF7" w:rsidRPr="00BF2BE5" w:rsidRDefault="00552BF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lastRenderedPageBreak/>
              <w:t>监测成果</w:t>
            </w:r>
          </w:p>
        </w:tc>
        <w:tc>
          <w:tcPr>
            <w:tcW w:w="4397" w:type="pct"/>
            <w:gridSpan w:val="8"/>
            <w:vAlign w:val="center"/>
          </w:tcPr>
          <w:p w14:paraId="5577880F" w14:textId="77777777" w:rsidR="00552BF7" w:rsidRDefault="00552BF7" w:rsidP="002915A2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65AB863B" w14:textId="77777777" w:rsidR="005008ED" w:rsidRDefault="005008ED" w:rsidP="002915A2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4831026B" w14:textId="77777777" w:rsidR="005008ED" w:rsidRDefault="005008ED" w:rsidP="002915A2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2915A2" w:rsidRPr="00B440C7" w14:paraId="27CC4DAA" w14:textId="77777777" w:rsidTr="00804902">
        <w:trPr>
          <w:trHeight w:val="1692"/>
        </w:trPr>
        <w:tc>
          <w:tcPr>
            <w:tcW w:w="603" w:type="pct"/>
            <w:gridSpan w:val="2"/>
            <w:vAlign w:val="center"/>
          </w:tcPr>
          <w:p w14:paraId="606146CD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存在问题</w:t>
            </w:r>
          </w:p>
          <w:p w14:paraId="0EE61226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与建议</w:t>
            </w:r>
          </w:p>
        </w:tc>
        <w:tc>
          <w:tcPr>
            <w:tcW w:w="4397" w:type="pct"/>
            <w:gridSpan w:val="8"/>
            <w:vAlign w:val="center"/>
          </w:tcPr>
          <w:p w14:paraId="2B52EFF5" w14:textId="702E5A54" w:rsidR="00B440C7" w:rsidRPr="00B440C7" w:rsidRDefault="005008ED" w:rsidP="005008ED">
            <w:pPr>
              <w:spacing w:line="240" w:lineRule="auto"/>
              <w:ind w:firstLine="420"/>
              <w:rPr>
                <w:rFonts w:eastAsia="仿宋"/>
                <w:kern w:val="2"/>
                <w:sz w:val="21"/>
                <w:szCs w:val="21"/>
              </w:rPr>
            </w:pPr>
            <w:r w:rsidRPr="005008ED">
              <w:rPr>
                <w:rFonts w:eastAsia="仿宋" w:hint="eastAsia"/>
                <w:kern w:val="2"/>
                <w:sz w:val="21"/>
                <w:szCs w:val="21"/>
              </w:rPr>
              <w:t>建议施工单位按照水土保持方案落实各项水保措施，对剥离的表土进行苫盖等临时防护。</w:t>
            </w:r>
          </w:p>
        </w:tc>
      </w:tr>
      <w:tr w:rsidR="002915A2" w:rsidRPr="00B440C7" w14:paraId="6789F5CB" w14:textId="77777777" w:rsidTr="00804902">
        <w:trPr>
          <w:trHeight w:val="1133"/>
        </w:trPr>
        <w:tc>
          <w:tcPr>
            <w:tcW w:w="603" w:type="pct"/>
            <w:gridSpan w:val="2"/>
            <w:tcBorders>
              <w:bottom w:val="single" w:sz="4" w:space="0" w:color="auto"/>
            </w:tcBorders>
            <w:vAlign w:val="center"/>
          </w:tcPr>
          <w:p w14:paraId="5CC533E2" w14:textId="4207C8E4" w:rsidR="002915A2" w:rsidRPr="00B440C7" w:rsidRDefault="004856DA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三</w:t>
            </w:r>
            <w:proofErr w:type="gramStart"/>
            <w:r>
              <w:rPr>
                <w:rFonts w:eastAsia="仿宋" w:hint="eastAsia"/>
                <w:kern w:val="2"/>
                <w:sz w:val="21"/>
                <w:szCs w:val="21"/>
              </w:rPr>
              <w:t>色评价</w:t>
            </w:r>
            <w:proofErr w:type="gramEnd"/>
            <w:r>
              <w:rPr>
                <w:rFonts w:eastAsia="仿宋" w:hint="eastAsia"/>
                <w:kern w:val="2"/>
                <w:sz w:val="21"/>
                <w:szCs w:val="21"/>
              </w:rPr>
              <w:t>结论</w:t>
            </w:r>
          </w:p>
        </w:tc>
        <w:tc>
          <w:tcPr>
            <w:tcW w:w="4397" w:type="pct"/>
            <w:gridSpan w:val="8"/>
            <w:tcBorders>
              <w:bottom w:val="single" w:sz="4" w:space="0" w:color="auto"/>
            </w:tcBorders>
            <w:vAlign w:val="center"/>
          </w:tcPr>
          <w:p w14:paraId="14645127" w14:textId="3FB2A639" w:rsidR="002915A2" w:rsidRPr="00B440C7" w:rsidRDefault="004856DA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绿色</w:t>
            </w:r>
          </w:p>
        </w:tc>
      </w:tr>
    </w:tbl>
    <w:p w14:paraId="581DD60B" w14:textId="7467338B" w:rsidR="00B23FF8" w:rsidRDefault="00B23FF8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  <w:r w:rsidRPr="000F6936">
        <w:rPr>
          <w:rFonts w:eastAsia="仿宋_GB2312" w:hint="eastAsia"/>
          <w:kern w:val="2"/>
          <w:sz w:val="21"/>
          <w:szCs w:val="21"/>
        </w:rPr>
        <w:t>说明：取土（石）场、弃土（渣）</w:t>
      </w:r>
      <w:proofErr w:type="gramStart"/>
      <w:r w:rsidRPr="000F6936">
        <w:rPr>
          <w:rFonts w:eastAsia="仿宋_GB2312" w:hint="eastAsia"/>
          <w:kern w:val="2"/>
          <w:sz w:val="21"/>
          <w:szCs w:val="21"/>
        </w:rPr>
        <w:t>场数量</w:t>
      </w:r>
      <w:proofErr w:type="gramEnd"/>
      <w:r w:rsidRPr="000F6936">
        <w:rPr>
          <w:rFonts w:eastAsia="仿宋_GB2312" w:hint="eastAsia"/>
          <w:kern w:val="2"/>
          <w:sz w:val="21"/>
          <w:szCs w:val="21"/>
        </w:rPr>
        <w:t>多的项目，应另做表格，逐个填写。</w:t>
      </w:r>
    </w:p>
    <w:p w14:paraId="1DD9A120" w14:textId="77777777" w:rsidR="001D5246" w:rsidRDefault="001D5246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410711C1" w14:textId="77777777" w:rsidR="001D5246" w:rsidRDefault="001D5246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61A3037B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45C9648B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5A2300AF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0BDE31C3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6627C6CD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1F0292D2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40C74ECB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392686AE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16099F40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0A2F0C28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49F20CF5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65E7F635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0EDD3BFA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5852AECD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7708C529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2680BC2B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33BF8448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55427CA5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72B4B282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19312D00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0E981193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7AE6ED32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08268B3B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49B817D9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3677A943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27A5497B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0B00BADE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360D9F8E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0849B779" w14:textId="77777777" w:rsidR="001D5246" w:rsidRPr="001D5246" w:rsidRDefault="001D5246" w:rsidP="001D5246">
      <w:pPr>
        <w:snapToGrid w:val="0"/>
        <w:spacing w:beforeLines="50" w:before="156" w:line="480" w:lineRule="auto"/>
        <w:ind w:firstLineChars="100" w:firstLine="320"/>
        <w:jc w:val="center"/>
        <w:outlineLvl w:val="0"/>
        <w:rPr>
          <w:rFonts w:eastAsia="方正小标宋_GBK" w:cs="方正小标宋_GBK"/>
          <w:bCs/>
          <w:color w:val="000000"/>
          <w:kern w:val="2"/>
          <w:sz w:val="32"/>
          <w:szCs w:val="32"/>
        </w:rPr>
      </w:pPr>
      <w:r w:rsidRPr="001D5246">
        <w:rPr>
          <w:rFonts w:eastAsia="方正小标宋_GBK" w:cs="方正小标宋_GBK" w:hint="eastAsia"/>
          <w:bCs/>
          <w:color w:val="000000"/>
          <w:kern w:val="2"/>
          <w:sz w:val="32"/>
          <w:szCs w:val="32"/>
        </w:rPr>
        <w:lastRenderedPageBreak/>
        <w:t>生产建设项目水土保持监测三</w:t>
      </w:r>
      <w:proofErr w:type="gramStart"/>
      <w:r w:rsidRPr="001D5246">
        <w:rPr>
          <w:rFonts w:eastAsia="方正小标宋_GBK" w:cs="方正小标宋_GBK" w:hint="eastAsia"/>
          <w:bCs/>
          <w:color w:val="000000"/>
          <w:kern w:val="2"/>
          <w:sz w:val="32"/>
          <w:szCs w:val="32"/>
        </w:rPr>
        <w:t>色评价</w:t>
      </w:r>
      <w:proofErr w:type="gramEnd"/>
      <w:r w:rsidRPr="001D5246">
        <w:rPr>
          <w:rFonts w:eastAsia="方正小标宋_GBK" w:cs="方正小标宋_GBK" w:hint="eastAsia"/>
          <w:bCs/>
          <w:color w:val="000000"/>
          <w:kern w:val="2"/>
          <w:sz w:val="32"/>
          <w:szCs w:val="32"/>
        </w:rPr>
        <w:t>指标及赋分表</w:t>
      </w:r>
    </w:p>
    <w:tbl>
      <w:tblPr>
        <w:tblW w:w="8693" w:type="dxa"/>
        <w:tblInd w:w="62" w:type="dxa"/>
        <w:tblLayout w:type="fixed"/>
        <w:tblLook w:val="0000" w:firstRow="0" w:lastRow="0" w:firstColumn="0" w:lastColumn="0" w:noHBand="0" w:noVBand="0"/>
      </w:tblPr>
      <w:tblGrid>
        <w:gridCol w:w="841"/>
        <w:gridCol w:w="1757"/>
        <w:gridCol w:w="1058"/>
        <w:gridCol w:w="1043"/>
        <w:gridCol w:w="3994"/>
      </w:tblGrid>
      <w:tr w:rsidR="001D5246" w:rsidRPr="001D5246" w14:paraId="7E12B174" w14:textId="77777777" w:rsidTr="00844BD0">
        <w:trPr>
          <w:trHeight w:val="856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05DD9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项目名称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175A9" w14:textId="77777777" w:rsidR="00A2587E" w:rsidRDefault="00A2587E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A2587E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省道扎</w:t>
            </w:r>
            <w:proofErr w:type="gramStart"/>
            <w:r w:rsidRPr="00A2587E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突公路</w:t>
            </w:r>
            <w:proofErr w:type="gramEnd"/>
            <w:r w:rsidRPr="00A2587E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与平齐铁路交叉道口</w:t>
            </w:r>
          </w:p>
          <w:p w14:paraId="01ED0CDA" w14:textId="47CBBF3E" w:rsidR="001D5246" w:rsidRPr="001D5246" w:rsidRDefault="00A2587E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A2587E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（洮南市南出口）</w:t>
            </w:r>
            <w:proofErr w:type="gramStart"/>
            <w:r w:rsidRPr="00A2587E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平改立工程</w:t>
            </w:r>
            <w:proofErr w:type="gramEnd"/>
          </w:p>
        </w:tc>
      </w:tr>
      <w:tr w:rsidR="001D5246" w:rsidRPr="001D5246" w14:paraId="71636B2A" w14:textId="77777777" w:rsidTr="00844BD0">
        <w:trPr>
          <w:cantSplit/>
          <w:trHeight w:val="856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E9A11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监测时段</w:t>
            </w:r>
            <w:proofErr w:type="gramStart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和</w:t>
            </w:r>
            <w:proofErr w:type="gramEnd"/>
          </w:p>
          <w:p w14:paraId="4CD9505F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防治责任范围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D3051" w14:textId="2CA0BE17" w:rsidR="001D5246" w:rsidRPr="001D5246" w:rsidRDefault="001D5246" w:rsidP="005008ED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    2020 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年第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</w:t>
            </w:r>
            <w:r w:rsidR="005008ED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3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度，</w:t>
            </w:r>
            <w:r w:rsidR="00A2587E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 0.</w:t>
            </w:r>
            <w:r w:rsidR="005008ED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>7</w:t>
            </w:r>
            <w:r w:rsidR="00A2587E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>5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公顷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 xml:space="preserve">     </w:t>
            </w:r>
          </w:p>
        </w:tc>
      </w:tr>
      <w:tr w:rsidR="001D5246" w:rsidRPr="001D5246" w14:paraId="245F50E2" w14:textId="77777777" w:rsidTr="00844BD0">
        <w:trPr>
          <w:cantSplit/>
          <w:trHeight w:val="856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31F00" w14:textId="77777777" w:rsidR="001D5246" w:rsidRPr="001D5246" w:rsidRDefault="001D5246" w:rsidP="001D5246">
            <w:pPr>
              <w:snapToGrid w:val="0"/>
              <w:spacing w:line="240" w:lineRule="auto"/>
              <w:ind w:right="95"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三</w:t>
            </w:r>
            <w:proofErr w:type="gramStart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色评价</w:t>
            </w:r>
            <w:proofErr w:type="gramEnd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结论</w:t>
            </w:r>
          </w:p>
          <w:p w14:paraId="0E98F654" w14:textId="77777777" w:rsidR="001D5246" w:rsidRPr="001D5246" w:rsidRDefault="001D5246" w:rsidP="001D5246">
            <w:pPr>
              <w:snapToGrid w:val="0"/>
              <w:spacing w:line="240" w:lineRule="auto"/>
              <w:ind w:right="95"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（勾选）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EB841" w14:textId="77777777" w:rsidR="001D5246" w:rsidRPr="001D5246" w:rsidRDefault="001D5246" w:rsidP="001D5246">
            <w:pPr>
              <w:snapToGrid w:val="0"/>
              <w:spacing w:line="240" w:lineRule="auto"/>
              <w:ind w:right="95"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绿色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sym w:font="Wingdings 2" w:char="F052"/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 xml:space="preserve">    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黄色□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 xml:space="preserve">    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红色□</w:t>
            </w:r>
          </w:p>
        </w:tc>
      </w:tr>
      <w:tr w:rsidR="001D5246" w:rsidRPr="001D5246" w14:paraId="5FB31B75" w14:textId="77777777" w:rsidTr="00844BD0">
        <w:trPr>
          <w:cantSplit/>
          <w:trHeight w:val="742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EBB93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评价指标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5EEF91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分值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193637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得分</w:t>
            </w:r>
          </w:p>
        </w:tc>
        <w:tc>
          <w:tcPr>
            <w:tcW w:w="3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4199B9" w14:textId="77777777" w:rsidR="001D5246" w:rsidRPr="001D5246" w:rsidRDefault="001D5246" w:rsidP="001D5246">
            <w:pPr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proofErr w:type="gramStart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赋分说明</w:t>
            </w:r>
            <w:proofErr w:type="gramEnd"/>
          </w:p>
        </w:tc>
      </w:tr>
      <w:tr w:rsidR="001D5246" w:rsidRPr="001D5246" w14:paraId="36A1D6E2" w14:textId="77777777" w:rsidTr="00844BD0">
        <w:trPr>
          <w:cantSplit/>
          <w:trHeight w:val="742"/>
        </w:trPr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13BC1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扰动土地情况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E5CA9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扰动范围</w:t>
            </w:r>
          </w:p>
          <w:p w14:paraId="13C5C1D9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控制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A5E73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3998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C5190" w14:textId="77777777" w:rsidR="001D5246" w:rsidRPr="001D5246" w:rsidRDefault="001D5246" w:rsidP="001D5246">
            <w:pPr>
              <w:spacing w:line="280" w:lineRule="exact"/>
              <w:ind w:firstLineChars="0" w:firstLine="0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 xml:space="preserve">  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工程建设扰动范围在红线范围内。</w:t>
            </w:r>
          </w:p>
        </w:tc>
      </w:tr>
      <w:tr w:rsidR="001D5246" w:rsidRPr="001D5246" w14:paraId="67270E91" w14:textId="77777777" w:rsidTr="00844BD0">
        <w:trPr>
          <w:cantSplit/>
          <w:trHeight w:val="742"/>
        </w:trPr>
        <w:tc>
          <w:tcPr>
            <w:tcW w:w="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D6035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0D5B9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表土剥离</w:t>
            </w:r>
          </w:p>
          <w:p w14:paraId="13B41FCF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保护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4F696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47651" w14:textId="2C6BE3B5" w:rsidR="001D5246" w:rsidRPr="001D5246" w:rsidRDefault="000829C7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BC024" w14:textId="2F931B22" w:rsidR="001D5246" w:rsidRPr="001D5246" w:rsidRDefault="00BF3273" w:rsidP="000829C7">
            <w:pPr>
              <w:spacing w:line="280" w:lineRule="exact"/>
              <w:ind w:firstLineChars="150" w:firstLine="420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一处</w:t>
            </w:r>
            <w:r w:rsidR="00A2587E" w:rsidRPr="00A2587E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表土剥离</w:t>
            </w:r>
            <w:r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苫盖</w:t>
            </w:r>
            <w:r w:rsidR="00A2587E" w:rsidRPr="00A2587E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防护</w:t>
            </w:r>
            <w:r w:rsidR="000829C7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措施不到位。</w:t>
            </w:r>
          </w:p>
        </w:tc>
      </w:tr>
      <w:tr w:rsidR="001D5246" w:rsidRPr="001D5246" w14:paraId="533FCC71" w14:textId="77777777" w:rsidTr="00844BD0">
        <w:trPr>
          <w:cantSplit/>
          <w:trHeight w:val="742"/>
        </w:trPr>
        <w:tc>
          <w:tcPr>
            <w:tcW w:w="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6B800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DC458" w14:textId="77777777" w:rsidR="001D5246" w:rsidRPr="001D5246" w:rsidRDefault="001D5246" w:rsidP="001D5246">
            <w:pPr>
              <w:widowControl/>
              <w:snapToGrid w:val="0"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弃土（石、渣）堆放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256D6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A14AC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80EE2" w14:textId="71CDDFEE" w:rsidR="001D5246" w:rsidRPr="001D5246" w:rsidRDefault="001D5246" w:rsidP="00A2587E">
            <w:pPr>
              <w:spacing w:line="280" w:lineRule="exact"/>
              <w:ind w:firstLineChars="0" w:firstLine="0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 xml:space="preserve">   </w:t>
            </w:r>
            <w:r w:rsidR="00A2587E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本季度不产生弃土（渣）。</w:t>
            </w:r>
          </w:p>
        </w:tc>
      </w:tr>
      <w:tr w:rsidR="001D5246" w:rsidRPr="001D5246" w14:paraId="4D7B5EFD" w14:textId="77777777" w:rsidTr="00844BD0">
        <w:trPr>
          <w:cantSplit/>
          <w:trHeight w:val="742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2EACF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水土流失状况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6E649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D4541" w14:textId="31D8740E" w:rsidR="001D5246" w:rsidRPr="001D5246" w:rsidRDefault="000829C7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9413" w14:textId="775C934C" w:rsidR="001D5246" w:rsidRPr="001D5246" w:rsidRDefault="001D5246" w:rsidP="009B5804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水土流失量</w:t>
            </w:r>
            <w:r w:rsidR="00BF3273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9.</w:t>
            </w:r>
            <w:r w:rsidR="009B5804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m</w:t>
            </w:r>
            <w:r w:rsidRPr="001D5246">
              <w:rPr>
                <w:rFonts w:eastAsia="仿宋_GB2312" w:cs="仿宋_GB2312"/>
                <w:color w:val="000000"/>
                <w:kern w:val="2"/>
                <w:sz w:val="28"/>
                <w:szCs w:val="28"/>
                <w:vertAlign w:val="superscript"/>
              </w:rPr>
              <w:t>3</w:t>
            </w:r>
          </w:p>
        </w:tc>
      </w:tr>
      <w:tr w:rsidR="001D5246" w:rsidRPr="001D5246" w14:paraId="3D600FD6" w14:textId="77777777" w:rsidTr="00844BD0">
        <w:trPr>
          <w:cantSplit/>
          <w:trHeight w:val="742"/>
        </w:trPr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7F1B2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水土流失防治成效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FEEB7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工程措施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5AD08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C01D7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F9191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proofErr w:type="gramStart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无措施</w:t>
            </w:r>
            <w:proofErr w:type="gramEnd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落实不及时、不到位现象</w:t>
            </w:r>
          </w:p>
        </w:tc>
      </w:tr>
      <w:tr w:rsidR="001D5246" w:rsidRPr="001D5246" w14:paraId="4491719F" w14:textId="77777777" w:rsidTr="00844BD0">
        <w:trPr>
          <w:cantSplit/>
          <w:trHeight w:val="742"/>
        </w:trPr>
        <w:tc>
          <w:tcPr>
            <w:tcW w:w="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C6C5F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3400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植物措施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ECBE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821E6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9251B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植物措施尚未实施</w:t>
            </w:r>
          </w:p>
        </w:tc>
      </w:tr>
      <w:tr w:rsidR="001D5246" w:rsidRPr="001D5246" w14:paraId="55D7960F" w14:textId="77777777" w:rsidTr="00844BD0">
        <w:trPr>
          <w:cantSplit/>
          <w:trHeight w:val="742"/>
        </w:trPr>
        <w:tc>
          <w:tcPr>
            <w:tcW w:w="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C16C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90BD9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临时措施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865D7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7B310" w14:textId="6C86FAD8" w:rsidR="001D5246" w:rsidRPr="001D5246" w:rsidRDefault="00BF3273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8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D2B00" w14:textId="30648B4A" w:rsidR="001D5246" w:rsidRPr="001D5246" w:rsidRDefault="001D5246" w:rsidP="00BF3273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临时堆土苫盖不到位</w:t>
            </w:r>
          </w:p>
        </w:tc>
      </w:tr>
      <w:tr w:rsidR="001D5246" w:rsidRPr="001D5246" w14:paraId="1E217CEE" w14:textId="77777777" w:rsidTr="00844BD0">
        <w:trPr>
          <w:cantSplit/>
          <w:trHeight w:val="742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4AF6A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水土流失危害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A59EA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828C4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0E156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未产生水土流失危害</w:t>
            </w:r>
          </w:p>
        </w:tc>
      </w:tr>
      <w:tr w:rsidR="001D5246" w:rsidRPr="001D5246" w14:paraId="667554E4" w14:textId="77777777" w:rsidTr="00844BD0">
        <w:trPr>
          <w:cantSplit/>
          <w:trHeight w:val="742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28464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合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 xml:space="preserve"> 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计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DA036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100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7EDB8" w14:textId="196CC4DF" w:rsidR="001D5246" w:rsidRPr="001D5246" w:rsidRDefault="001D5246" w:rsidP="00BF3273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9</w:t>
            </w:r>
            <w:r w:rsidR="00BF3273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4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764DD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</w:tr>
    </w:tbl>
    <w:p w14:paraId="3E468A2B" w14:textId="77777777" w:rsidR="001D5246" w:rsidRPr="001D5246" w:rsidRDefault="001D5246" w:rsidP="001D5246">
      <w:pPr>
        <w:spacing w:line="240" w:lineRule="auto"/>
        <w:ind w:firstLineChars="0" w:firstLine="0"/>
        <w:rPr>
          <w:rFonts w:ascii="宋体" w:hAnsi="宋体"/>
          <w:color w:val="000000"/>
          <w:kern w:val="2"/>
          <w:sz w:val="21"/>
          <w:szCs w:val="20"/>
        </w:rPr>
      </w:pPr>
    </w:p>
    <w:sectPr w:rsidR="001D5246" w:rsidRPr="001D5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E1F6A3" w14:textId="77777777" w:rsidR="001E1B13" w:rsidRDefault="001E1B13" w:rsidP="0009158F">
      <w:r>
        <w:separator/>
      </w:r>
    </w:p>
  </w:endnote>
  <w:endnote w:type="continuationSeparator" w:id="0">
    <w:p w14:paraId="5FF8CC20" w14:textId="77777777" w:rsidR="001E1B13" w:rsidRDefault="001E1B13" w:rsidP="00091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F9D1D" w14:textId="77777777" w:rsidR="000F6936" w:rsidRDefault="000F6936" w:rsidP="000F693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760074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0E174724" w14:textId="5B7D5328" w:rsidR="00DD19F2" w:rsidRPr="0092349D" w:rsidRDefault="00DD19F2" w:rsidP="00DD19F2">
        <w:pPr>
          <w:pStyle w:val="a4"/>
          <w:ind w:firstLine="360"/>
          <w:jc w:val="center"/>
          <w:rPr>
            <w:sz w:val="21"/>
            <w:szCs w:val="21"/>
          </w:rPr>
        </w:pPr>
        <w:r w:rsidRPr="0092349D">
          <w:rPr>
            <w:sz w:val="21"/>
            <w:szCs w:val="21"/>
          </w:rPr>
          <w:fldChar w:fldCharType="begin"/>
        </w:r>
        <w:r w:rsidRPr="0092349D">
          <w:rPr>
            <w:sz w:val="21"/>
            <w:szCs w:val="21"/>
          </w:rPr>
          <w:instrText>PAGE   \* MERGEFORMAT</w:instrText>
        </w:r>
        <w:r w:rsidRPr="0092349D">
          <w:rPr>
            <w:sz w:val="21"/>
            <w:szCs w:val="21"/>
          </w:rPr>
          <w:fldChar w:fldCharType="separate"/>
        </w:r>
        <w:r w:rsidR="0022667B" w:rsidRPr="0022667B">
          <w:rPr>
            <w:noProof/>
            <w:sz w:val="21"/>
            <w:szCs w:val="21"/>
            <w:lang w:val="zh-CN"/>
          </w:rPr>
          <w:t>3</w:t>
        </w:r>
        <w:r w:rsidRPr="0092349D">
          <w:rPr>
            <w:sz w:val="21"/>
            <w:szCs w:val="21"/>
          </w:rPr>
          <w:fldChar w:fldCharType="end"/>
        </w:r>
      </w:p>
    </w:sdtContent>
  </w:sdt>
  <w:p w14:paraId="32604F85" w14:textId="2DD98D87" w:rsidR="000F6936" w:rsidRDefault="000F6936" w:rsidP="000F693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B90B0" w14:textId="77777777" w:rsidR="000F6936" w:rsidRDefault="000F6936" w:rsidP="000F693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305B77" w14:textId="77777777" w:rsidR="001E1B13" w:rsidRDefault="001E1B13" w:rsidP="0009158F">
      <w:r>
        <w:separator/>
      </w:r>
    </w:p>
  </w:footnote>
  <w:footnote w:type="continuationSeparator" w:id="0">
    <w:p w14:paraId="227ABD06" w14:textId="77777777" w:rsidR="001E1B13" w:rsidRDefault="001E1B13" w:rsidP="000915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590B36" w14:textId="77777777" w:rsidR="000F6936" w:rsidRDefault="000F6936" w:rsidP="000F693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3AE64" w14:textId="77777777" w:rsidR="000F6936" w:rsidRDefault="000F6936" w:rsidP="000F6936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CDDF88" w14:textId="77777777" w:rsidR="000F6936" w:rsidRDefault="000F6936" w:rsidP="000F693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F8"/>
    <w:rsid w:val="000258F9"/>
    <w:rsid w:val="00056EFA"/>
    <w:rsid w:val="00062F79"/>
    <w:rsid w:val="000829C7"/>
    <w:rsid w:val="0009158F"/>
    <w:rsid w:val="000E36B2"/>
    <w:rsid w:val="000F3CF6"/>
    <w:rsid w:val="000F6936"/>
    <w:rsid w:val="000F7572"/>
    <w:rsid w:val="00105449"/>
    <w:rsid w:val="001134E0"/>
    <w:rsid w:val="00127021"/>
    <w:rsid w:val="00151701"/>
    <w:rsid w:val="00160052"/>
    <w:rsid w:val="00180C19"/>
    <w:rsid w:val="00195564"/>
    <w:rsid w:val="001A5C3D"/>
    <w:rsid w:val="001D04DF"/>
    <w:rsid w:val="001D5246"/>
    <w:rsid w:val="001D5CDD"/>
    <w:rsid w:val="001E1B13"/>
    <w:rsid w:val="001F02FD"/>
    <w:rsid w:val="00204369"/>
    <w:rsid w:val="002172C5"/>
    <w:rsid w:val="0022667B"/>
    <w:rsid w:val="00244700"/>
    <w:rsid w:val="00272080"/>
    <w:rsid w:val="00282D99"/>
    <w:rsid w:val="0029091B"/>
    <w:rsid w:val="002915A2"/>
    <w:rsid w:val="002B1E40"/>
    <w:rsid w:val="002C0AFF"/>
    <w:rsid w:val="00343719"/>
    <w:rsid w:val="003563F3"/>
    <w:rsid w:val="00363F64"/>
    <w:rsid w:val="00384945"/>
    <w:rsid w:val="00394EC3"/>
    <w:rsid w:val="0041445A"/>
    <w:rsid w:val="00437E36"/>
    <w:rsid w:val="004624B3"/>
    <w:rsid w:val="0047516D"/>
    <w:rsid w:val="004856DA"/>
    <w:rsid w:val="00494F05"/>
    <w:rsid w:val="004A55B8"/>
    <w:rsid w:val="004A613A"/>
    <w:rsid w:val="004A657C"/>
    <w:rsid w:val="004B26D3"/>
    <w:rsid w:val="004E732D"/>
    <w:rsid w:val="005008ED"/>
    <w:rsid w:val="005113CD"/>
    <w:rsid w:val="00531C5F"/>
    <w:rsid w:val="00552BF7"/>
    <w:rsid w:val="00596ECD"/>
    <w:rsid w:val="005975B9"/>
    <w:rsid w:val="005D28E1"/>
    <w:rsid w:val="005E75AC"/>
    <w:rsid w:val="005F2096"/>
    <w:rsid w:val="005F46E2"/>
    <w:rsid w:val="00616B3B"/>
    <w:rsid w:val="00656634"/>
    <w:rsid w:val="0066025F"/>
    <w:rsid w:val="006E3FB0"/>
    <w:rsid w:val="007173CC"/>
    <w:rsid w:val="007246F4"/>
    <w:rsid w:val="00742025"/>
    <w:rsid w:val="007646C9"/>
    <w:rsid w:val="00777B79"/>
    <w:rsid w:val="00786868"/>
    <w:rsid w:val="0079539A"/>
    <w:rsid w:val="007A1ED8"/>
    <w:rsid w:val="00804902"/>
    <w:rsid w:val="0080584A"/>
    <w:rsid w:val="00811BFC"/>
    <w:rsid w:val="0083147C"/>
    <w:rsid w:val="00840F1F"/>
    <w:rsid w:val="00844BD0"/>
    <w:rsid w:val="00862F93"/>
    <w:rsid w:val="008B285A"/>
    <w:rsid w:val="008B301F"/>
    <w:rsid w:val="008C7AFD"/>
    <w:rsid w:val="008D26D5"/>
    <w:rsid w:val="008E6178"/>
    <w:rsid w:val="008F43B7"/>
    <w:rsid w:val="0092349D"/>
    <w:rsid w:val="00944397"/>
    <w:rsid w:val="009469B2"/>
    <w:rsid w:val="0096040F"/>
    <w:rsid w:val="00972414"/>
    <w:rsid w:val="00972524"/>
    <w:rsid w:val="009A0099"/>
    <w:rsid w:val="009B5804"/>
    <w:rsid w:val="009C6D31"/>
    <w:rsid w:val="009D43A8"/>
    <w:rsid w:val="009F4D46"/>
    <w:rsid w:val="00A02FA6"/>
    <w:rsid w:val="00A14A3B"/>
    <w:rsid w:val="00A238F4"/>
    <w:rsid w:val="00A2587E"/>
    <w:rsid w:val="00A45CE7"/>
    <w:rsid w:val="00A47CB3"/>
    <w:rsid w:val="00A54C10"/>
    <w:rsid w:val="00A6273C"/>
    <w:rsid w:val="00A628B1"/>
    <w:rsid w:val="00A7342A"/>
    <w:rsid w:val="00A74E9D"/>
    <w:rsid w:val="00AB58F9"/>
    <w:rsid w:val="00AC600C"/>
    <w:rsid w:val="00AD1A58"/>
    <w:rsid w:val="00AD7B81"/>
    <w:rsid w:val="00AE1F8D"/>
    <w:rsid w:val="00AF27BE"/>
    <w:rsid w:val="00B0743E"/>
    <w:rsid w:val="00B16D11"/>
    <w:rsid w:val="00B23FF8"/>
    <w:rsid w:val="00B33481"/>
    <w:rsid w:val="00B36492"/>
    <w:rsid w:val="00B4142D"/>
    <w:rsid w:val="00B440C7"/>
    <w:rsid w:val="00B67F2A"/>
    <w:rsid w:val="00B90AFA"/>
    <w:rsid w:val="00BD0DF1"/>
    <w:rsid w:val="00BF2BE5"/>
    <w:rsid w:val="00BF3273"/>
    <w:rsid w:val="00BF35E1"/>
    <w:rsid w:val="00BF50F1"/>
    <w:rsid w:val="00C02D47"/>
    <w:rsid w:val="00C03B7E"/>
    <w:rsid w:val="00C406B5"/>
    <w:rsid w:val="00C4679F"/>
    <w:rsid w:val="00C60A6E"/>
    <w:rsid w:val="00C853B1"/>
    <w:rsid w:val="00C876BC"/>
    <w:rsid w:val="00C87A4D"/>
    <w:rsid w:val="00CA3B28"/>
    <w:rsid w:val="00CC4F81"/>
    <w:rsid w:val="00CD2298"/>
    <w:rsid w:val="00CD3866"/>
    <w:rsid w:val="00D12D37"/>
    <w:rsid w:val="00D368D0"/>
    <w:rsid w:val="00D6438D"/>
    <w:rsid w:val="00D834CB"/>
    <w:rsid w:val="00D900B2"/>
    <w:rsid w:val="00D95794"/>
    <w:rsid w:val="00DD19F2"/>
    <w:rsid w:val="00DD5FA4"/>
    <w:rsid w:val="00DE28ED"/>
    <w:rsid w:val="00E05595"/>
    <w:rsid w:val="00E11800"/>
    <w:rsid w:val="00E605A0"/>
    <w:rsid w:val="00E77440"/>
    <w:rsid w:val="00E95946"/>
    <w:rsid w:val="00EB2955"/>
    <w:rsid w:val="00F00D9B"/>
    <w:rsid w:val="00F179A4"/>
    <w:rsid w:val="00F37DF8"/>
    <w:rsid w:val="00F67412"/>
    <w:rsid w:val="00F67A91"/>
    <w:rsid w:val="00FA2260"/>
    <w:rsid w:val="00FB3BEE"/>
    <w:rsid w:val="00FB5276"/>
    <w:rsid w:val="00FF7609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E30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2FD"/>
    <w:pPr>
      <w:widowControl w:val="0"/>
      <w:spacing w:line="363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9158F"/>
    <w:pPr>
      <w:tabs>
        <w:tab w:val="left" w:pos="8280"/>
      </w:tabs>
      <w:snapToGrid w:val="0"/>
      <w:spacing w:beforeLines="50" w:before="156" w:afterLines="50" w:after="156" w:line="700" w:lineRule="exact"/>
      <w:jc w:val="center"/>
      <w:outlineLvl w:val="0"/>
    </w:pPr>
    <w:rPr>
      <w:rFonts w:eastAsia="仿宋_GB2312"/>
      <w:b/>
      <w:sz w:val="64"/>
      <w:szCs w:val="6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F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FF8"/>
    <w:rPr>
      <w:sz w:val="18"/>
      <w:szCs w:val="18"/>
    </w:rPr>
  </w:style>
  <w:style w:type="paragraph" w:styleId="a5">
    <w:name w:val="Balloon Text"/>
    <w:basedOn w:val="a"/>
    <w:link w:val="Char1"/>
    <w:unhideWhenUsed/>
    <w:rsid w:val="00B23FF8"/>
    <w:rPr>
      <w:sz w:val="18"/>
      <w:szCs w:val="18"/>
    </w:rPr>
  </w:style>
  <w:style w:type="character" w:customStyle="1" w:styleId="Char1">
    <w:name w:val="批注框文本 Char"/>
    <w:basedOn w:val="a0"/>
    <w:link w:val="a5"/>
    <w:rsid w:val="00B23FF8"/>
    <w:rPr>
      <w:sz w:val="18"/>
      <w:szCs w:val="18"/>
    </w:rPr>
  </w:style>
  <w:style w:type="paragraph" w:styleId="a6">
    <w:name w:val="Title"/>
    <w:next w:val="a7"/>
    <w:link w:val="Char2"/>
    <w:uiPriority w:val="10"/>
    <w:qFormat/>
    <w:rsid w:val="000915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915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9158F"/>
    <w:rPr>
      <w:rFonts w:ascii="Times New Roman" w:eastAsia="仿宋_GB2312" w:hAnsi="Times New Roman" w:cs="Times New Roman"/>
      <w:b/>
      <w:sz w:val="64"/>
      <w:szCs w:val="64"/>
    </w:rPr>
  </w:style>
  <w:style w:type="paragraph" w:styleId="a7">
    <w:name w:val="No Spacing"/>
    <w:uiPriority w:val="1"/>
    <w:qFormat/>
    <w:rsid w:val="0009158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2FD"/>
    <w:pPr>
      <w:widowControl w:val="0"/>
      <w:spacing w:line="363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9158F"/>
    <w:pPr>
      <w:tabs>
        <w:tab w:val="left" w:pos="8280"/>
      </w:tabs>
      <w:snapToGrid w:val="0"/>
      <w:spacing w:beforeLines="50" w:before="156" w:afterLines="50" w:after="156" w:line="700" w:lineRule="exact"/>
      <w:jc w:val="center"/>
      <w:outlineLvl w:val="0"/>
    </w:pPr>
    <w:rPr>
      <w:rFonts w:eastAsia="仿宋_GB2312"/>
      <w:b/>
      <w:sz w:val="64"/>
      <w:szCs w:val="6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F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FF8"/>
    <w:rPr>
      <w:sz w:val="18"/>
      <w:szCs w:val="18"/>
    </w:rPr>
  </w:style>
  <w:style w:type="paragraph" w:styleId="a5">
    <w:name w:val="Balloon Text"/>
    <w:basedOn w:val="a"/>
    <w:link w:val="Char1"/>
    <w:unhideWhenUsed/>
    <w:rsid w:val="00B23FF8"/>
    <w:rPr>
      <w:sz w:val="18"/>
      <w:szCs w:val="18"/>
    </w:rPr>
  </w:style>
  <w:style w:type="character" w:customStyle="1" w:styleId="Char1">
    <w:name w:val="批注框文本 Char"/>
    <w:basedOn w:val="a0"/>
    <w:link w:val="a5"/>
    <w:rsid w:val="00B23FF8"/>
    <w:rPr>
      <w:sz w:val="18"/>
      <w:szCs w:val="18"/>
    </w:rPr>
  </w:style>
  <w:style w:type="paragraph" w:styleId="a6">
    <w:name w:val="Title"/>
    <w:next w:val="a7"/>
    <w:link w:val="Char2"/>
    <w:uiPriority w:val="10"/>
    <w:qFormat/>
    <w:rsid w:val="000915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915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9158F"/>
    <w:rPr>
      <w:rFonts w:ascii="Times New Roman" w:eastAsia="仿宋_GB2312" w:hAnsi="Times New Roman" w:cs="Times New Roman"/>
      <w:b/>
      <w:sz w:val="64"/>
      <w:szCs w:val="64"/>
    </w:rPr>
  </w:style>
  <w:style w:type="paragraph" w:styleId="a7">
    <w:name w:val="No Spacing"/>
    <w:uiPriority w:val="1"/>
    <w:qFormat/>
    <w:rsid w:val="0009158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5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lenovo2</dc:creator>
  <cp:lastModifiedBy>admin</cp:lastModifiedBy>
  <cp:revision>42</cp:revision>
  <cp:lastPrinted>2020-11-04T01:15:00Z</cp:lastPrinted>
  <dcterms:created xsi:type="dcterms:W3CDTF">2020-05-08T09:45:00Z</dcterms:created>
  <dcterms:modified xsi:type="dcterms:W3CDTF">2021-01-20T06:56:00Z</dcterms:modified>
</cp:coreProperties>
</file>