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7B81" w14:textId="77777777" w:rsidR="00EB4897" w:rsidRDefault="00000000">
      <w:pPr>
        <w:spacing w:after="272" w:line="259" w:lineRule="auto"/>
        <w:ind w:left="3892" w:right="0" w:firstLine="0"/>
        <w:jc w:val="left"/>
      </w:pPr>
      <w:r>
        <w:rPr>
          <w:noProof/>
        </w:rPr>
        <w:drawing>
          <wp:inline distT="0" distB="0" distL="0" distR="0" wp14:anchorId="6791ED4A" wp14:editId="64490BF8">
            <wp:extent cx="1202760" cy="12027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760" cy="12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CD9" w14:textId="77777777" w:rsidR="00EB4897" w:rsidRDefault="00000000">
      <w:pPr>
        <w:spacing w:after="3" w:line="259" w:lineRule="auto"/>
        <w:ind w:left="58" w:right="84" w:hanging="10"/>
        <w:jc w:val="center"/>
      </w:pPr>
      <w:r>
        <w:t>МИНОБРНАУКИ РОССИИ</w:t>
      </w:r>
    </w:p>
    <w:p w14:paraId="06B8E863" w14:textId="77777777" w:rsidR="00EB4897" w:rsidRDefault="00000000">
      <w:pPr>
        <w:spacing w:after="3" w:line="259" w:lineRule="auto"/>
        <w:ind w:left="58" w:right="84" w:hanging="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B7D27C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«МИРЭА - Российский технологический университет» РТУ МИРЭА</w:t>
      </w:r>
    </w:p>
    <w:p w14:paraId="6D12EBE9" w14:textId="77777777" w:rsidR="00EB4897" w:rsidRDefault="00000000">
      <w:pPr>
        <w:spacing w:after="667" w:line="259" w:lineRule="auto"/>
        <w:ind w:left="2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5D0BFF" wp14:editId="49A22CD9">
                <wp:extent cx="5814000" cy="31750"/>
                <wp:effectExtent l="0" t="0" r="0" b="0"/>
                <wp:docPr id="7979" name="Group 7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00" cy="31750"/>
                          <a:chOff x="0" y="0"/>
                          <a:chExt cx="5814000" cy="317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175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9" style="width:457.795pt;height:2.5pt;mso-position-horizontal-relative:char;mso-position-vertical-relative:line" coordsize="58140,317">
                <v:shape id="Shape 13" style="position:absolute;width:58140;height:0;left:0;top:0;" coordsize="5814000,0" path="m0,0l5814000,0">
                  <v:stroke weight="1pt" endcap="flat" joinstyle="miter" miterlimit="4" on="true" color="#000000"/>
                  <v:fill on="false" color="#000000" opacity="0"/>
                </v:shape>
                <v:shape id="Shape 14" style="position:absolute;width:58140;height:0;left:0;top:317;" coordsize="5814000,0" path="m0,0l5814000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9F13612" w14:textId="77777777" w:rsidR="00EB4897" w:rsidRDefault="00000000">
      <w:pPr>
        <w:spacing w:after="3" w:line="259" w:lineRule="auto"/>
        <w:ind w:left="58" w:right="84" w:hanging="10"/>
        <w:jc w:val="center"/>
      </w:pPr>
      <w:r>
        <w:rPr>
          <w:b/>
        </w:rPr>
        <w:t xml:space="preserve">Институт </w:t>
      </w:r>
      <w:r>
        <w:t>Информационных Технологий</w:t>
      </w:r>
    </w:p>
    <w:p w14:paraId="05B3FDBA" w14:textId="77777777" w:rsidR="00EB4897" w:rsidRDefault="00000000">
      <w:pPr>
        <w:spacing w:after="260" w:line="259" w:lineRule="auto"/>
        <w:ind w:left="58" w:right="84" w:hanging="10"/>
        <w:jc w:val="center"/>
      </w:pPr>
      <w:r>
        <w:rPr>
          <w:b/>
        </w:rPr>
        <w:t xml:space="preserve">Кафедра </w:t>
      </w:r>
      <w:r>
        <w:t>Вычислительной техники</w:t>
      </w:r>
    </w:p>
    <w:p w14:paraId="651969FD" w14:textId="0A5204F2" w:rsidR="00EB4897" w:rsidRPr="00336766" w:rsidRDefault="00000000">
      <w:pPr>
        <w:spacing w:after="253" w:line="265" w:lineRule="auto"/>
        <w:ind w:left="1098" w:right="1124" w:hanging="10"/>
        <w:jc w:val="center"/>
      </w:pPr>
      <w:r>
        <w:rPr>
          <w:b/>
        </w:rPr>
        <w:t>ПРАКТИЧЕСКАЯ РАБОТА №</w:t>
      </w:r>
      <w:r w:rsidR="00336766" w:rsidRPr="00336766">
        <w:rPr>
          <w:b/>
        </w:rPr>
        <w:t>2</w:t>
      </w:r>
    </w:p>
    <w:p w14:paraId="1B03E934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по дисциплине</w:t>
      </w:r>
    </w:p>
    <w:p w14:paraId="00161EA6" w14:textId="77777777" w:rsidR="00EB4897" w:rsidRDefault="00000000">
      <w:pPr>
        <w:spacing w:after="1208" w:line="265" w:lineRule="auto"/>
        <w:ind w:left="1098" w:right="1124" w:hanging="10"/>
        <w:jc w:val="center"/>
      </w:pPr>
      <w:r>
        <w:rPr>
          <w:b/>
        </w:rPr>
        <w:t>«Проектирование интеллектуальных систем (Часть 1/2)»</w:t>
      </w:r>
    </w:p>
    <w:p w14:paraId="6BA286F7" w14:textId="1418E8B5" w:rsidR="00EB4897" w:rsidRPr="004214AA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Студент группы ИКБО-04-22</w:t>
      </w:r>
      <w:r>
        <w:tab/>
      </w:r>
      <w:r w:rsidR="004214AA">
        <w:rPr>
          <w:u w:val="single" w:color="000000"/>
        </w:rPr>
        <w:t>Сариков Т</w:t>
      </w:r>
      <w:r w:rsidR="004214AA" w:rsidRPr="004214AA">
        <w:rPr>
          <w:u w:val="single" w:color="000000"/>
        </w:rPr>
        <w:t>.</w:t>
      </w:r>
      <w:r w:rsidR="004214AA">
        <w:rPr>
          <w:u w:val="single" w:color="000000"/>
        </w:rPr>
        <w:t>А</w:t>
      </w:r>
      <w:r w:rsidR="004214AA" w:rsidRPr="004214AA">
        <w:rPr>
          <w:u w:val="single" w:color="000000"/>
        </w:rPr>
        <w:t>.</w:t>
      </w:r>
    </w:p>
    <w:p w14:paraId="5520A891" w14:textId="77777777" w:rsidR="00EB4897" w:rsidRDefault="00000000">
      <w:pPr>
        <w:spacing w:after="653" w:line="381" w:lineRule="auto"/>
        <w:ind w:left="10" w:right="596" w:hanging="10"/>
        <w:jc w:val="right"/>
      </w:pPr>
      <w:r>
        <w:rPr>
          <w:i/>
        </w:rPr>
        <w:t>(Ф.И.О. студента)</w:t>
      </w:r>
    </w:p>
    <w:p w14:paraId="60EFAD72" w14:textId="77777777" w:rsidR="00EB4897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Руководитель работы</w:t>
      </w:r>
      <w:r>
        <w:tab/>
      </w:r>
      <w:r>
        <w:rPr>
          <w:u w:val="single" w:color="000000"/>
        </w:rPr>
        <w:t xml:space="preserve">Холмогоров </w:t>
      </w:r>
      <w:proofErr w:type="gramStart"/>
      <w:r>
        <w:rPr>
          <w:u w:val="single" w:color="000000"/>
        </w:rPr>
        <w:t>В.В.</w:t>
      </w:r>
      <w:proofErr w:type="gramEnd"/>
    </w:p>
    <w:p w14:paraId="0D295FCF" w14:textId="4B3EBD16" w:rsidR="00EB4897" w:rsidRDefault="00000000" w:rsidP="004214AA">
      <w:pPr>
        <w:spacing w:after="4200" w:line="381" w:lineRule="auto"/>
        <w:ind w:left="10" w:right="283" w:hanging="10"/>
        <w:jc w:val="right"/>
      </w:pPr>
      <w:r>
        <w:rPr>
          <w:i/>
        </w:rPr>
        <w:t>(Ф.И.О. преподавателя)</w:t>
      </w:r>
      <w:r>
        <w:t xml:space="preserve"> </w:t>
      </w:r>
    </w:p>
    <w:p w14:paraId="074D3802" w14:textId="77777777" w:rsidR="00EB4897" w:rsidRDefault="00000000">
      <w:pPr>
        <w:spacing w:after="255" w:line="259" w:lineRule="auto"/>
        <w:ind w:left="10" w:hanging="10"/>
        <w:jc w:val="center"/>
      </w:pPr>
      <w:r>
        <w:rPr>
          <w:b/>
          <w:sz w:val="36"/>
        </w:rPr>
        <w:lastRenderedPageBreak/>
        <w:t>СОДЕРЖАНИЕ</w:t>
      </w:r>
    </w:p>
    <w:sdt>
      <w:sdtPr>
        <w:id w:val="-1775550261"/>
        <w:docPartObj>
          <w:docPartGallery w:val="Table of Contents"/>
        </w:docPartObj>
      </w:sdtPr>
      <w:sdtContent>
        <w:p w14:paraId="386A53DB" w14:textId="77777777" w:rsidR="00EB4897" w:rsidRDefault="00000000">
          <w:pPr>
            <w:pStyle w:val="11"/>
            <w:tabs>
              <w:tab w:val="right" w:leader="dot" w:pos="971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014">
            <w:r w:rsidR="00EB4897">
              <w:t>ВВЕДЕНИЕ</w:t>
            </w:r>
            <w:r w:rsidR="00EB4897">
              <w:tab/>
            </w:r>
            <w:r w:rsidR="00EB4897">
              <w:fldChar w:fldCharType="begin"/>
            </w:r>
            <w:r w:rsidR="00EB4897">
              <w:instrText>PAGEREF _Toc10014 \h</w:instrText>
            </w:r>
            <w:r w:rsidR="00EB4897">
              <w:fldChar w:fldCharType="separate"/>
            </w:r>
            <w:r w:rsidR="00EB4897">
              <w:t>3</w:t>
            </w:r>
            <w:r w:rsidR="00EB4897">
              <w:fldChar w:fldCharType="end"/>
            </w:r>
          </w:hyperlink>
        </w:p>
        <w:p w14:paraId="621FDC10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5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_Toc10015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4A340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6">
            <w:r>
              <w:t>2 ТЕОРЕТИЧЕСКАЯ ЧАСТЬ</w:t>
            </w:r>
            <w:r>
              <w:tab/>
            </w:r>
            <w:r>
              <w:fldChar w:fldCharType="begin"/>
            </w:r>
            <w:r>
              <w:instrText>PAGEREF _Toc10016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BB68DA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17">
            <w:r>
              <w:t>2.1 Алгоритм Apriori</w:t>
            </w:r>
            <w:r>
              <w:tab/>
            </w:r>
            <w:r>
              <w:fldChar w:fldCharType="begin"/>
            </w:r>
            <w:r>
              <w:instrText>PAGEREF _Toc10017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2BD304C" w14:textId="77777777" w:rsidR="00EB4897" w:rsidRDefault="00000000">
          <w:pPr>
            <w:pStyle w:val="21"/>
            <w:tabs>
              <w:tab w:val="right" w:leader="dot" w:pos="9714"/>
            </w:tabs>
          </w:pPr>
          <w:hyperlink w:anchor="_Toc10020">
            <w:r>
              <w:t>2.4 Генерация ассоциативных правил</w:t>
            </w:r>
            <w:r>
              <w:tab/>
            </w:r>
            <w:r>
              <w:fldChar w:fldCharType="begin"/>
            </w:r>
            <w:r>
              <w:instrText>PAGEREF _Toc10020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EF2A85B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1">
            <w:r>
              <w:t>3 ОПИСАНИЕ ДАННЫХ</w:t>
            </w:r>
            <w:r>
              <w:tab/>
            </w:r>
            <w:r>
              <w:fldChar w:fldCharType="begin"/>
            </w:r>
            <w:r>
              <w:instrText>PAGEREF _Toc10021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E316F3D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2">
            <w:r>
              <w:t>3.1 Генерация данных</w:t>
            </w:r>
            <w:r>
              <w:tab/>
            </w:r>
            <w:r>
              <w:fldChar w:fldCharType="begin"/>
            </w:r>
            <w:r>
              <w:instrText>PAGEREF _Toc10022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985829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3">
            <w:r>
              <w:t>4 ПРАКТИЧЕСКАЯ ЧАСТЬ</w:t>
            </w:r>
            <w:r>
              <w:tab/>
            </w:r>
            <w:r>
              <w:fldChar w:fldCharType="begin"/>
            </w:r>
            <w:r>
              <w:instrText>PAGEREF _Toc10023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1F02923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4">
            <w:r>
              <w:t>4.1 Реализация алгоритма Apriori</w:t>
            </w:r>
            <w:r>
              <w:tab/>
            </w:r>
            <w:r>
              <w:fldChar w:fldCharType="begin"/>
            </w:r>
            <w:r>
              <w:instrText>PAGEREF _Toc10024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FBAE2E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7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_Toc10027 \h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255CD71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8">
            <w: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>PAGEREF _Toc10028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0B71A67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9">
            <w:r>
              <w:t>ПРИЛОЖЕНИЯ</w:t>
            </w:r>
            <w:r>
              <w:tab/>
            </w:r>
            <w:r>
              <w:fldChar w:fldCharType="begin"/>
            </w:r>
            <w:r>
              <w:instrText>PAGEREF _Toc10029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B7CBDA8" w14:textId="77777777" w:rsidR="00EB4897" w:rsidRDefault="00000000">
          <w:r>
            <w:fldChar w:fldCharType="end"/>
          </w:r>
        </w:p>
      </w:sdtContent>
    </w:sdt>
    <w:p w14:paraId="3FF1806E" w14:textId="77777777" w:rsidR="004214AA" w:rsidRDefault="004214AA">
      <w:pPr>
        <w:pStyle w:val="1"/>
      </w:pPr>
      <w:bookmarkStart w:id="0" w:name="_Toc10014"/>
    </w:p>
    <w:p w14:paraId="452E24CE" w14:textId="3623CF24" w:rsidR="004214AA" w:rsidRPr="004214AA" w:rsidRDefault="004214AA">
      <w:pPr>
        <w:spacing w:after="160" w:line="278" w:lineRule="auto"/>
        <w:ind w:right="0" w:firstLine="0"/>
        <w:jc w:val="left"/>
        <w:rPr>
          <w:b/>
          <w:sz w:val="36"/>
          <w:lang w:val="en-US"/>
        </w:rPr>
      </w:pPr>
      <w:r>
        <w:br w:type="page"/>
      </w:r>
    </w:p>
    <w:p w14:paraId="1B84A083" w14:textId="16F1614A" w:rsidR="00EB4897" w:rsidRDefault="00000000">
      <w:pPr>
        <w:pStyle w:val="1"/>
      </w:pPr>
      <w:r>
        <w:lastRenderedPageBreak/>
        <w:t>ВВЕДЕНИЕ</w:t>
      </w:r>
      <w:bookmarkEnd w:id="0"/>
    </w:p>
    <w:p w14:paraId="6E915721" w14:textId="7625604D" w:rsidR="00336766" w:rsidRDefault="00336766" w:rsidP="00336766">
      <w:pPr>
        <w:ind w:left="5" w:right="41"/>
      </w:pPr>
      <w:r>
        <w:t>Кластерный анализ — это метод группировки объектов по схожим признакам, который широко применяется для исследовательского анализа данных. В данной работе используем кластеризацию для автоматического объединения компаний на основе их финансовых характеристик, таких как доходность, волатильность, рыночная капитализация, коэффициент P/E и дивиденды.</w:t>
      </w:r>
    </w:p>
    <w:p w14:paraId="2AD87A61" w14:textId="14168210" w:rsidR="00EB4897" w:rsidRDefault="00336766" w:rsidP="00336766">
      <w:pPr>
        <w:ind w:left="5" w:right="41"/>
      </w:pPr>
      <w:r>
        <w:t>Кластеризация позволяет выявить скрытые типы компаний, упростить анализ больших массивов данных и поддержать принятие решений, например, при выборе инвестиционной стратегии. В рамках практики мы сгенерируем и проанализируем данные, чтобы наглядно увидеть, как алгоритмы способны выделять естественные группы компаний на рынке.</w:t>
      </w:r>
      <w:r w:rsidR="00000000">
        <w:br w:type="page"/>
      </w:r>
    </w:p>
    <w:p w14:paraId="4DDBA963" w14:textId="77777777" w:rsidR="00EB4897" w:rsidRDefault="00000000">
      <w:pPr>
        <w:pStyle w:val="1"/>
        <w:ind w:left="724" w:right="0"/>
        <w:jc w:val="left"/>
      </w:pPr>
      <w:bookmarkStart w:id="1" w:name="_Toc10015"/>
      <w:r>
        <w:lastRenderedPageBreak/>
        <w:t>1 ПОСТАНОВКА ЗАДАЧИ</w:t>
      </w:r>
      <w:bookmarkEnd w:id="1"/>
    </w:p>
    <w:p w14:paraId="7EFE261C" w14:textId="32AAAA87" w:rsidR="00EB4897" w:rsidRPr="007D2B8C" w:rsidRDefault="00000000" w:rsidP="00336766">
      <w:pPr>
        <w:ind w:left="5" w:right="41"/>
      </w:pPr>
      <w:r>
        <w:t>Выбранная предметная область: «</w:t>
      </w:r>
      <w:r w:rsidR="00336766">
        <w:t>Анализ компаний на основе денежных характеристик</w:t>
      </w:r>
      <w:r>
        <w:t xml:space="preserve">». </w:t>
      </w:r>
    </w:p>
    <w:p w14:paraId="7708F6A1" w14:textId="61F3AAB7" w:rsidR="00EB4897" w:rsidRDefault="007D2B8C">
      <w:pPr>
        <w:spacing w:after="171" w:line="259" w:lineRule="auto"/>
        <w:ind w:left="729" w:right="41" w:firstLine="0"/>
      </w:pPr>
      <w:r>
        <w:t>Цели:</w:t>
      </w:r>
    </w:p>
    <w:p w14:paraId="2DEA8570" w14:textId="7DBDE578" w:rsidR="00EB4897" w:rsidRDefault="00336766">
      <w:pPr>
        <w:numPr>
          <w:ilvl w:val="0"/>
          <w:numId w:val="1"/>
        </w:numPr>
        <w:ind w:right="41" w:hanging="585"/>
      </w:pPr>
      <w:r w:rsidRPr="00336766">
        <w:t>приобрести навыки кластеризации как инструмента исследовательского/разведочного анализа данных</w:t>
      </w:r>
      <w:r w:rsidR="00000000">
        <w:t>.</w:t>
      </w:r>
    </w:p>
    <w:p w14:paraId="190DD269" w14:textId="77777777" w:rsidR="00EB4897" w:rsidRDefault="00000000">
      <w:pPr>
        <w:spacing w:after="171" w:line="259" w:lineRule="auto"/>
        <w:ind w:left="729" w:right="41" w:firstLine="0"/>
      </w:pPr>
      <w:r>
        <w:t>Поставлены следующие задачи:</w:t>
      </w:r>
    </w:p>
    <w:p w14:paraId="424DCCE1" w14:textId="721383D6" w:rsidR="00EB4897" w:rsidRDefault="00336766">
      <w:pPr>
        <w:numPr>
          <w:ilvl w:val="0"/>
          <w:numId w:val="1"/>
        </w:numPr>
        <w:ind w:right="41" w:hanging="585"/>
      </w:pPr>
      <w:r>
        <w:t>визуализировать подготовленные данные и провести предиктивную аналитику количества и качества кластеров</w:t>
      </w:r>
      <w:r w:rsidR="00000000">
        <w:t>;</w:t>
      </w:r>
    </w:p>
    <w:p w14:paraId="3DB99933" w14:textId="15BEAE20" w:rsidR="00EB4897" w:rsidRDefault="00336766">
      <w:pPr>
        <w:numPr>
          <w:ilvl w:val="0"/>
          <w:numId w:val="1"/>
        </w:numPr>
        <w:ind w:right="41" w:hanging="585"/>
      </w:pPr>
      <w:r w:rsidRPr="00336766">
        <w:t>выполнить кластеризацию подготовленного набора данных хотя бы одним из методов любой категории алгоритмов</w:t>
      </w:r>
    </w:p>
    <w:p w14:paraId="1436FB9E" w14:textId="61898839" w:rsidR="00EB4897" w:rsidRDefault="00336766">
      <w:pPr>
        <w:numPr>
          <w:ilvl w:val="0"/>
          <w:numId w:val="1"/>
        </w:numPr>
        <w:spacing w:after="178" w:line="259" w:lineRule="auto"/>
        <w:ind w:right="41" w:hanging="585"/>
      </w:pPr>
      <w:r w:rsidRPr="00336766">
        <w:t>выполнить кластеризацию не менее чем двумя методами разных категорий</w:t>
      </w:r>
      <w:r w:rsidR="00000000">
        <w:t>;</w:t>
      </w:r>
    </w:p>
    <w:p w14:paraId="1A500857" w14:textId="77777777" w:rsidR="00EB4897" w:rsidRDefault="00000000">
      <w:pPr>
        <w:pStyle w:val="1"/>
        <w:ind w:left="724" w:right="0"/>
        <w:jc w:val="left"/>
      </w:pPr>
      <w:bookmarkStart w:id="2" w:name="_Toc10016"/>
      <w:r>
        <w:t>2 ТЕОРЕТИЧЕСКАЯ ЧАСТЬ</w:t>
      </w:r>
      <w:bookmarkEnd w:id="2"/>
    </w:p>
    <w:p w14:paraId="68B83DB2" w14:textId="5A481558" w:rsidR="00336766" w:rsidRPr="00336766" w:rsidRDefault="00336766" w:rsidP="00336766">
      <w:pPr>
        <w:spacing w:after="0"/>
        <w:ind w:left="5" w:right="41"/>
      </w:pPr>
      <w:r w:rsidRPr="00336766">
        <w:rPr>
          <w:b/>
          <w:bCs/>
        </w:rPr>
        <w:t>Кластерный </w:t>
      </w:r>
      <w:r w:rsidRPr="00336766">
        <w:rPr>
          <w:b/>
          <w:bCs/>
        </w:rPr>
        <w:t xml:space="preserve">анализ </w:t>
      </w:r>
      <w:r w:rsidRPr="00336766">
        <w:t>—</w:t>
      </w:r>
      <w:r w:rsidRPr="00336766">
        <w:t xml:space="preserve"> совокупность методов многомерной статистики, направленных на разделение объектов на однородные группы (кластеры) на основе их признаков. Основная цель — минимизировать различия внутри кластера и максимизировать различия между кластерами</w:t>
      </w:r>
      <w:r w:rsidR="00000000">
        <w:t>):</w:t>
      </w:r>
    </w:p>
    <w:p w14:paraId="0D77403A" w14:textId="77777777" w:rsidR="00587139" w:rsidRPr="00AB64B3" w:rsidRDefault="00336766" w:rsidP="00AB64B3">
      <w:pPr>
        <w:ind w:left="5" w:right="41"/>
      </w:pPr>
      <w:r w:rsidRPr="00336766">
        <w:t>Пусть имеется множество объектов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im</m:t>
                    </m:r>
                  </m:e>
                </m:d>
              </m:sub>
            </m:sSub>
          </m:e>
        </m:d>
      </m:oMath>
      <w:r>
        <w:t xml:space="preserve"> где каждый объект</w:t>
      </w:r>
      <w:r w:rsidRPr="00336766">
        <w:t> описывается вектором признаков</w:t>
      </w:r>
      <w:r w:rsidRPr="00336766">
        <w:t xml:space="preserve">. </w:t>
      </w:r>
      <w:r w:rsidRPr="00336766">
        <w:t>Требуется разбить множество </w:t>
      </w:r>
      <m:oMath>
        <m:r>
          <w:rPr>
            <w:rFonts w:ascii="Cambria Math" w:hAnsi="Cambria Math"/>
          </w:rPr>
          <m:t>X</m:t>
        </m:r>
      </m:oMath>
      <w:r w:rsidRPr="00336766">
        <w:t> на K кластеров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C7816F7" w14:textId="31510D48" w:rsidR="00EB4897" w:rsidRDefault="00336766" w:rsidP="00AB64B3">
      <w:pPr>
        <w:ind w:left="5" w:right="41"/>
      </w:pPr>
      <w:r w:rsidRPr="00336766">
        <w:t>Для оценки схожести объектов часто используется евклидово расстояние:</w:t>
      </w:r>
    </w:p>
    <w:p w14:paraId="4AAC8160" w14:textId="61B2E527" w:rsidR="00587139" w:rsidRPr="00587139" w:rsidRDefault="00587139" w:rsidP="00AB64B3">
      <w:pPr>
        <w:spacing w:after="611"/>
        <w:ind w:left="5" w:right="41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B53AAE1" w14:textId="77777777" w:rsidR="00587139" w:rsidRPr="00587139" w:rsidRDefault="00587139" w:rsidP="00587139">
      <w:pPr>
        <w:ind w:left="5" w:right="41"/>
      </w:pPr>
    </w:p>
    <w:p w14:paraId="5E1F998D" w14:textId="4A62874F" w:rsidR="00EB4897" w:rsidRPr="00AB64B3" w:rsidRDefault="00000000">
      <w:pPr>
        <w:pStyle w:val="2"/>
        <w:ind w:left="724"/>
      </w:pPr>
      <w:bookmarkStart w:id="3" w:name="_Toc10017"/>
      <w:r>
        <w:lastRenderedPageBreak/>
        <w:t xml:space="preserve">2.1 </w:t>
      </w:r>
      <w:bookmarkEnd w:id="3"/>
      <w:r w:rsidR="00AB64B3">
        <w:rPr>
          <w:bCs/>
          <w:sz w:val="28"/>
        </w:rPr>
        <w:t>Алгоритмы кластеризации</w:t>
      </w:r>
    </w:p>
    <w:p w14:paraId="37D9E564" w14:textId="77777777" w:rsidR="00AB64B3" w:rsidRDefault="00AB64B3" w:rsidP="00AB64B3">
      <w:pPr>
        <w:ind w:left="5" w:right="41"/>
      </w:pPr>
      <w:r w:rsidRPr="0034630B">
        <w:t>Один из самых популярных алгоритмов кластеризации — метод K-средних. Его задача — минимизировать сумму квадратов расстояний объектов до центров своих кластеров</w:t>
      </w:r>
      <w:r w:rsidRPr="00AB64B3">
        <w:t xml:space="preserve"> (3.1)</w:t>
      </w:r>
      <w:r>
        <w:t>.</w:t>
      </w:r>
      <w:r w:rsidRPr="00AB64B3">
        <w:t xml:space="preserve"> </w:t>
      </w:r>
      <w:r>
        <w:t xml:space="preserve"> </w:t>
      </w:r>
    </w:p>
    <w:p w14:paraId="3D41F350" w14:textId="7B54AF5E" w:rsidR="00AB64B3" w:rsidRPr="00587139" w:rsidRDefault="00AB64B3" w:rsidP="00AB64B3">
      <w:pPr>
        <w:spacing w:after="611"/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J 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  <m:r>
                    <w:rPr>
                      <w:rFonts w:ascii="Cambria Math" w:hAnsi="Cambria Math"/>
                      <w:lang w:val="en-US"/>
                    </w:rPr>
                    <m:t>.1</m:t>
                  </m:r>
                </m:e>
              </m:d>
            </m:e>
          </m:eqArr>
        </m:oMath>
      </m:oMathPara>
    </w:p>
    <w:p w14:paraId="26201091" w14:textId="77777777" w:rsidR="00AB64B3" w:rsidRDefault="00AB64B3" w:rsidP="00AB64B3">
      <w:pPr>
        <w:ind w:left="5" w:right="41"/>
      </w:pPr>
      <w:r w:rsidRPr="00BE287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E287D">
        <w:t xml:space="preserve"> ​ — центр (среднее значение) кластера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E287D">
        <w:t>, определяемый как: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∣</m:t>
            </m:r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.</m:t>
        </m:r>
      </m:oMath>
    </w:p>
    <w:p w14:paraId="37284F9C" w14:textId="77777777" w:rsidR="00AB64B3" w:rsidRPr="00587139" w:rsidRDefault="00AB64B3" w:rsidP="00AB64B3">
      <w:pPr>
        <w:ind w:left="5" w:right="41"/>
      </w:pPr>
      <w:r w:rsidRPr="00587139">
        <w:t>Метод DBSCAN (кластеризация на основе плотности) формирует кластеры как области пространства с высокой плотностью объектов, отделённые областями низкой плотности. В отличие от K-средних, не требует задания количества кластеров и хорошо работает с кластерами произвольной формы.</w:t>
      </w:r>
    </w:p>
    <w:p w14:paraId="2082F1B6" w14:textId="77777777" w:rsidR="00AB64B3" w:rsidRPr="00587139" w:rsidRDefault="00AB64B3" w:rsidP="00AB64B3">
      <w:pPr>
        <w:ind w:left="5" w:right="41"/>
      </w:pPr>
      <w:r w:rsidRPr="00587139">
        <w:t xml:space="preserve">Основные параметры: </w:t>
      </w:r>
      <w:proofErr w:type="gramStart"/>
      <w:r w:rsidRPr="00587139">
        <w:rPr>
          <w:rFonts w:ascii="Cambria Math" w:hAnsi="Cambria Math" w:cs="Cambria Math"/>
        </w:rPr>
        <w:t>𝜀</w:t>
      </w:r>
      <w:r w:rsidRPr="00587139">
        <w:t xml:space="preserve">  —</w:t>
      </w:r>
      <w:proofErr w:type="gramEnd"/>
      <w:r w:rsidRPr="00587139">
        <w:t xml:space="preserve"> радиус окрестности (</w:t>
      </w:r>
      <w:proofErr w:type="spellStart"/>
      <w:r w:rsidRPr="00587139">
        <w:t>eps-neighborhood</w:t>
      </w:r>
      <w:proofErr w:type="spellEnd"/>
      <w:r w:rsidRPr="00587139">
        <w:t>);</w:t>
      </w:r>
    </w:p>
    <w:p w14:paraId="5A7F8505" w14:textId="77777777" w:rsidR="00AB64B3" w:rsidRPr="00587139" w:rsidRDefault="00AB64B3" w:rsidP="00AB64B3">
      <w:pPr>
        <w:ind w:left="5" w:right="41"/>
      </w:pPr>
      <w:proofErr w:type="spellStart"/>
      <w:r w:rsidRPr="00587139">
        <w:t>MinPts</w:t>
      </w:r>
      <w:proofErr w:type="spellEnd"/>
      <w:r w:rsidRPr="00587139">
        <w:t xml:space="preserve"> — минимальное число точек в </w:t>
      </w:r>
      <w:r w:rsidRPr="00587139">
        <w:rPr>
          <w:rFonts w:ascii="Cambria Math" w:hAnsi="Cambria Math" w:cs="Cambria Math"/>
        </w:rPr>
        <w:t>𝜀</w:t>
      </w:r>
      <w:r w:rsidRPr="00587139">
        <w:t>-окрестности, чтобы область считалась "плотной".</w:t>
      </w:r>
    </w:p>
    <w:p w14:paraId="691EE99B" w14:textId="77777777" w:rsidR="00AB64B3" w:rsidRPr="00AB64B3" w:rsidRDefault="00AB64B3" w:rsidP="00AB64B3">
      <w:pPr>
        <w:ind w:left="5" w:right="41"/>
      </w:pPr>
      <w:r w:rsidRPr="00587139">
        <w:t>Основные определения: Точка ядра (</w:t>
      </w:r>
      <w:proofErr w:type="spellStart"/>
      <w:r w:rsidRPr="00587139">
        <w:t>core</w:t>
      </w:r>
      <w:proofErr w:type="spellEnd"/>
      <w:r w:rsidRPr="00587139">
        <w:t xml:space="preserve"> </w:t>
      </w:r>
      <w:proofErr w:type="spellStart"/>
      <w:r w:rsidRPr="00587139">
        <w:t>point</w:t>
      </w:r>
      <w:proofErr w:type="spellEnd"/>
      <w:r w:rsidRPr="00587139">
        <w:t xml:space="preserve">): если в </w:t>
      </w:r>
      <w:r w:rsidRPr="00587139">
        <w:rPr>
          <w:rFonts w:ascii="Cambria Math" w:hAnsi="Cambria Math" w:cs="Cambria Math"/>
        </w:rPr>
        <w:t>𝜀</w:t>
      </w:r>
      <w:r w:rsidRPr="00587139">
        <w:t xml:space="preserve"> ε-окрестности точки содержится не менее </w:t>
      </w:r>
      <w:proofErr w:type="spellStart"/>
      <w:r w:rsidRPr="00587139">
        <w:t>MinPts</w:t>
      </w:r>
      <w:proofErr w:type="spellEnd"/>
      <w:r w:rsidRPr="00587139">
        <w:t xml:space="preserve"> объектов. Граничная точка (</w:t>
      </w:r>
      <w:proofErr w:type="spellStart"/>
      <w:r w:rsidRPr="00587139">
        <w:t>border</w:t>
      </w:r>
      <w:proofErr w:type="spellEnd"/>
      <w:r w:rsidRPr="00587139">
        <w:t xml:space="preserve"> </w:t>
      </w:r>
      <w:proofErr w:type="spellStart"/>
      <w:r w:rsidRPr="00587139">
        <w:t>point</w:t>
      </w:r>
      <w:proofErr w:type="spellEnd"/>
      <w:r w:rsidRPr="00587139">
        <w:t xml:space="preserve">): находится в </w:t>
      </w:r>
      <w:r w:rsidRPr="00587139">
        <w:rPr>
          <w:rFonts w:ascii="Cambria Math" w:hAnsi="Cambria Math" w:cs="Cambria Math"/>
        </w:rPr>
        <w:t>𝜀</w:t>
      </w:r>
      <w:r w:rsidRPr="00587139">
        <w:t xml:space="preserve"> ε-окрестности точки ядра, но сама не является ядром. Шумовая точка (</w:t>
      </w:r>
      <w:proofErr w:type="spellStart"/>
      <w:r w:rsidRPr="00587139">
        <w:t>noise</w:t>
      </w:r>
      <w:proofErr w:type="spellEnd"/>
      <w:r w:rsidRPr="00587139">
        <w:t xml:space="preserve"> </w:t>
      </w:r>
      <w:proofErr w:type="spellStart"/>
      <w:r w:rsidRPr="00587139">
        <w:t>point</w:t>
      </w:r>
      <w:proofErr w:type="spellEnd"/>
      <w:r w:rsidRPr="00587139">
        <w:t>): не относится ни к одному кластеру.</w:t>
      </w:r>
    </w:p>
    <w:p w14:paraId="61F4C283" w14:textId="77777777" w:rsidR="00AB64B3" w:rsidRPr="00587139" w:rsidRDefault="00AB64B3" w:rsidP="00AB64B3">
      <w:pPr>
        <w:ind w:left="5" w:right="41"/>
        <w:rPr>
          <w:i/>
          <w:iCs/>
          <w:lang w:val="en"/>
        </w:rPr>
      </w:pPr>
      <w:proofErr w:type="spellStart"/>
      <w:r w:rsidRPr="00587139">
        <w:rPr>
          <w:i/>
          <w:iCs/>
          <w:lang w:val="en"/>
        </w:rPr>
        <w:t>Алгоритм</w:t>
      </w:r>
      <w:proofErr w:type="spellEnd"/>
      <w:r w:rsidRPr="00587139">
        <w:rPr>
          <w:i/>
          <w:iCs/>
          <w:lang w:val="en"/>
        </w:rPr>
        <w:t>:</w:t>
      </w:r>
    </w:p>
    <w:p w14:paraId="05D70851" w14:textId="77777777" w:rsidR="00AB64B3" w:rsidRPr="00587139" w:rsidRDefault="00AB64B3" w:rsidP="00AB64B3">
      <w:pPr>
        <w:numPr>
          <w:ilvl w:val="0"/>
          <w:numId w:val="7"/>
        </w:numPr>
        <w:ind w:right="41"/>
      </w:pPr>
      <w:r w:rsidRPr="00587139">
        <w:t xml:space="preserve">Для каждой точки определяются </w:t>
      </w:r>
      <m:oMath>
        <m:r>
          <w:rPr>
            <w:rFonts w:ascii="Cambria Math" w:hAnsi="Cambria Math"/>
            <w:lang w:val="en"/>
          </w:rPr>
          <m:t>ε</m:t>
        </m:r>
      </m:oMath>
      <w:r w:rsidRPr="00587139">
        <w:t>-соседи.</w:t>
      </w:r>
    </w:p>
    <w:p w14:paraId="2566AE0B" w14:textId="77777777" w:rsidR="00AB64B3" w:rsidRPr="00587139" w:rsidRDefault="00AB64B3" w:rsidP="00AB64B3">
      <w:pPr>
        <w:numPr>
          <w:ilvl w:val="0"/>
          <w:numId w:val="7"/>
        </w:numPr>
        <w:ind w:right="41"/>
      </w:pPr>
      <w:r w:rsidRPr="00587139">
        <w:t>Если точка — ядро, начинается формирование нового кластера.</w:t>
      </w:r>
    </w:p>
    <w:p w14:paraId="6F2FB2B0" w14:textId="77777777" w:rsidR="00AB64B3" w:rsidRPr="00587139" w:rsidRDefault="00AB64B3" w:rsidP="00AB64B3">
      <w:pPr>
        <w:numPr>
          <w:ilvl w:val="0"/>
          <w:numId w:val="7"/>
        </w:numPr>
        <w:ind w:right="41"/>
      </w:pPr>
      <w:r w:rsidRPr="00587139">
        <w:t xml:space="preserve">Кластер расширяется за счёт </w:t>
      </w:r>
      <w:proofErr w:type="spellStart"/>
      <w:r w:rsidRPr="00587139">
        <w:t>плотносвязанных</w:t>
      </w:r>
      <w:proofErr w:type="spellEnd"/>
      <w:r w:rsidRPr="00587139">
        <w:t xml:space="preserve"> точек.</w:t>
      </w:r>
    </w:p>
    <w:p w14:paraId="13E6E9D9" w14:textId="77777777" w:rsidR="00AB64B3" w:rsidRPr="00587139" w:rsidRDefault="00AB64B3" w:rsidP="00AB64B3">
      <w:pPr>
        <w:numPr>
          <w:ilvl w:val="0"/>
          <w:numId w:val="7"/>
        </w:numPr>
        <w:ind w:right="41"/>
      </w:pPr>
      <w:r w:rsidRPr="00587139">
        <w:t>Повторяется, пока все точки не будут посещены.</w:t>
      </w:r>
    </w:p>
    <w:p w14:paraId="0048CEEB" w14:textId="0392F551" w:rsidR="00EB4897" w:rsidRDefault="00EB4897" w:rsidP="007D2B8C">
      <w:pPr>
        <w:spacing w:after="228"/>
        <w:ind w:left="5" w:right="41"/>
      </w:pPr>
    </w:p>
    <w:p w14:paraId="0436BC3E" w14:textId="4F0D7167" w:rsidR="00EB4897" w:rsidRDefault="00000000">
      <w:pPr>
        <w:pStyle w:val="2"/>
        <w:ind w:left="724"/>
      </w:pPr>
      <w:bookmarkStart w:id="4" w:name="_Toc10020"/>
      <w:r>
        <w:t>2.</w:t>
      </w:r>
      <w:r w:rsidR="00AB64B3">
        <w:rPr>
          <w:lang w:val="en-US"/>
        </w:rPr>
        <w:t>2</w:t>
      </w:r>
      <w:r>
        <w:t xml:space="preserve"> </w:t>
      </w:r>
      <w:bookmarkEnd w:id="4"/>
      <w:r w:rsidR="00AB64B3" w:rsidRPr="0034630B">
        <w:rPr>
          <w:bCs/>
          <w:sz w:val="28"/>
        </w:rPr>
        <w:t>Оценка качества кластеризации</w:t>
      </w:r>
    </w:p>
    <w:p w14:paraId="7B199CEA" w14:textId="77777777" w:rsidR="00AB64B3" w:rsidRPr="00AB64B3" w:rsidRDefault="00AB64B3" w:rsidP="00AB64B3">
      <w:pPr>
        <w:spacing w:after="611"/>
        <w:ind w:left="5" w:right="41"/>
        <w:rPr>
          <w:lang w:val="en-US"/>
        </w:rPr>
      </w:pPr>
      <w:r w:rsidRPr="0034630B">
        <w:t>Коэффициент силуэта (</w:t>
      </w:r>
      <w:proofErr w:type="spellStart"/>
      <w:r w:rsidRPr="0034630B">
        <w:t>Silhouette</w:t>
      </w:r>
      <w:proofErr w:type="spellEnd"/>
      <w:r w:rsidRPr="0034630B">
        <w:t> </w:t>
      </w:r>
      <w:proofErr w:type="spellStart"/>
      <w:r w:rsidRPr="0034630B">
        <w:t>Score</w:t>
      </w:r>
      <w:proofErr w:type="spellEnd"/>
      <w:r w:rsidRPr="0034630B">
        <w:t>)</w:t>
      </w:r>
      <w:r>
        <w:rPr>
          <w:lang w:val="en-US"/>
        </w:rPr>
        <w:t xml:space="preserve"> (4.1)</w:t>
      </w:r>
      <w:r>
        <w:t>.</w:t>
      </w:r>
      <w:r>
        <w:rPr>
          <w:lang w:val="en-US"/>
        </w:rPr>
        <w:t xml:space="preserve"> </w:t>
      </w:r>
    </w:p>
    <w:p w14:paraId="20A5B6C5" w14:textId="77777777" w:rsidR="00AB64B3" w:rsidRPr="00587139" w:rsidRDefault="00AB64B3" w:rsidP="00AB64B3">
      <w:pPr>
        <w:spacing w:after="611"/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eqArr>
        </m:oMath>
      </m:oMathPara>
    </w:p>
    <w:p w14:paraId="10615D7D" w14:textId="77777777" w:rsidR="00AB64B3" w:rsidRDefault="00AB64B3" w:rsidP="00AB64B3">
      <w:pPr>
        <w:ind w:left="5" w:right="41"/>
        <w:rPr>
          <w:lang w:val="en-US"/>
        </w:rPr>
      </w:pPr>
      <w:r w:rsidRPr="00BE287D">
        <w:t>где:</w:t>
      </w:r>
      <w:r>
        <w:t xml:space="preserve"> </w:t>
      </w:r>
      <w:r w:rsidRPr="00BE287D">
        <w:t>a(i)— среднее расстояние от объекта i до всех других объектов в том же кластере,</w:t>
      </w:r>
      <w:r>
        <w:t xml:space="preserve"> а </w:t>
      </w:r>
      <w:r w:rsidRPr="00BE287D">
        <w:t>b(i) — минимальное среднее расстояние от объекта i до объектов других кластеров.</w:t>
      </w:r>
    </w:p>
    <w:p w14:paraId="7D144BAC" w14:textId="77777777" w:rsidR="00AB64B3" w:rsidRPr="00AB64B3" w:rsidRDefault="00AB64B3" w:rsidP="00AB64B3">
      <w:pPr>
        <w:ind w:left="5" w:right="41"/>
        <w:rPr>
          <w:lang w:val="en-US"/>
        </w:rPr>
      </w:pPr>
    </w:p>
    <w:p w14:paraId="2995F921" w14:textId="76729986" w:rsidR="00AB64B3" w:rsidRDefault="00AB64B3" w:rsidP="00AB64B3">
      <w:pPr>
        <w:pStyle w:val="2"/>
        <w:ind w:left="724"/>
      </w:pPr>
      <w:r>
        <w:t>2.</w:t>
      </w:r>
      <w:r>
        <w:rPr>
          <w:lang w:val="en-US"/>
        </w:rPr>
        <w:t>3</w:t>
      </w:r>
      <w:r w:rsidRPr="00AB64B3">
        <w:rPr>
          <w:bCs/>
          <w:sz w:val="28"/>
        </w:rPr>
        <w:t xml:space="preserve"> </w:t>
      </w:r>
      <w:r w:rsidRPr="0034630B">
        <w:rPr>
          <w:bCs/>
          <w:sz w:val="28"/>
        </w:rPr>
        <w:t xml:space="preserve">Стандартизация данных </w:t>
      </w:r>
    </w:p>
    <w:p w14:paraId="374E5C3C" w14:textId="77777777" w:rsidR="00AB64B3" w:rsidRDefault="00AB64B3" w:rsidP="00AB64B3">
      <w:pPr>
        <w:spacing w:after="621"/>
        <w:ind w:left="5" w:right="41"/>
      </w:pPr>
      <w:r w:rsidRPr="0034630B">
        <w:t>Перед кластеризацией признаки часто стандартизируют</w:t>
      </w:r>
      <w:r w:rsidRPr="00AB64B3">
        <w:t xml:space="preserve"> (5.1)</w:t>
      </w:r>
      <w:r w:rsidRPr="0034630B">
        <w:t>:</w:t>
      </w:r>
    </w:p>
    <w:p w14:paraId="543546A2" w14:textId="77777777" w:rsidR="00AB64B3" w:rsidRPr="00587139" w:rsidRDefault="00AB64B3" w:rsidP="00AB64B3">
      <w:pPr>
        <w:spacing w:after="621"/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5.1</m:t>
                  </m:r>
                </m:e>
              </m:d>
            </m:e>
          </m:eqArr>
        </m:oMath>
      </m:oMathPara>
    </w:p>
    <w:p w14:paraId="1AE390B7" w14:textId="6876ED94" w:rsidR="00AB64B3" w:rsidRPr="00B2223E" w:rsidRDefault="00AB64B3" w:rsidP="00AB64B3">
      <w:pPr>
        <w:ind w:left="5" w:right="41"/>
      </w:pPr>
      <w:r>
        <w:t>где: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2223E">
        <w:rPr>
          <w:iCs/>
        </w:rPr>
        <w:t xml:space="preserve">среднее </w:t>
      </w:r>
      <w:r w:rsidR="00B2223E">
        <w:rPr>
          <w:iCs/>
          <w:lang w:val="en-US"/>
        </w:rPr>
        <w:t>j</w:t>
      </w:r>
      <w:r w:rsidR="00B2223E" w:rsidRPr="00B2223E">
        <w:rPr>
          <w:iCs/>
        </w:rPr>
        <w:t xml:space="preserve"> </w:t>
      </w:r>
      <w:r w:rsidR="00B2223E">
        <w:rPr>
          <w:iCs/>
        </w:rPr>
        <w:t>признака</w:t>
      </w:r>
      <w:r w:rsidR="00B2223E" w:rsidRPr="00B2223E">
        <w:rPr>
          <w:iCs/>
        </w:rPr>
        <w:t xml:space="preserve">, </w:t>
      </w:r>
      <w:r w:rsidR="00B2223E">
        <w:rPr>
          <w:iCs/>
        </w:rPr>
        <w:t xml:space="preserve">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223E">
        <w:t xml:space="preserve"> сред квад отклонение признака </w:t>
      </w:r>
      <w:r w:rsidR="00B2223E">
        <w:rPr>
          <w:lang w:val="en-US"/>
        </w:rPr>
        <w:t>j</w:t>
      </w:r>
    </w:p>
    <w:p w14:paraId="696D714F" w14:textId="697136C0" w:rsidR="00EB4897" w:rsidRPr="00AB64B3" w:rsidRDefault="00EB4897" w:rsidP="007D2B8C">
      <w:pPr>
        <w:spacing w:after="160" w:line="278" w:lineRule="auto"/>
        <w:ind w:right="0" w:firstLine="0"/>
        <w:jc w:val="left"/>
      </w:pPr>
    </w:p>
    <w:p w14:paraId="4815A08F" w14:textId="77777777" w:rsidR="00EB4897" w:rsidRDefault="00000000">
      <w:pPr>
        <w:pStyle w:val="1"/>
        <w:spacing w:after="481"/>
        <w:ind w:left="724" w:right="0"/>
        <w:jc w:val="left"/>
      </w:pPr>
      <w:bookmarkStart w:id="5" w:name="_Toc10021"/>
      <w:r>
        <w:t>3 ОПИСАНИЕ ДАННЫХ</w:t>
      </w:r>
      <w:bookmarkEnd w:id="5"/>
    </w:p>
    <w:p w14:paraId="7B52386D" w14:textId="6FFBCCEC" w:rsidR="00EB4897" w:rsidRDefault="00000000" w:rsidP="00EB5EA5">
      <w:pPr>
        <w:pStyle w:val="2"/>
        <w:ind w:left="724"/>
      </w:pPr>
      <w:bookmarkStart w:id="6" w:name="_Toc10022"/>
      <w:r>
        <w:t xml:space="preserve">3.1 </w:t>
      </w:r>
      <w:r w:rsidR="007D2B8C">
        <w:t>Анализ</w:t>
      </w:r>
      <w:r>
        <w:t xml:space="preserve"> данных</w:t>
      </w:r>
      <w:bookmarkEnd w:id="6"/>
    </w:p>
    <w:p w14:paraId="70414A68" w14:textId="77777777" w:rsidR="00EB5EA5" w:rsidRDefault="00EB5EA5" w:rsidP="00EB5EA5">
      <w:pPr>
        <w:ind w:left="5" w:right="41"/>
      </w:pPr>
      <w:r>
        <w:t xml:space="preserve">Данные сгенерированы искусственно для 5 типов компаний (технологии, банки, энергетика, здравоохранение, коммунальные услуги).  </w:t>
      </w:r>
    </w:p>
    <w:p w14:paraId="13D07A3C" w14:textId="77777777" w:rsidR="00EB5EA5" w:rsidRDefault="00EB5EA5" w:rsidP="00EB5EA5">
      <w:pPr>
        <w:ind w:left="5" w:right="41"/>
      </w:pPr>
      <w:r>
        <w:t xml:space="preserve">Для каждого типа заданы свои параметры для доходности, волатильности, капитализации, P/E и дивидендов (среднее и разброс).  </w:t>
      </w:r>
    </w:p>
    <w:p w14:paraId="3FEE0C6A" w14:textId="77777777" w:rsidR="00EB5EA5" w:rsidRDefault="00EB5EA5" w:rsidP="00EB5EA5">
      <w:pPr>
        <w:ind w:left="5" w:right="41"/>
      </w:pPr>
      <w:r>
        <w:t xml:space="preserve">Для каждой компании эти показатели случайно выбираются из соответствующих распределений (нормальное или логнормальное).  </w:t>
      </w:r>
    </w:p>
    <w:p w14:paraId="2A5F1653" w14:textId="77777777" w:rsidR="00EB5EA5" w:rsidRDefault="00EB5EA5" w:rsidP="00EB5EA5">
      <w:pPr>
        <w:ind w:left="5" w:right="41"/>
      </w:pPr>
      <w:r>
        <w:t xml:space="preserve">В результате получается таблица, где каждая компания имеет уникальный набор финансовых характеристик, типичных для своей отрасли.  </w:t>
      </w:r>
    </w:p>
    <w:p w14:paraId="603A9E1F" w14:textId="1CE84380" w:rsidR="00EB5EA5" w:rsidRPr="00336766" w:rsidRDefault="00EB5EA5" w:rsidP="00EB5EA5">
      <w:pPr>
        <w:ind w:left="5" w:right="41"/>
      </w:pPr>
      <w:r>
        <w:t>Это позволяет имитировать реальные рыночные данные для анализа и кластеризации.</w:t>
      </w:r>
    </w:p>
    <w:p w14:paraId="737D466F" w14:textId="0E4D2F2D" w:rsidR="007D2B8C" w:rsidRPr="00EB5EA5" w:rsidRDefault="00EB5EA5">
      <w:pPr>
        <w:ind w:left="5" w:right="41"/>
        <w:rPr>
          <w:lang w:val="en-US"/>
        </w:rPr>
      </w:pPr>
      <w:r>
        <w:t>Пример семплов на рисунке 3</w:t>
      </w:r>
      <w:r>
        <w:rPr>
          <w:lang w:val="en-US"/>
        </w:rPr>
        <w:t>.1</w:t>
      </w:r>
    </w:p>
    <w:p w14:paraId="3E63A88E" w14:textId="1E8BD285" w:rsidR="00EB4897" w:rsidRDefault="00EB5EA5" w:rsidP="007D2B8C">
      <w:pPr>
        <w:spacing w:after="125" w:line="259" w:lineRule="auto"/>
        <w:ind w:left="729" w:right="41" w:firstLine="0"/>
        <w:jc w:val="center"/>
      </w:pPr>
      <w:r w:rsidRPr="00EB5EA5">
        <w:lastRenderedPageBreak/>
        <w:drawing>
          <wp:inline distT="0" distB="0" distL="0" distR="0" wp14:anchorId="7517FB13" wp14:editId="2317952B">
            <wp:extent cx="5524500" cy="1120659"/>
            <wp:effectExtent l="0" t="0" r="0" b="3810"/>
            <wp:docPr id="5233167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67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535" cy="11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DE1" w14:textId="78A26273" w:rsidR="00BC18D4" w:rsidRDefault="00000000">
      <w:pPr>
        <w:spacing w:after="64" w:line="297" w:lineRule="auto"/>
        <w:ind w:left="728" w:right="127" w:hanging="27"/>
        <w:jc w:val="left"/>
        <w:rPr>
          <w:b/>
          <w:sz w:val="24"/>
        </w:rPr>
      </w:pPr>
      <w:r>
        <w:rPr>
          <w:b/>
          <w:sz w:val="24"/>
        </w:rPr>
        <w:t>Рисунок 3.1 —</w:t>
      </w:r>
      <w:r w:rsidR="007D2B8C">
        <w:rPr>
          <w:b/>
          <w:sz w:val="24"/>
        </w:rPr>
        <w:t xml:space="preserve"> Количественные характеристики </w:t>
      </w:r>
      <w:r w:rsidR="00BC18D4">
        <w:rPr>
          <w:b/>
          <w:sz w:val="24"/>
        </w:rPr>
        <w:t>распределения корзины</w:t>
      </w:r>
    </w:p>
    <w:p w14:paraId="08A7C726" w14:textId="77777777" w:rsidR="00BC18D4" w:rsidRDefault="00BC18D4">
      <w:pPr>
        <w:spacing w:after="160" w:line="278" w:lineRule="auto"/>
        <w:ind w:righ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673842B" w14:textId="77777777" w:rsidR="00BC18D4" w:rsidRDefault="00BC18D4">
      <w:pPr>
        <w:spacing w:after="64" w:line="297" w:lineRule="auto"/>
        <w:ind w:left="728" w:right="127" w:hanging="27"/>
        <w:jc w:val="left"/>
        <w:rPr>
          <w:b/>
          <w:sz w:val="24"/>
        </w:rPr>
      </w:pPr>
    </w:p>
    <w:p w14:paraId="0396203A" w14:textId="77777777" w:rsidR="00EB4897" w:rsidRDefault="00000000">
      <w:pPr>
        <w:pStyle w:val="1"/>
        <w:ind w:left="724" w:right="0"/>
        <w:jc w:val="left"/>
      </w:pPr>
      <w:bookmarkStart w:id="7" w:name="_Toc10023"/>
      <w:r>
        <w:t>4 ПРАКТИЧЕСКАЯ ЧАСТЬ</w:t>
      </w:r>
      <w:bookmarkEnd w:id="7"/>
    </w:p>
    <w:p w14:paraId="7AA89C6B" w14:textId="2818106C" w:rsidR="00213F5F" w:rsidRPr="00213F5F" w:rsidRDefault="00213F5F" w:rsidP="00213F5F">
      <w:pPr>
        <w:spacing w:after="1"/>
        <w:ind w:left="5" w:right="41"/>
      </w:pPr>
      <w:r>
        <w:t>Предварительно фичи компаний преобразованы в двухмерные компоненты</w:t>
      </w:r>
      <w:r w:rsidRPr="00213F5F">
        <w:t>,</w:t>
      </w:r>
      <w:r>
        <w:t xml:space="preserve"> а также </w:t>
      </w:r>
      <w:proofErr w:type="spellStart"/>
      <w:r>
        <w:t>отнормированы</w:t>
      </w:r>
      <w:proofErr w:type="spellEnd"/>
      <w:r>
        <w:t xml:space="preserve"> для дальнейшей визуализации и кластеризации (рис</w:t>
      </w:r>
      <w:r w:rsidRPr="00213F5F">
        <w:t xml:space="preserve"> 4.1).</w:t>
      </w:r>
    </w:p>
    <w:p w14:paraId="7462F0BC" w14:textId="4A3B3BAD" w:rsidR="00213F5F" w:rsidRDefault="00213F5F" w:rsidP="00213F5F">
      <w:pPr>
        <w:spacing w:after="365" w:line="259" w:lineRule="auto"/>
        <w:ind w:left="10" w:right="7" w:hanging="10"/>
        <w:jc w:val="center"/>
        <w:rPr>
          <w:lang w:val="en-US"/>
        </w:rPr>
      </w:pPr>
      <w:r w:rsidRPr="00213F5F">
        <w:rPr>
          <w:lang w:val="en-US"/>
        </w:rPr>
        <w:drawing>
          <wp:inline distT="0" distB="0" distL="0" distR="0" wp14:anchorId="5D6D26D9" wp14:editId="798287B8">
            <wp:extent cx="3477110" cy="3600953"/>
            <wp:effectExtent l="0" t="0" r="0" b="0"/>
            <wp:docPr id="1778594419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4419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ACA" w14:textId="3B617365" w:rsidR="00213F5F" w:rsidRPr="00213F5F" w:rsidRDefault="00213F5F" w:rsidP="00B2223E">
      <w:pPr>
        <w:spacing w:after="64" w:line="297" w:lineRule="auto"/>
        <w:ind w:left="728" w:right="127" w:hanging="27"/>
        <w:jc w:val="center"/>
        <w:rPr>
          <w:b/>
          <w:sz w:val="24"/>
        </w:rPr>
      </w:pPr>
      <w:r>
        <w:rPr>
          <w:b/>
          <w:sz w:val="24"/>
        </w:rPr>
        <w:t xml:space="preserve">Рисунок </w:t>
      </w:r>
      <w:r w:rsidRPr="00213F5F">
        <w:rPr>
          <w:b/>
          <w:sz w:val="24"/>
        </w:rPr>
        <w:t>4.1</w:t>
      </w:r>
      <w:r>
        <w:rPr>
          <w:b/>
          <w:sz w:val="24"/>
        </w:rPr>
        <w:t xml:space="preserve"> — </w:t>
      </w:r>
      <w:r w:rsidR="00B2223E">
        <w:rPr>
          <w:b/>
          <w:sz w:val="24"/>
        </w:rPr>
        <w:t>Визуализация</w:t>
      </w:r>
    </w:p>
    <w:p w14:paraId="2494A82A" w14:textId="0727AF1A" w:rsidR="00EB4897" w:rsidRDefault="00000000">
      <w:pPr>
        <w:pStyle w:val="2"/>
        <w:ind w:left="724"/>
      </w:pPr>
      <w:bookmarkStart w:id="8" w:name="_Toc10024"/>
      <w:r>
        <w:t xml:space="preserve">4.1 </w:t>
      </w:r>
      <w:bookmarkEnd w:id="8"/>
      <w:r w:rsidR="00213F5F" w:rsidRPr="00213F5F">
        <w:rPr>
          <w:bCs/>
        </w:rPr>
        <w:t>Кластеризация методом K-</w:t>
      </w:r>
      <w:proofErr w:type="spellStart"/>
      <w:r w:rsidR="00213F5F" w:rsidRPr="00213F5F">
        <w:rPr>
          <w:bCs/>
        </w:rPr>
        <w:t>means</w:t>
      </w:r>
      <w:proofErr w:type="spellEnd"/>
    </w:p>
    <w:p w14:paraId="21D236A2" w14:textId="75792A08" w:rsidR="00EB4897" w:rsidRDefault="00213F5F" w:rsidP="00213F5F">
      <w:pPr>
        <w:spacing w:after="1"/>
        <w:ind w:left="5" w:right="41"/>
        <w:rPr>
          <w:lang w:val="en-US"/>
        </w:rPr>
      </w:pPr>
      <w:r w:rsidRPr="00213F5F">
        <w:t>Для стандартизированных данных был применён алгоритм K-</w:t>
      </w:r>
      <w:proofErr w:type="spellStart"/>
      <w:r w:rsidRPr="00213F5F">
        <w:t>means</w:t>
      </w:r>
      <w:proofErr w:type="spellEnd"/>
      <w:r w:rsidRPr="00213F5F">
        <w:t>. Оптимальное количество кластеров определялось с помощью метода локтя и коэффициента силуэта.</w:t>
      </w:r>
      <w:r w:rsidRPr="00213F5F">
        <w:t xml:space="preserve"> </w:t>
      </w:r>
      <w:r w:rsidRPr="00213F5F">
        <w:t>В результате работы алгоритма получены кластеры, отражающие схожесть компаний по финансовым признакам (Рисунок 4.1).</w:t>
      </w:r>
      <w:r w:rsidR="00000000">
        <w:t xml:space="preserve"> </w:t>
      </w:r>
    </w:p>
    <w:p w14:paraId="1234563C" w14:textId="5395B370" w:rsidR="00213F5F" w:rsidRDefault="00213F5F" w:rsidP="00213F5F">
      <w:pPr>
        <w:spacing w:after="1"/>
        <w:ind w:left="5" w:right="41"/>
        <w:jc w:val="center"/>
        <w:rPr>
          <w:lang w:val="en-US"/>
        </w:rPr>
      </w:pPr>
      <w:r w:rsidRPr="00213F5F">
        <w:rPr>
          <w:lang w:val="en-US"/>
        </w:rPr>
        <w:lastRenderedPageBreak/>
        <w:drawing>
          <wp:inline distT="0" distB="0" distL="0" distR="0" wp14:anchorId="3111BD75" wp14:editId="5AFCEF83">
            <wp:extent cx="3429479" cy="3496163"/>
            <wp:effectExtent l="0" t="0" r="0" b="9525"/>
            <wp:docPr id="675864800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4800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E54A" w14:textId="34D3A367" w:rsidR="00213F5F" w:rsidRPr="00B2223E" w:rsidRDefault="00213F5F" w:rsidP="00213F5F">
      <w:pPr>
        <w:spacing w:after="64" w:line="297" w:lineRule="auto"/>
        <w:ind w:left="728" w:right="127" w:hanging="27"/>
        <w:jc w:val="center"/>
        <w:rPr>
          <w:b/>
          <w:sz w:val="24"/>
        </w:rPr>
      </w:pPr>
      <w:r>
        <w:rPr>
          <w:b/>
          <w:sz w:val="24"/>
        </w:rPr>
        <w:t xml:space="preserve">Рисунок </w:t>
      </w:r>
      <w:r w:rsidRPr="00213F5F">
        <w:rPr>
          <w:b/>
          <w:sz w:val="24"/>
        </w:rPr>
        <w:t>4</w:t>
      </w:r>
      <w:r>
        <w:rPr>
          <w:b/>
          <w:sz w:val="24"/>
        </w:rPr>
        <w:t>.</w:t>
      </w:r>
      <w:r w:rsidRPr="00213F5F">
        <w:rPr>
          <w:b/>
          <w:sz w:val="24"/>
        </w:rPr>
        <w:t>2.1</w:t>
      </w:r>
      <w:r>
        <w:rPr>
          <w:b/>
          <w:sz w:val="24"/>
        </w:rPr>
        <w:t xml:space="preserve"> — </w:t>
      </w:r>
      <w:r w:rsidR="00B2223E">
        <w:rPr>
          <w:b/>
          <w:sz w:val="24"/>
        </w:rPr>
        <w:t xml:space="preserve">Результат работы </w:t>
      </w:r>
      <w:r w:rsidR="00B2223E">
        <w:rPr>
          <w:b/>
          <w:sz w:val="24"/>
          <w:lang w:val="en-US"/>
        </w:rPr>
        <w:t>k</w:t>
      </w:r>
      <w:r w:rsidR="00B2223E" w:rsidRPr="00B2223E">
        <w:rPr>
          <w:b/>
          <w:sz w:val="24"/>
        </w:rPr>
        <w:t xml:space="preserve"> </w:t>
      </w:r>
      <w:r w:rsidR="00B2223E">
        <w:rPr>
          <w:b/>
          <w:sz w:val="24"/>
          <w:lang w:val="en-US"/>
        </w:rPr>
        <w:t>means</w:t>
      </w:r>
    </w:p>
    <w:p w14:paraId="48FF013F" w14:textId="77777777" w:rsidR="00213F5F" w:rsidRPr="00213F5F" w:rsidRDefault="00213F5F" w:rsidP="00213F5F">
      <w:pPr>
        <w:spacing w:after="1"/>
        <w:ind w:right="41" w:firstLine="0"/>
      </w:pPr>
    </w:p>
    <w:p w14:paraId="3A08075C" w14:textId="5B4DE673" w:rsidR="00213F5F" w:rsidRPr="00213F5F" w:rsidRDefault="00213F5F" w:rsidP="00213F5F">
      <w:pPr>
        <w:pStyle w:val="2"/>
        <w:ind w:left="724"/>
      </w:pPr>
      <w:r w:rsidRPr="00213F5F">
        <w:t xml:space="preserve">4.2 </w:t>
      </w:r>
      <w:r w:rsidRPr="00213F5F">
        <w:t>Кластеризация методом DBSCAN</w:t>
      </w:r>
    </w:p>
    <w:p w14:paraId="289BC40C" w14:textId="65DD3BCB" w:rsidR="00213F5F" w:rsidRPr="00213F5F" w:rsidRDefault="00213F5F" w:rsidP="00213F5F">
      <w:r w:rsidRPr="00213F5F">
        <w:t>Также для тех же данных был применён алгоритм DBSCAN, позволяющий выявлять кластеры произвольной формы и выделять выбросы.</w:t>
      </w:r>
    </w:p>
    <w:p w14:paraId="35E9D7CB" w14:textId="65F0099D" w:rsidR="00213F5F" w:rsidRDefault="00213F5F" w:rsidP="00213F5F">
      <w:pPr>
        <w:jc w:val="center"/>
        <w:rPr>
          <w:lang w:val="en-US"/>
        </w:rPr>
      </w:pPr>
      <w:r w:rsidRPr="00213F5F">
        <w:rPr>
          <w:lang w:val="en-US"/>
        </w:rPr>
        <w:drawing>
          <wp:inline distT="0" distB="0" distL="0" distR="0" wp14:anchorId="44ADC93E" wp14:editId="20E76C37">
            <wp:extent cx="2890252" cy="3019425"/>
            <wp:effectExtent l="0" t="0" r="5715" b="0"/>
            <wp:docPr id="1194200243" name="Рисунок 1" descr="Изображение выглядит как снимок экрана, текст, Красочность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0243" name="Рисунок 1" descr="Изображение выглядит как снимок экрана, текст, Красочность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805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E84" w14:textId="07914899" w:rsidR="00213F5F" w:rsidRPr="00B2223E" w:rsidRDefault="00213F5F" w:rsidP="00B2223E">
      <w:pPr>
        <w:spacing w:after="64" w:line="297" w:lineRule="auto"/>
        <w:ind w:left="728" w:right="127" w:hanging="27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</w:t>
      </w:r>
      <w:r w:rsidRPr="00213F5F">
        <w:rPr>
          <w:b/>
          <w:sz w:val="24"/>
        </w:rPr>
        <w:t>4</w:t>
      </w:r>
      <w:r>
        <w:rPr>
          <w:b/>
          <w:sz w:val="24"/>
        </w:rPr>
        <w:t>.</w:t>
      </w:r>
      <w:r w:rsidRPr="00213F5F">
        <w:rPr>
          <w:b/>
          <w:sz w:val="24"/>
        </w:rPr>
        <w:t>2.1</w:t>
      </w:r>
      <w:r>
        <w:rPr>
          <w:b/>
          <w:sz w:val="24"/>
        </w:rPr>
        <w:t xml:space="preserve"> — </w:t>
      </w:r>
      <w:r w:rsidR="00B2223E">
        <w:rPr>
          <w:b/>
          <w:sz w:val="24"/>
        </w:rPr>
        <w:t xml:space="preserve">Результат работы </w:t>
      </w:r>
      <w:proofErr w:type="spellStart"/>
      <w:r w:rsidR="00B2223E">
        <w:rPr>
          <w:b/>
          <w:sz w:val="24"/>
          <w:lang w:val="en-US"/>
        </w:rPr>
        <w:t>dbscan</w:t>
      </w:r>
      <w:proofErr w:type="spellEnd"/>
    </w:p>
    <w:p w14:paraId="3C32BE7D" w14:textId="77777777" w:rsidR="00213F5F" w:rsidRPr="00213F5F" w:rsidRDefault="00213F5F" w:rsidP="00213F5F">
      <w:pPr>
        <w:jc w:val="center"/>
      </w:pPr>
    </w:p>
    <w:p w14:paraId="0B28FD46" w14:textId="37004002" w:rsidR="00336766" w:rsidRDefault="00000000" w:rsidP="00336766">
      <w:pPr>
        <w:pStyle w:val="1"/>
      </w:pPr>
      <w:bookmarkStart w:id="9" w:name="_Toc10027"/>
      <w:r>
        <w:lastRenderedPageBreak/>
        <w:t>ЗАКЛЮЧЕНИЕ</w:t>
      </w:r>
      <w:bookmarkEnd w:id="9"/>
    </w:p>
    <w:p w14:paraId="2FECA5D6" w14:textId="17DDE754" w:rsidR="00336766" w:rsidRDefault="00336766" w:rsidP="00336766">
      <w:pPr>
        <w:ind w:left="5" w:right="41"/>
      </w:pPr>
      <w:r>
        <w:t xml:space="preserve">В результате выполнения работы были успешно сгенерированы и </w:t>
      </w:r>
      <w:proofErr w:type="spellStart"/>
      <w:r>
        <w:t>кластеризованы</w:t>
      </w:r>
      <w:proofErr w:type="spellEnd"/>
      <w:r>
        <w:t xml:space="preserve"> данные о компаниях с различными финансовыми характеристиками. Применение методов кластерного анализа позволило выявить естественные группы компаний и оценить качество разбиения с помощью различных метрик.</w:t>
      </w:r>
    </w:p>
    <w:p w14:paraId="5B4B0D63" w14:textId="24A2E2A7" w:rsidR="00EB4897" w:rsidRDefault="00336766" w:rsidP="00336766">
      <w:pPr>
        <w:ind w:left="5" w:right="41"/>
      </w:pPr>
      <w:r>
        <w:t>Полученные результаты подтверждают, что кластеризация является эффективным инструментом для анализа и сегментации финансовых данных, а также может быть полезна для дальнейших исследований, принятия инвестиционных решений и построения интеллектуальных систем поддержки аналитики.</w:t>
      </w:r>
      <w:r w:rsidR="00020828">
        <w:br w:type="page"/>
      </w:r>
    </w:p>
    <w:p w14:paraId="694D6821" w14:textId="77777777" w:rsidR="00EB4897" w:rsidRDefault="00000000">
      <w:pPr>
        <w:pStyle w:val="1"/>
      </w:pPr>
      <w:bookmarkStart w:id="10" w:name="_Toc10028"/>
      <w:r>
        <w:lastRenderedPageBreak/>
        <w:t>СПИСОК ИСПОЛЬЗОВАННЫХ ИСТОЧНИКОВ</w:t>
      </w:r>
      <w:bookmarkEnd w:id="10"/>
    </w:p>
    <w:p w14:paraId="59A099AC" w14:textId="77777777" w:rsidR="00EB4897" w:rsidRPr="00336766" w:rsidRDefault="00000000">
      <w:pPr>
        <w:ind w:left="467" w:right="41" w:hanging="462"/>
        <w:rPr>
          <w:lang w:val="en-US"/>
        </w:rPr>
      </w:pPr>
      <w:r w:rsidRPr="00336766">
        <w:rPr>
          <w:lang w:val="en-US"/>
        </w:rPr>
        <w:t xml:space="preserve">1. Azevedo, P. J., Jorge, A. M. Comparing Rule Measures for Predictive Association </w:t>
      </w:r>
      <w:proofErr w:type="gramStart"/>
      <w:r w:rsidRPr="00336766">
        <w:rPr>
          <w:lang w:val="en-US"/>
        </w:rPr>
        <w:t>Rules  2007</w:t>
      </w:r>
      <w:proofErr w:type="gramEnd"/>
      <w:r w:rsidRPr="00336766">
        <w:rPr>
          <w:lang w:val="en-US"/>
        </w:rPr>
        <w:t>.</w:t>
      </w:r>
      <w:r w:rsidRPr="00336766">
        <w:rPr>
          <w:lang w:val="en-US"/>
        </w:rPr>
        <w:br w:type="page"/>
      </w:r>
    </w:p>
    <w:p w14:paraId="0134339B" w14:textId="77777777" w:rsidR="00EB4897" w:rsidRDefault="00000000">
      <w:pPr>
        <w:pStyle w:val="1"/>
        <w:spacing w:after="408"/>
        <w:ind w:left="3481" w:right="0"/>
        <w:jc w:val="left"/>
      </w:pPr>
      <w:bookmarkStart w:id="11" w:name="_Toc10029"/>
      <w:r>
        <w:lastRenderedPageBreak/>
        <w:t>ПРИЛОЖЕНИЯ</w:t>
      </w:r>
      <w:bookmarkEnd w:id="11"/>
    </w:p>
    <w:p w14:paraId="228CAF30" w14:textId="010EC6BF" w:rsidR="00EB4897" w:rsidRDefault="00000000" w:rsidP="007716BA">
      <w:pPr>
        <w:spacing w:after="171" w:line="259" w:lineRule="auto"/>
        <w:ind w:left="729" w:right="41" w:firstLine="0"/>
      </w:pPr>
      <w:r>
        <w:t>Приложение А —</w:t>
      </w:r>
      <w:r w:rsidR="007716BA" w:rsidRPr="007716BA">
        <w:t xml:space="preserve"> </w:t>
      </w:r>
      <w:r w:rsidR="007716BA">
        <w:t>Реализация алгоритм</w:t>
      </w:r>
      <w:r w:rsidR="00B2223E">
        <w:t>ов кластеризации</w:t>
      </w:r>
      <w:r>
        <w:t>.</w:t>
      </w:r>
      <w:r>
        <w:br w:type="page"/>
      </w:r>
    </w:p>
    <w:p w14:paraId="0A298D45" w14:textId="77777777" w:rsidR="00EB4897" w:rsidRDefault="00000000">
      <w:pPr>
        <w:spacing w:after="411" w:line="259" w:lineRule="auto"/>
        <w:ind w:left="10" w:right="3934" w:hanging="10"/>
        <w:jc w:val="right"/>
      </w:pPr>
      <w:r>
        <w:rPr>
          <w:b/>
        </w:rPr>
        <w:lastRenderedPageBreak/>
        <w:t>Приложение А</w:t>
      </w:r>
    </w:p>
    <w:p w14:paraId="771D58D2" w14:textId="0C1EFE9C" w:rsidR="00EB4897" w:rsidRPr="00B2223E" w:rsidRDefault="007716BA">
      <w:pPr>
        <w:spacing w:after="365" w:line="259" w:lineRule="auto"/>
        <w:ind w:left="10" w:right="3777" w:hanging="10"/>
        <w:jc w:val="right"/>
        <w:rPr>
          <w:b/>
          <w:bCs/>
        </w:rPr>
      </w:pPr>
      <w:r>
        <w:t>Реализация алгоритм</w:t>
      </w:r>
      <w:r w:rsidR="00B2223E">
        <w:t>ов кластеризации</w:t>
      </w:r>
    </w:p>
    <w:p w14:paraId="3BE55871" w14:textId="4C2BFE3D" w:rsidR="00EB4897" w:rsidRPr="00B2223E" w:rsidRDefault="00000000">
      <w:pPr>
        <w:spacing w:after="14" w:line="259" w:lineRule="auto"/>
        <w:ind w:left="35" w:right="0" w:hanging="10"/>
        <w:jc w:val="left"/>
        <w:rPr>
          <w:lang w:val="en-US"/>
        </w:rPr>
      </w:pPr>
      <w:r>
        <w:rPr>
          <w:i/>
          <w:sz w:val="24"/>
        </w:rPr>
        <w:t>Листинг</w:t>
      </w:r>
      <w:r w:rsidRPr="00B2223E">
        <w:rPr>
          <w:i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B2223E">
        <w:rPr>
          <w:i/>
          <w:sz w:val="24"/>
          <w:lang w:val="en-US"/>
        </w:rPr>
        <w:t xml:space="preserve">.1 — </w:t>
      </w:r>
      <w:r w:rsidR="00B2223E">
        <w:rPr>
          <w:i/>
          <w:sz w:val="24"/>
        </w:rPr>
        <w:t>Реализация кластеризации</w:t>
      </w:r>
    </w:p>
    <w:p w14:paraId="2E35A28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pandas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pd</w:t>
      </w:r>
    </w:p>
    <w:p w14:paraId="5AA7F57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numpy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np</w:t>
      </w:r>
    </w:p>
    <w:p w14:paraId="787FF44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matplotlib.pyplot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</w:p>
    <w:p w14:paraId="5FCBF84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seaborn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sns</w:t>
      </w:r>
      <w:proofErr w:type="spellEnd"/>
    </w:p>
    <w:p w14:paraId="2F01830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sklearn.cluster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, DBSCAN</w:t>
      </w:r>
    </w:p>
    <w:p w14:paraId="680B9FD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sklearn.preprocessing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StandardScaler</w:t>
      </w:r>
      <w:proofErr w:type="spellEnd"/>
    </w:p>
    <w:p w14:paraId="20FF08B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sklearn.decomposition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PCA</w:t>
      </w:r>
    </w:p>
    <w:p w14:paraId="72FD3A2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sklearn.metrics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silhouette_score</w:t>
      </w:r>
      <w:proofErr w:type="spellEnd"/>
    </w:p>
    <w:p w14:paraId="77ABD6E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scipy.spatial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.distance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pdist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squareform</w:t>
      </w:r>
      <w:proofErr w:type="spellEnd"/>
    </w:p>
    <w:p w14:paraId="16616BA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26C0E5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seed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42)</w:t>
      </w:r>
    </w:p>
    <w:p w14:paraId="766EA7D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E2A08E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n = 100  </w:t>
      </w:r>
    </w:p>
    <w:p w14:paraId="7DA51E8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290DDE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company_types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{</w:t>
      </w:r>
    </w:p>
    <w:p w14:paraId="4A9D13D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Tech_Growth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': {</w:t>
      </w:r>
      <w:proofErr w:type="gramEnd"/>
    </w:p>
    <w:p w14:paraId="070E4EA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'count': n // 5,  </w:t>
      </w:r>
    </w:p>
    <w:p w14:paraId="4AEB738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(0.20, 0.08),  </w:t>
      </w:r>
    </w:p>
    <w:p w14:paraId="45BC7B6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volatility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(0.45, 0.08),  </w:t>
      </w:r>
    </w:p>
    <w:p w14:paraId="6AD70B7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(11.5, 0.4),  </w:t>
      </w:r>
    </w:p>
    <w:p w14:paraId="56DEAC8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(45, 8),  </w:t>
      </w:r>
    </w:p>
    <w:p w14:paraId="378E16D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dividend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(0.003, 0.002)  </w:t>
      </w:r>
    </w:p>
    <w:p w14:paraId="610F988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},</w:t>
      </w:r>
    </w:p>
    <w:p w14:paraId="2E5BBCD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Traditional_Banks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': {</w:t>
      </w:r>
      <w:proofErr w:type="gramEnd"/>
    </w:p>
    <w:p w14:paraId="1067CA9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'count': n // 5,</w:t>
      </w:r>
    </w:p>
    <w:p w14:paraId="78D2BCF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(0.06, 0.06),  </w:t>
      </w:r>
    </w:p>
    <w:p w14:paraId="47A85AF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volatility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(0.15, 0.04),  </w:t>
      </w:r>
    </w:p>
    <w:p w14:paraId="20B5E2A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(10.2, 0.3),  </w:t>
      </w:r>
    </w:p>
    <w:p w14:paraId="7CC4503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(8, 3),  </w:t>
      </w:r>
    </w:p>
    <w:p w14:paraId="124564D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dividend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(0.055, 0.010)  </w:t>
      </w:r>
    </w:p>
    <w:p w14:paraId="0B3B058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},</w:t>
      </w:r>
    </w:p>
    <w:p w14:paraId="7250731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Oil_Energy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': {</w:t>
      </w:r>
      <w:proofErr w:type="gramEnd"/>
    </w:p>
    <w:p w14:paraId="135D4CF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'count': n // 5,</w:t>
      </w:r>
    </w:p>
    <w:p w14:paraId="7D5F994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(0.02, 0.25),  </w:t>
      </w:r>
    </w:p>
    <w:p w14:paraId="5788B71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volatility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(0.55, 0.10),  </w:t>
      </w:r>
    </w:p>
    <w:p w14:paraId="32E526C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(9.8, 0.8),  </w:t>
      </w:r>
    </w:p>
    <w:p w14:paraId="1C0E75D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(12, 4),  </w:t>
      </w:r>
    </w:p>
    <w:p w14:paraId="71CAA99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dividend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(0.065, 0.015)  </w:t>
      </w:r>
    </w:p>
    <w:p w14:paraId="06D9F24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},</w:t>
      </w:r>
    </w:p>
    <w:p w14:paraId="7231875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'Healthcare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': {</w:t>
      </w:r>
      <w:proofErr w:type="gramEnd"/>
    </w:p>
    <w:p w14:paraId="712292E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'count': n // 5,</w:t>
      </w:r>
    </w:p>
    <w:p w14:paraId="566AE15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(0.12, 0.05),  </w:t>
      </w:r>
    </w:p>
    <w:p w14:paraId="5D549C3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volatility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(0.12, 0.03),  </w:t>
      </w:r>
    </w:p>
    <w:p w14:paraId="11F9548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(11.0, 0.3),  </w:t>
      </w:r>
    </w:p>
    <w:p w14:paraId="252D810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(28, 5),  </w:t>
      </w:r>
    </w:p>
    <w:p w14:paraId="5DBB171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dividend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(0.018, 0.005)  </w:t>
      </w:r>
    </w:p>
    <w:p w14:paraId="6D72E19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},</w:t>
      </w:r>
    </w:p>
    <w:p w14:paraId="6B455C2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'Utilities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': {</w:t>
      </w:r>
      <w:proofErr w:type="gramEnd"/>
    </w:p>
    <w:p w14:paraId="5EEE5A8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'count': n - 4 * (n // 5),  </w:t>
      </w:r>
    </w:p>
    <w:p w14:paraId="7912E23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(0.04, 0.03),  </w:t>
      </w:r>
    </w:p>
    <w:p w14:paraId="647CA87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volatility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(0.08, 0.02),  </w:t>
      </w:r>
    </w:p>
    <w:p w14:paraId="1D58242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(9.2, 0.25),  </w:t>
      </w:r>
    </w:p>
    <w:p w14:paraId="597042E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(15, 3),  </w:t>
      </w:r>
    </w:p>
    <w:p w14:paraId="42C3D4D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dividend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(0.08, 0.012)  </w:t>
      </w:r>
    </w:p>
    <w:p w14:paraId="6DC8062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</w:t>
      </w:r>
    </w:p>
    <w:p w14:paraId="2DA1EBA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}</w:t>
      </w:r>
    </w:p>
    <w:p w14:paraId="37DA308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88449C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data = []</w:t>
      </w:r>
    </w:p>
    <w:p w14:paraId="160EA9D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company_counter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1</w:t>
      </w:r>
    </w:p>
    <w:p w14:paraId="4B95609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CA7340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group_name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params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types.items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():</w:t>
      </w:r>
    </w:p>
    <w:p w14:paraId="7583F31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</w:t>
      </w:r>
      <w:r w:rsidRPr="00B2223E">
        <w:rPr>
          <w:rFonts w:ascii="Courier New" w:eastAsia="Courier New" w:hAnsi="Courier New" w:cs="Courier New"/>
          <w:sz w:val="20"/>
        </w:rPr>
        <w:t>Генерируем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{params['count']} </w:t>
      </w:r>
      <w:r w:rsidRPr="00B2223E">
        <w:rPr>
          <w:rFonts w:ascii="Courier New" w:eastAsia="Courier New" w:hAnsi="Courier New" w:cs="Courier New"/>
          <w:sz w:val="20"/>
        </w:rPr>
        <w:t>компаний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типа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name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}"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6210BD0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 xml:space="preserve">    </w:t>
      </w:r>
    </w:p>
    <w:p w14:paraId="3731688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range(params['count']):</w:t>
      </w:r>
    </w:p>
    <w:p w14:paraId="7D83BD7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data.append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({</w:t>
      </w:r>
    </w:p>
    <w:p w14:paraId="420931F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    'Company': f'{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name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}_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{i+1}',</w:t>
      </w:r>
    </w:p>
    <w:p w14:paraId="75CE843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    'Group':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group_name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,</w:t>
      </w:r>
    </w:p>
    <w:p w14:paraId="0EB2B6E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    'Return':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.normal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(*params['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return_params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']),</w:t>
      </w:r>
    </w:p>
    <w:p w14:paraId="79207BA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    'Volatility':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.normal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(*params['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volatility_params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']),</w:t>
      </w:r>
    </w:p>
    <w:p w14:paraId="6E33F86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.lognormal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(*params['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']),</w:t>
      </w:r>
    </w:p>
    <w:p w14:paraId="5ACC64E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.normal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(*params['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']),</w:t>
      </w:r>
    </w:p>
    <w:p w14:paraId="6E47A64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    'Dividend':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.normal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(*params['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dividend_params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'])</w:t>
      </w:r>
    </w:p>
    <w:p w14:paraId="4DC363D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})</w:t>
      </w:r>
    </w:p>
    <w:p w14:paraId="5BD8F10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company_counter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+= 1</w:t>
      </w:r>
    </w:p>
    <w:p w14:paraId="2CA2E0C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F94E55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pd.DataFrame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(data)</w:t>
      </w:r>
    </w:p>
    <w:p w14:paraId="0E3002C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2E7EFB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"Исходные данные:")</w:t>
      </w:r>
    </w:p>
    <w:p w14:paraId="76E38A9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df.head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())</w:t>
      </w:r>
    </w:p>
    <w:p w14:paraId="124846D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B2223E">
        <w:rPr>
          <w:rFonts w:ascii="Courier New" w:eastAsia="Courier New" w:hAnsi="Courier New" w:cs="Courier New"/>
          <w:sz w:val="20"/>
        </w:rPr>
        <w:t>Пропуски</w:t>
      </w:r>
      <w:r w:rsidRPr="00B2223E">
        <w:rPr>
          <w:rFonts w:ascii="Courier New" w:eastAsia="Courier New" w:hAnsi="Courier New" w:cs="Courier New"/>
          <w:sz w:val="20"/>
          <w:lang w:val="en-US"/>
        </w:rPr>
        <w:t>: 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df.isnull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).sum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).sum()}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")</w:t>
      </w:r>
    </w:p>
    <w:p w14:paraId="79D1FE9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821D7C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['Volatility']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['Volatility'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].abs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1560BC9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']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].abs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() </w:t>
      </w:r>
    </w:p>
    <w:p w14:paraId="3B300D5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']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].abs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3D7D126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['Dividend']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['Dividend'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].abs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0237078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4289C4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features = ['Return', 'Volatility',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', 'Dividend']</w:t>
      </w:r>
    </w:p>
    <w:p w14:paraId="750078F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X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[features]</w:t>
      </w:r>
    </w:p>
    <w:p w14:paraId="2E2E2B9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C4A599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scaler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StandardScaler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0B5B5EE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scaler.fit_transform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(X)</w:t>
      </w:r>
    </w:p>
    <w:p w14:paraId="4B5593F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D1A842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</w:rPr>
        <w:t>f"Данные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подготовлены: {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X.shape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}")</w:t>
      </w:r>
    </w:p>
    <w:p w14:paraId="6D4DD8E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E875AA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"\n=== АНАЛИЗ РАЗДЕЛИМОСТИ ГРУПП ===")</w:t>
      </w:r>
    </w:p>
    <w:p w14:paraId="09AE9EC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>group_means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df.groupby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('Group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')[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features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0B0D07E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"Средние значения по группам:")</w:t>
      </w:r>
    </w:p>
    <w:p w14:paraId="0DF55F8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means.round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(3))</w:t>
      </w:r>
    </w:p>
    <w:p w14:paraId="195E3E0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F7F05D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group_distances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pdist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means.values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metric</w:t>
      </w:r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euclidean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570FB46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distance_matrix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squareform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group_distances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10891FE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79988C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f"\</w:t>
      </w:r>
      <w:proofErr w:type="spellStart"/>
      <w:r w:rsidRPr="00B2223E">
        <w:rPr>
          <w:rFonts w:ascii="Courier New" w:eastAsia="Courier New" w:hAnsi="Courier New" w:cs="Courier New"/>
          <w:sz w:val="20"/>
        </w:rPr>
        <w:t>nМинимальное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расстояние между группами: {</w:t>
      </w:r>
      <w:proofErr w:type="spellStart"/>
      <w:r w:rsidRPr="00B2223E">
        <w:rPr>
          <w:rFonts w:ascii="Courier New" w:eastAsia="Courier New" w:hAnsi="Courier New" w:cs="Courier New"/>
          <w:sz w:val="20"/>
        </w:rPr>
        <w:t>group_distances.min</w:t>
      </w:r>
      <w:proofErr w:type="spellEnd"/>
      <w:r w:rsidRPr="00B2223E">
        <w:rPr>
          <w:rFonts w:ascii="Courier New" w:eastAsia="Courier New" w:hAnsi="Courier New" w:cs="Courier New"/>
          <w:sz w:val="20"/>
        </w:rPr>
        <w:t>():.3f}")</w:t>
      </w:r>
    </w:p>
    <w:p w14:paraId="58212C6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</w:rPr>
        <w:t>f"Максимальное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расстояние между группами: {</w:t>
      </w:r>
      <w:proofErr w:type="spellStart"/>
      <w:r w:rsidRPr="00B2223E">
        <w:rPr>
          <w:rFonts w:ascii="Courier New" w:eastAsia="Courier New" w:hAnsi="Courier New" w:cs="Courier New"/>
          <w:sz w:val="20"/>
        </w:rPr>
        <w:t>group_distances.max</w:t>
      </w:r>
      <w:proofErr w:type="spellEnd"/>
      <w:r w:rsidRPr="00B2223E">
        <w:rPr>
          <w:rFonts w:ascii="Courier New" w:eastAsia="Courier New" w:hAnsi="Courier New" w:cs="Courier New"/>
          <w:sz w:val="20"/>
        </w:rPr>
        <w:t>():.3f}")</w:t>
      </w:r>
    </w:p>
    <w:p w14:paraId="0BB1843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</w:rPr>
        <w:t>f"Среднее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расстояние между группами: {</w:t>
      </w:r>
      <w:proofErr w:type="spellStart"/>
      <w:r w:rsidRPr="00B2223E">
        <w:rPr>
          <w:rFonts w:ascii="Courier New" w:eastAsia="Courier New" w:hAnsi="Courier New" w:cs="Courier New"/>
          <w:sz w:val="20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</w:rPr>
        <w:t>distances.mean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():.3f}")</w:t>
      </w:r>
    </w:p>
    <w:p w14:paraId="34295A0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B2223E">
        <w:rPr>
          <w:rFonts w:ascii="Courier New" w:eastAsia="Courier New" w:hAnsi="Courier New" w:cs="Courier New"/>
          <w:sz w:val="20"/>
        </w:rPr>
        <w:br/>
      </w:r>
      <w:r w:rsidRPr="00B2223E">
        <w:rPr>
          <w:rFonts w:ascii="Courier New" w:eastAsia="Courier New" w:hAnsi="Courier New" w:cs="Courier New"/>
          <w:sz w:val="20"/>
        </w:rPr>
        <w:br/>
      </w:r>
    </w:p>
    <w:p w14:paraId="316F1BD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figsize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12, 8))</w:t>
      </w:r>
    </w:p>
    <w:p w14:paraId="0E8C503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(2, 3, 1)</w:t>
      </w:r>
    </w:p>
    <w:p w14:paraId="37EE158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sns.heatmap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X.corr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(),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annot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=True,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coolwarm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43BD148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</w:t>
      </w:r>
      <w:r w:rsidRPr="00B2223E">
        <w:rPr>
          <w:rFonts w:ascii="Courier New" w:eastAsia="Courier New" w:hAnsi="Courier New" w:cs="Courier New"/>
          <w:sz w:val="20"/>
        </w:rPr>
        <w:t>Корреляция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признаков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47C8ED6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249A13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X_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scaled.shape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, ': \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tX_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scaled.shape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5DBB091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pca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PCA(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n_components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=2)</w:t>
      </w:r>
    </w:p>
    <w:p w14:paraId="6B59453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pca.fit_transform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5AC27D1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244E6B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(2, 3, 2)</w:t>
      </w:r>
    </w:p>
    <w:p w14:paraId="5852F54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=0.7)</w:t>
      </w:r>
    </w:p>
    <w:p w14:paraId="0197C09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(f'PC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1 ({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pca.explained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_variance_ratio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_[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0]:.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1%}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)')</w:t>
      </w:r>
    </w:p>
    <w:p w14:paraId="35C5267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plt.ylabel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(f'PC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2 ({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pca.explained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_variance_ratio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_[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1]:.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1%}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)')</w:t>
      </w:r>
    </w:p>
    <w:p w14:paraId="6762995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('PCA </w:t>
      </w:r>
      <w:r w:rsidRPr="00B2223E">
        <w:rPr>
          <w:rFonts w:ascii="Courier New" w:eastAsia="Courier New" w:hAnsi="Courier New" w:cs="Courier New"/>
          <w:sz w:val="20"/>
        </w:rPr>
        <w:t>компоненты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4CA1CE0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6692B6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inertias = []</w:t>
      </w:r>
    </w:p>
    <w:p w14:paraId="3BB2A78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K =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range(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1, 8)</w:t>
      </w:r>
    </w:p>
    <w:p w14:paraId="4FD16D7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K:</w:t>
      </w:r>
    </w:p>
    <w:p w14:paraId="3061210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n_clusters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=k,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random_state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=42)</w:t>
      </w:r>
    </w:p>
    <w:p w14:paraId="193D0F9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kmeans.fit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568BEBF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inertias.append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kmeans.inertia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_)</w:t>
      </w:r>
    </w:p>
    <w:p w14:paraId="50E87A4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1A9142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(2, 3, 3)</w:t>
      </w:r>
    </w:p>
    <w:p w14:paraId="4E76BB6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(K, inertias,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bo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-')</w:t>
      </w:r>
    </w:p>
    <w:p w14:paraId="3C00A18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('Количество кластеров')</w:t>
      </w:r>
    </w:p>
    <w:p w14:paraId="7F41C36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plt.ylabel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('Инерция')</w:t>
      </w:r>
    </w:p>
    <w:p w14:paraId="18F2674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</w:t>
      </w:r>
      <w:r w:rsidRPr="00B2223E">
        <w:rPr>
          <w:rFonts w:ascii="Courier New" w:eastAsia="Courier New" w:hAnsi="Courier New" w:cs="Courier New"/>
          <w:sz w:val="20"/>
        </w:rPr>
        <w:t>Метод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локтя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26715B2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5C19AE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silhouette_scores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[]</w:t>
      </w:r>
    </w:p>
    <w:p w14:paraId="4F60D70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range(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2, 8):</w:t>
      </w:r>
    </w:p>
    <w:p w14:paraId="51250C9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n_clusters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=k,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random_state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=42)</w:t>
      </w:r>
    </w:p>
    <w:p w14:paraId="1560E4C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labels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kmeans.fit_predict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4135A40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score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, labels)</w:t>
      </w:r>
    </w:p>
    <w:p w14:paraId="41E24C1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scores.append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(score)</w:t>
      </w:r>
    </w:p>
    <w:p w14:paraId="218D633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8235D6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(2, 3, 4)</w:t>
      </w:r>
    </w:p>
    <w:p w14:paraId="0FC2923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range(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2, 8),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silhouette_scores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ro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-')</w:t>
      </w:r>
    </w:p>
    <w:p w14:paraId="366FBCA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</w:t>
      </w:r>
      <w:r w:rsidRPr="00B2223E">
        <w:rPr>
          <w:rFonts w:ascii="Courier New" w:eastAsia="Courier New" w:hAnsi="Courier New" w:cs="Courier New"/>
          <w:sz w:val="20"/>
        </w:rPr>
        <w:t>Количество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кластеров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77A5B58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plt.ylabel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('Silhouette Score')</w:t>
      </w:r>
    </w:p>
    <w:p w14:paraId="2B32BC5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</w:t>
      </w:r>
      <w:r w:rsidRPr="00B2223E">
        <w:rPr>
          <w:rFonts w:ascii="Courier New" w:eastAsia="Courier New" w:hAnsi="Courier New" w:cs="Courier New"/>
          <w:sz w:val="20"/>
        </w:rPr>
        <w:t>Качество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кластеризации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5471030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E8E8CD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range(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2,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8)[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np.argmax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silhouette_scores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)]</w:t>
      </w:r>
    </w:p>
    <w:p w14:paraId="0DBF129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</w:rPr>
        <w:t>f"Оптимальное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количество кластеров: {</w:t>
      </w:r>
      <w:proofErr w:type="spellStart"/>
      <w:r w:rsidRPr="00B2223E">
        <w:rPr>
          <w:rFonts w:ascii="Courier New" w:eastAsia="Courier New" w:hAnsi="Courier New" w:cs="Courier New"/>
          <w:sz w:val="20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</w:rPr>
        <w:t>}")</w:t>
      </w:r>
    </w:p>
    <w:p w14:paraId="7639F57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B2223E">
        <w:rPr>
          <w:rFonts w:ascii="Courier New" w:eastAsia="Courier New" w:hAnsi="Courier New" w:cs="Courier New"/>
          <w:sz w:val="20"/>
        </w:rPr>
        <w:br/>
      </w:r>
      <w:r w:rsidRPr="00B2223E">
        <w:rPr>
          <w:rFonts w:ascii="Courier New" w:eastAsia="Courier New" w:hAnsi="Courier New" w:cs="Courier New"/>
          <w:sz w:val="20"/>
        </w:rPr>
        <w:br/>
      </w:r>
    </w:p>
    <w:p w14:paraId="2889B2D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KMeans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n_clusters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random_state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=42)</w:t>
      </w:r>
    </w:p>
    <w:p w14:paraId="459DA96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kmeans.fit_predict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4C78DE6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3FA387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dbscan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DBSCAN(</w:t>
      </w:r>
      <w:proofErr w:type="gramEnd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eps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=0.8,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min_samples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=3)</w:t>
      </w:r>
    </w:p>
    <w:p w14:paraId="4156106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dbscan_labels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dbscan.fit_predict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1DBFA54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C3412D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(2, 3, 5)</w:t>
      </w:r>
    </w:p>
    <w:p w14:paraId="54C3CCF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viridis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=0.8)</w:t>
      </w:r>
    </w:p>
    <w:p w14:paraId="769A500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f'K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-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means ({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} </w:t>
      </w:r>
      <w:r w:rsidRPr="00B2223E">
        <w:rPr>
          <w:rFonts w:ascii="Courier New" w:eastAsia="Courier New" w:hAnsi="Courier New" w:cs="Courier New"/>
          <w:sz w:val="20"/>
        </w:rPr>
        <w:t>кластеров</w:t>
      </w:r>
      <w:r w:rsidRPr="00B2223E">
        <w:rPr>
          <w:rFonts w:ascii="Courier New" w:eastAsia="Courier New" w:hAnsi="Courier New" w:cs="Courier New"/>
          <w:sz w:val="20"/>
          <w:lang w:val="en-US"/>
        </w:rPr>
        <w:t>)')</w:t>
      </w:r>
    </w:p>
    <w:p w14:paraId="18FC2C6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('PC1')</w:t>
      </w:r>
    </w:p>
    <w:p w14:paraId="1D3F3C0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DEE107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(2, 3, 6)</w:t>
      </w:r>
    </w:p>
    <w:p w14:paraId="50FA62B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dbscan_labels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viridis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=0.8)</w:t>
      </w:r>
    </w:p>
    <w:p w14:paraId="30AB181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f'DBSCAN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({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(set(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dbscan_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))} </w:t>
      </w:r>
      <w:r w:rsidRPr="00B2223E">
        <w:rPr>
          <w:rFonts w:ascii="Courier New" w:eastAsia="Courier New" w:hAnsi="Courier New" w:cs="Courier New"/>
          <w:sz w:val="20"/>
        </w:rPr>
        <w:t>кластеров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)')</w:t>
      </w:r>
    </w:p>
    <w:p w14:paraId="2EC8415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('PC1')</w:t>
      </w:r>
    </w:p>
    <w:p w14:paraId="537F5A4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7B848E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plt.tight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layout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53D2060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plt.show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3B3E569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18DD2F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figsize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15, 5))</w:t>
      </w:r>
    </w:p>
    <w:p w14:paraId="18E28F2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69B24C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(1, 3, 1)</w:t>
      </w:r>
    </w:p>
    <w:p w14:paraId="48DE12E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group_colors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= {'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Tech_Growth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0,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Traditional_Banks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1,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Oil_Energy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': 2, 'Healthcare': 3, 'Utilities': 4}</w:t>
      </w:r>
    </w:p>
    <w:p w14:paraId="0A87D50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real_group_labels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group_colors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[group]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group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['Group']]</w:t>
      </w:r>
    </w:p>
    <w:p w14:paraId="18042E5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real_group_labels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='Set1',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=0.8)</w:t>
      </w:r>
    </w:p>
    <w:p w14:paraId="7373377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('Реальные группы компаний')</w:t>
      </w:r>
    </w:p>
    <w:p w14:paraId="2623CB5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('PC1')</w:t>
      </w:r>
    </w:p>
    <w:p w14:paraId="463C8CD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plt.ylabel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('PC2')</w:t>
      </w:r>
    </w:p>
    <w:p w14:paraId="1BF4E65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D3521E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(1, 3, 2)</w:t>
      </w:r>
    </w:p>
    <w:p w14:paraId="1A613D6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viridis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=0.8)</w:t>
      </w:r>
    </w:p>
    <w:p w14:paraId="1F7E818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f'K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-means </w:t>
      </w:r>
      <w:r w:rsidRPr="00B2223E">
        <w:rPr>
          <w:rFonts w:ascii="Courier New" w:eastAsia="Courier New" w:hAnsi="Courier New" w:cs="Courier New"/>
          <w:sz w:val="20"/>
        </w:rPr>
        <w:t>кластеры</w:t>
      </w:r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533ACB7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('PC1')</w:t>
      </w:r>
    </w:p>
    <w:p w14:paraId="119D58E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C6824E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(1, 3, 3)</w:t>
      </w:r>
    </w:p>
    <w:p w14:paraId="225C985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X_pca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cmap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viridis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=0.3)</w:t>
      </w:r>
    </w:p>
    <w:p w14:paraId="554D4D6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19FFFD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centroids_pca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pca.transform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kmeans.cluster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_centers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_)</w:t>
      </w:r>
    </w:p>
    <w:p w14:paraId="4226287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>plt.scatter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centroids_pca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0],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centroids_pca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[:,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1],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c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='red',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marker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='x',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s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=200,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linewidths</w:t>
      </w:r>
      <w:r w:rsidRPr="00B2223E">
        <w:rPr>
          <w:rFonts w:ascii="Courier New" w:eastAsia="Courier New" w:hAnsi="Courier New" w:cs="Courier New"/>
          <w:sz w:val="20"/>
          <w:lang w:val="en-US"/>
        </w:rPr>
        <w:t>=3)</w:t>
      </w:r>
    </w:p>
    <w:p w14:paraId="4CEACC1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('K-means </w:t>
      </w:r>
      <w:r w:rsidRPr="00B2223E">
        <w:rPr>
          <w:rFonts w:ascii="Courier New" w:eastAsia="Courier New" w:hAnsi="Courier New" w:cs="Courier New"/>
          <w:sz w:val="20"/>
        </w:rPr>
        <w:t>с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</w:rPr>
        <w:t>центроидами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')</w:t>
      </w:r>
    </w:p>
    <w:p w14:paraId="66A3B7E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('PC1')</w:t>
      </w:r>
    </w:p>
    <w:p w14:paraId="31D2682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FF1FD6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plt.tight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layout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3193277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plt.show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755DF25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br/>
      </w:r>
    </w:p>
    <w:p w14:paraId="30270C5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['Cluster']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</w:p>
    <w:p w14:paraId="651013B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4D1CF6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"\n=== </w:t>
      </w:r>
      <w:r w:rsidRPr="00B2223E">
        <w:rPr>
          <w:rFonts w:ascii="Courier New" w:eastAsia="Courier New" w:hAnsi="Courier New" w:cs="Courier New"/>
          <w:sz w:val="20"/>
        </w:rPr>
        <w:t>АНАЛИЗ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КЛАСТЕРОВ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===")</w:t>
      </w:r>
    </w:p>
    <w:p w14:paraId="700DFCB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3A55DC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cluster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range(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):</w:t>
      </w:r>
    </w:p>
    <w:p w14:paraId="5A0AD4C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['Cluster'] == cluster]</w:t>
      </w:r>
    </w:p>
    <w:p w14:paraId="6C91FFC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f"\n</w:t>
      </w:r>
      <w:r w:rsidRPr="00B2223E">
        <w:rPr>
          <w:rFonts w:ascii="Courier New" w:eastAsia="Courier New" w:hAnsi="Courier New" w:cs="Courier New"/>
          <w:sz w:val="20"/>
        </w:rPr>
        <w:t>Кластер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{cluster} ({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)} </w:t>
      </w:r>
      <w:r w:rsidRPr="00B2223E">
        <w:rPr>
          <w:rFonts w:ascii="Courier New" w:eastAsia="Courier New" w:hAnsi="Courier New" w:cs="Courier New"/>
          <w:sz w:val="20"/>
        </w:rPr>
        <w:t>компаний</w:t>
      </w:r>
      <w:r w:rsidRPr="00B2223E">
        <w:rPr>
          <w:rFonts w:ascii="Courier New" w:eastAsia="Courier New" w:hAnsi="Courier New" w:cs="Courier New"/>
          <w:sz w:val="20"/>
          <w:lang w:val="en-US"/>
        </w:rPr>
        <w:t>):")</w:t>
      </w:r>
    </w:p>
    <w:p w14:paraId="380E708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B2223E">
        <w:rPr>
          <w:rFonts w:ascii="Courier New" w:eastAsia="Courier New" w:hAnsi="Courier New" w:cs="Courier New"/>
          <w:sz w:val="20"/>
        </w:rPr>
        <w:t>Компании</w:t>
      </w:r>
      <w:r w:rsidRPr="00B2223E">
        <w:rPr>
          <w:rFonts w:ascii="Courier New" w:eastAsia="Courier New" w:hAnsi="Courier New" w:cs="Courier New"/>
          <w:sz w:val="20"/>
          <w:lang w:val="en-US"/>
        </w:rPr>
        <w:t>: 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',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'.join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['Company'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].head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(5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).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tolist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)}{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'...'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if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) &gt; 5 </w:t>
      </w:r>
      <w:proofErr w:type="gram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else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''}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")</w:t>
      </w:r>
    </w:p>
    <w:p w14:paraId="1D00A36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3C8A23A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1A877B9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means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[features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5A9D1E3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print("</w:t>
      </w:r>
      <w:r w:rsidRPr="00B2223E">
        <w:rPr>
          <w:rFonts w:ascii="Courier New" w:eastAsia="Courier New" w:hAnsi="Courier New" w:cs="Courier New"/>
          <w:sz w:val="20"/>
        </w:rPr>
        <w:t>Характеристики</w:t>
      </w:r>
      <w:r w:rsidRPr="00B2223E">
        <w:rPr>
          <w:rFonts w:ascii="Courier New" w:eastAsia="Courier New" w:hAnsi="Courier New" w:cs="Courier New"/>
          <w:sz w:val="20"/>
          <w:lang w:val="en-US"/>
        </w:rPr>
        <w:t>:")</w:t>
      </w:r>
    </w:p>
    <w:p w14:paraId="589D971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feature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features:</w:t>
      </w:r>
    </w:p>
    <w:p w14:paraId="30BB6A5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"  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feature}: {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means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[feature]:.3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20EC2D0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1F893F9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6F584A1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group_distribution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['Group'].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value_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counts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291FE30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"Состав по типам компаний:")</w:t>
      </w:r>
    </w:p>
    <w:p w14:paraId="47542DC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group, count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distribution.items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():</w:t>
      </w:r>
    </w:p>
    <w:p w14:paraId="036CD64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percentage = (count /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)) * 100</w:t>
      </w:r>
    </w:p>
    <w:p w14:paraId="01662BD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"  {group}: {count} ({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percentage:.1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f}%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)")</w:t>
      </w:r>
    </w:p>
    <w:p w14:paraId="47AD28E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907168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"\n=== СРАВНЕНИЕ С РЕАЛЬНЫМИ ГРУППАМИ ===")</w:t>
      </w:r>
    </w:p>
    <w:p w14:paraId="7FF86B4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7839212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group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types.keys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():</w:t>
      </w:r>
    </w:p>
    <w:p w14:paraId="42BA517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['Group'] == group]</w:t>
      </w:r>
    </w:p>
    <w:p w14:paraId="00D3991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cluster_distribution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['Cluster'].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value_counts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).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sort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index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50A5124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print(f"\n{group} ({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)} </w:t>
      </w:r>
      <w:r w:rsidRPr="00B2223E">
        <w:rPr>
          <w:rFonts w:ascii="Courier New" w:eastAsia="Courier New" w:hAnsi="Courier New" w:cs="Courier New"/>
          <w:sz w:val="20"/>
        </w:rPr>
        <w:t>компаний</w:t>
      </w:r>
      <w:r w:rsidRPr="00B2223E">
        <w:rPr>
          <w:rFonts w:ascii="Courier New" w:eastAsia="Courier New" w:hAnsi="Courier New" w:cs="Courier New"/>
          <w:sz w:val="20"/>
          <w:lang w:val="en-US"/>
        </w:rPr>
        <w:t>):")</w:t>
      </w:r>
    </w:p>
    <w:p w14:paraId="67BAD82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cluster, count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distribution.items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():</w:t>
      </w:r>
    </w:p>
    <w:p w14:paraId="060240F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percentage = (count /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)) * 100</w:t>
      </w:r>
    </w:p>
    <w:p w14:paraId="1F83B29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"  </w:t>
      </w:r>
      <w:r w:rsidRPr="00B2223E">
        <w:rPr>
          <w:rFonts w:ascii="Courier New" w:eastAsia="Courier New" w:hAnsi="Courier New" w:cs="Courier New"/>
          <w:sz w:val="20"/>
        </w:rPr>
        <w:t>Кластер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{cluster}: {count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 xml:space="preserve">} </w:t>
      </w:r>
      <w:r w:rsidRPr="00B2223E">
        <w:rPr>
          <w:rFonts w:ascii="Courier New" w:eastAsia="Courier New" w:hAnsi="Courier New" w:cs="Courier New"/>
          <w:sz w:val="20"/>
        </w:rPr>
        <w:t>компаний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({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percentage:.1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f}%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)")</w:t>
      </w:r>
    </w:p>
    <w:p w14:paraId="1A679A7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39E470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"\n=== </w:t>
      </w:r>
      <w:r w:rsidRPr="00B2223E">
        <w:rPr>
          <w:rFonts w:ascii="Courier New" w:eastAsia="Courier New" w:hAnsi="Courier New" w:cs="Courier New"/>
          <w:sz w:val="20"/>
        </w:rPr>
        <w:t>ИНТЕРПРЕТАЦИЯ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===")</w:t>
      </w:r>
    </w:p>
    <w:p w14:paraId="3A1802C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cluster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range(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):</w:t>
      </w:r>
    </w:p>
    <w:p w14:paraId="462E81D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['Cluster'] == cluster]</w:t>
      </w:r>
    </w:p>
    <w:p w14:paraId="0137621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means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[features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44BA7EB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419C307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1FFB049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if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means['Return'] &gt; 0.1 and means['Volatility'] &gt; 0.3:</w:t>
      </w:r>
    </w:p>
    <w:p w14:paraId="7BEBEEC4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r w:rsidRPr="00B2223E">
        <w:rPr>
          <w:rFonts w:ascii="Courier New" w:eastAsia="Courier New" w:hAnsi="Courier New" w:cs="Courier New"/>
          <w:sz w:val="20"/>
        </w:rPr>
        <w:t>cluster_type</w:t>
      </w:r>
      <w:proofErr w:type="spellEnd"/>
      <w:r w:rsidRPr="00B2223E">
        <w:rPr>
          <w:rFonts w:ascii="Courier New" w:eastAsia="Courier New" w:hAnsi="Courier New" w:cs="Courier New"/>
          <w:sz w:val="20"/>
        </w:rPr>
        <w:t xml:space="preserve"> = "Агрессивные акции роста"</w:t>
      </w:r>
    </w:p>
    <w:p w14:paraId="2533D43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elif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means['Dividend'] &gt; 0.025:</w:t>
      </w:r>
    </w:p>
    <w:p w14:paraId="5060CA9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cluster_type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"</w:t>
      </w:r>
      <w:r w:rsidRPr="00B2223E">
        <w:rPr>
          <w:rFonts w:ascii="Courier New" w:eastAsia="Courier New" w:hAnsi="Courier New" w:cs="Courier New"/>
          <w:sz w:val="20"/>
        </w:rPr>
        <w:t>Дивидендные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акции</w:t>
      </w:r>
      <w:r w:rsidRPr="00B2223E">
        <w:rPr>
          <w:rFonts w:ascii="Courier New" w:eastAsia="Courier New" w:hAnsi="Courier New" w:cs="Courier New"/>
          <w:sz w:val="20"/>
          <w:lang w:val="en-US"/>
        </w:rPr>
        <w:t>"</w:t>
      </w:r>
    </w:p>
    <w:p w14:paraId="2C49252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elif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means['Volatility'] &lt; 0.2:</w:t>
      </w:r>
    </w:p>
    <w:p w14:paraId="0D230D4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cluster_type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"</w:t>
      </w:r>
      <w:r w:rsidRPr="00B2223E">
        <w:rPr>
          <w:rFonts w:ascii="Courier New" w:eastAsia="Courier New" w:hAnsi="Courier New" w:cs="Courier New"/>
          <w:sz w:val="20"/>
        </w:rPr>
        <w:t>Защитные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акции</w:t>
      </w:r>
      <w:r w:rsidRPr="00B2223E">
        <w:rPr>
          <w:rFonts w:ascii="Courier New" w:eastAsia="Courier New" w:hAnsi="Courier New" w:cs="Courier New"/>
          <w:sz w:val="20"/>
          <w:lang w:val="en-US"/>
        </w:rPr>
        <w:t>"</w:t>
      </w:r>
    </w:p>
    <w:p w14:paraId="14C13AE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else</w:t>
      </w:r>
      <w:r w:rsidRPr="00B2223E">
        <w:rPr>
          <w:rFonts w:ascii="Courier New" w:eastAsia="Courier New" w:hAnsi="Courier New" w:cs="Courier New"/>
          <w:sz w:val="20"/>
          <w:lang w:val="en-US"/>
        </w:rPr>
        <w:t>:</w:t>
      </w:r>
    </w:p>
    <w:p w14:paraId="53FD8F2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cluster_type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"</w:t>
      </w:r>
      <w:r w:rsidRPr="00B2223E">
        <w:rPr>
          <w:rFonts w:ascii="Courier New" w:eastAsia="Courier New" w:hAnsi="Courier New" w:cs="Courier New"/>
          <w:sz w:val="20"/>
        </w:rPr>
        <w:t>Сбалансированные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акции</w:t>
      </w:r>
      <w:r w:rsidRPr="00B2223E">
        <w:rPr>
          <w:rFonts w:ascii="Courier New" w:eastAsia="Courier New" w:hAnsi="Courier New" w:cs="Courier New"/>
          <w:sz w:val="20"/>
          <w:lang w:val="en-US"/>
        </w:rPr>
        <w:t>"</w:t>
      </w:r>
    </w:p>
    <w:p w14:paraId="41699FD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</w:p>
    <w:p w14:paraId="0C25B85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</w:t>
      </w:r>
      <w:r w:rsidRPr="00B2223E">
        <w:rPr>
          <w:rFonts w:ascii="Courier New" w:eastAsia="Courier New" w:hAnsi="Courier New" w:cs="Courier New"/>
          <w:sz w:val="20"/>
        </w:rPr>
        <w:t>Кластер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{cluster}: {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type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}"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1E1D0AF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B3B66A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figsize</w:t>
      </w:r>
      <w:proofErr w:type="spellEnd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10, 6))</w:t>
      </w:r>
    </w:p>
    <w:p w14:paraId="10DDC6E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cluster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range(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optimal_k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):</w:t>
      </w:r>
    </w:p>
    <w:p w14:paraId="2723275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['Cluster'] ==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cluster][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features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0AA7FAC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plt.plot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(features,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cluster_means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'o-',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label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=f'</w:t>
      </w:r>
      <w:r w:rsidRPr="00B2223E">
        <w:rPr>
          <w:rFonts w:ascii="Courier New" w:eastAsia="Courier New" w:hAnsi="Courier New" w:cs="Courier New"/>
          <w:sz w:val="20"/>
        </w:rPr>
        <w:t>Кластер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{cluster}'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linewidth</w:t>
      </w:r>
      <w:r w:rsidRPr="00B2223E">
        <w:rPr>
          <w:rFonts w:ascii="Courier New" w:eastAsia="Courier New" w:hAnsi="Courier New" w:cs="Courier New"/>
          <w:sz w:val="20"/>
          <w:lang w:val="en-US"/>
        </w:rPr>
        <w:t>=2)</w:t>
      </w:r>
    </w:p>
    <w:p w14:paraId="694CB8E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F5D4AA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plt.xlabel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('Признаки')</w:t>
      </w:r>
    </w:p>
    <w:p w14:paraId="7904F9D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lastRenderedPageBreak/>
        <w:t>plt.ylabel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('Значения (нормализованные)')</w:t>
      </w:r>
    </w:p>
    <w:p w14:paraId="4EF1E13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plt.title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('Профили кластеров')</w:t>
      </w:r>
    </w:p>
    <w:p w14:paraId="305A87C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plt.legend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</w:rPr>
        <w:t>()</w:t>
      </w:r>
    </w:p>
    <w:p w14:paraId="1C16992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plt.xticks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rotation</w:t>
      </w:r>
      <w:r w:rsidRPr="00B2223E">
        <w:rPr>
          <w:rFonts w:ascii="Courier New" w:eastAsia="Courier New" w:hAnsi="Courier New" w:cs="Courier New"/>
          <w:sz w:val="20"/>
          <w:lang w:val="en-US"/>
        </w:rPr>
        <w:t>=45)</w:t>
      </w:r>
    </w:p>
    <w:p w14:paraId="29FD72A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plt.grid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(True,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alpha</w:t>
      </w:r>
      <w:r w:rsidRPr="00B2223E">
        <w:rPr>
          <w:rFonts w:ascii="Courier New" w:eastAsia="Courier New" w:hAnsi="Courier New" w:cs="Courier New"/>
          <w:sz w:val="20"/>
          <w:lang w:val="en-US"/>
        </w:rPr>
        <w:t>=0.3)</w:t>
      </w:r>
    </w:p>
    <w:p w14:paraId="7B2497E8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plt.tight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layout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45E4894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plt.show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</w:t>
      </w:r>
    </w:p>
    <w:p w14:paraId="6B74501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830C17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f"\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nSilhouette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Score: {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silhouette_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X_scaled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):.3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317AE70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2FE71A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from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sklearn.metrics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import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adjusted_rand_score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normalized_mutual_info_score</w:t>
      </w:r>
      <w:proofErr w:type="spellEnd"/>
    </w:p>
    <w:p w14:paraId="065AF9A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B2810F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real_labels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group_colors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[group]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group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['Group']]</w:t>
      </w:r>
    </w:p>
    <w:p w14:paraId="7B1F043A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ari_score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adjusted_rand_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real_labels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6FF2300F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nmi_score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normalized_mutual_info_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score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real_labels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kmeans_labels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392AAD8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550EF0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f"Adjusted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Rand 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Index: {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ari_score:.3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7CEF0CE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f"Normalized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Mutual Information: {nmi_score:.3f}")</w:t>
      </w:r>
    </w:p>
    <w:p w14:paraId="79CFC61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"</w:t>
      </w:r>
      <w:r w:rsidRPr="00B2223E">
        <w:rPr>
          <w:rFonts w:ascii="Courier New" w:eastAsia="Courier New" w:hAnsi="Courier New" w:cs="Courier New"/>
          <w:sz w:val="20"/>
        </w:rPr>
        <w:t>Кластеризация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завершена</w:t>
      </w:r>
      <w:r w:rsidRPr="00B2223E">
        <w:rPr>
          <w:rFonts w:ascii="Courier New" w:eastAsia="Courier New" w:hAnsi="Courier New" w:cs="Courier New"/>
          <w:sz w:val="20"/>
          <w:lang w:val="en-US"/>
        </w:rPr>
        <w:t>!")</w:t>
      </w:r>
    </w:p>
    <w:p w14:paraId="32EEA8F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8D59C8C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df.to_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csv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'financial_clusters.csv',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index</w:t>
      </w:r>
      <w:r w:rsidRPr="00B2223E">
        <w:rPr>
          <w:rFonts w:ascii="Courier New" w:eastAsia="Courier New" w:hAnsi="Courier New" w:cs="Courier New"/>
          <w:sz w:val="20"/>
          <w:lang w:val="en-US"/>
        </w:rPr>
        <w:t>=False)</w:t>
      </w:r>
    </w:p>
    <w:p w14:paraId="05E367E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"</w:t>
      </w:r>
      <w:r w:rsidRPr="00B2223E">
        <w:rPr>
          <w:rFonts w:ascii="Courier New" w:eastAsia="Courier New" w:hAnsi="Courier New" w:cs="Courier New"/>
          <w:sz w:val="20"/>
        </w:rPr>
        <w:t>Результаты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сохранены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2223E">
        <w:rPr>
          <w:rFonts w:ascii="Courier New" w:eastAsia="Courier New" w:hAnsi="Courier New" w:cs="Courier New"/>
          <w:sz w:val="20"/>
        </w:rPr>
        <w:t>в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'financial_clusters.csv'")</w:t>
      </w:r>
    </w:p>
    <w:p w14:paraId="0015AF8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AFAD69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summary_data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[]</w:t>
      </w:r>
    </w:p>
    <w:p w14:paraId="6407E3FB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for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group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company_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types.keys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():</w:t>
      </w:r>
    </w:p>
    <w:p w14:paraId="1DC1FC56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['Group'] == group]</w:t>
      </w:r>
    </w:p>
    <w:p w14:paraId="35FA352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summary_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data.append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({</w:t>
      </w:r>
    </w:p>
    <w:p w14:paraId="5AD5DEB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'Group': group,</w:t>
      </w:r>
    </w:p>
    <w:p w14:paraId="59CD687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 xml:space="preserve">        'Count':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),</w:t>
      </w:r>
    </w:p>
    <w:p w14:paraId="382CBB13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Avg_Return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['Return'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(),</w:t>
      </w:r>
    </w:p>
    <w:p w14:paraId="2711A3B1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Avg_Volatility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['Volatility'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(),</w:t>
      </w:r>
    </w:p>
    <w:p w14:paraId="6AC1845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Avg_MarketCap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MarketCap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(),</w:t>
      </w:r>
    </w:p>
    <w:p w14:paraId="1CFE9237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Avg_PE_Ratio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PE_Ratio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(),</w:t>
      </w:r>
    </w:p>
    <w:p w14:paraId="6D3BF995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lastRenderedPageBreak/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Avg_Dividend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['Dividend'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].mean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(),</w:t>
      </w:r>
    </w:p>
    <w:p w14:paraId="30E2AC6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    '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Most_Common_Cluster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['Cluster'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].mode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).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iloc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[0]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if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group_data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) &gt; 0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else</w:t>
      </w:r>
      <w:r w:rsidRPr="00B2223E">
        <w:rPr>
          <w:rFonts w:ascii="Courier New" w:eastAsia="Courier New" w:hAnsi="Courier New" w:cs="Courier New"/>
          <w:sz w:val="20"/>
          <w:lang w:val="en-US"/>
        </w:rPr>
        <w:t xml:space="preserve"> -1</w:t>
      </w:r>
    </w:p>
    <w:p w14:paraId="02FD058D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B2223E">
        <w:rPr>
          <w:rFonts w:ascii="Courier New" w:eastAsia="Courier New" w:hAnsi="Courier New" w:cs="Courier New"/>
          <w:sz w:val="20"/>
          <w:lang w:val="en-US"/>
        </w:rPr>
        <w:t>    })</w:t>
      </w:r>
    </w:p>
    <w:p w14:paraId="3FCA97B0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A2A0DE2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summary_df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pd.DataFrame</w:t>
      </w:r>
      <w:proofErr w:type="spellEnd"/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summary_data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)</w:t>
      </w:r>
    </w:p>
    <w:p w14:paraId="1A638ADE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B2223E">
        <w:rPr>
          <w:rFonts w:ascii="Courier New" w:eastAsia="Courier New" w:hAnsi="Courier New" w:cs="Courier New"/>
          <w:sz w:val="20"/>
          <w:lang w:val="en-US"/>
        </w:rPr>
        <w:t>summary_df.to_</w:t>
      </w:r>
      <w:proofErr w:type="gramStart"/>
      <w:r w:rsidRPr="00B2223E">
        <w:rPr>
          <w:rFonts w:ascii="Courier New" w:eastAsia="Courier New" w:hAnsi="Courier New" w:cs="Courier New"/>
          <w:sz w:val="20"/>
          <w:lang w:val="en-US"/>
        </w:rPr>
        <w:t>csv</w:t>
      </w:r>
      <w:proofErr w:type="spellEnd"/>
      <w:r w:rsidRPr="00B2223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  <w:lang w:val="en-US"/>
        </w:rPr>
        <w:t xml:space="preserve">'group_summary.csv', </w:t>
      </w:r>
      <w:r w:rsidRPr="00B2223E">
        <w:rPr>
          <w:rFonts w:ascii="Courier New" w:eastAsia="Courier New" w:hAnsi="Courier New" w:cs="Courier New"/>
          <w:i/>
          <w:iCs/>
          <w:sz w:val="20"/>
          <w:lang w:val="en-US"/>
        </w:rPr>
        <w:t>index</w:t>
      </w:r>
      <w:r w:rsidRPr="00B2223E">
        <w:rPr>
          <w:rFonts w:ascii="Courier New" w:eastAsia="Courier New" w:hAnsi="Courier New" w:cs="Courier New"/>
          <w:sz w:val="20"/>
          <w:lang w:val="en-US"/>
        </w:rPr>
        <w:t>=False)</w:t>
      </w:r>
    </w:p>
    <w:p w14:paraId="77D33279" w14:textId="77777777" w:rsidR="00B2223E" w:rsidRPr="00B2223E" w:rsidRDefault="00B2223E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223E">
        <w:rPr>
          <w:rFonts w:ascii="Courier New" w:eastAsia="Courier New" w:hAnsi="Courier New" w:cs="Courier New"/>
          <w:sz w:val="20"/>
        </w:rPr>
        <w:t>print</w:t>
      </w:r>
      <w:proofErr w:type="spellEnd"/>
      <w:r w:rsidRPr="00B2223E">
        <w:rPr>
          <w:rFonts w:ascii="Courier New" w:eastAsia="Courier New" w:hAnsi="Courier New" w:cs="Courier New"/>
          <w:sz w:val="20"/>
        </w:rPr>
        <w:t>(</w:t>
      </w:r>
      <w:proofErr w:type="gramEnd"/>
      <w:r w:rsidRPr="00B2223E">
        <w:rPr>
          <w:rFonts w:ascii="Courier New" w:eastAsia="Courier New" w:hAnsi="Courier New" w:cs="Courier New"/>
          <w:sz w:val="20"/>
        </w:rPr>
        <w:t>"Сводка по группам сохранена в 'group_summary.csv'")</w:t>
      </w:r>
    </w:p>
    <w:p w14:paraId="0F5BFFA7" w14:textId="326D8289" w:rsidR="00020828" w:rsidRPr="00B2223E" w:rsidRDefault="00020828" w:rsidP="00B2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sectPr w:rsidR="00020828" w:rsidRPr="00B2223E">
      <w:footerReference w:type="even" r:id="rId13"/>
      <w:footerReference w:type="default" r:id="rId14"/>
      <w:footerReference w:type="first" r:id="rId15"/>
      <w:pgSz w:w="11906" w:h="16838"/>
      <w:pgMar w:top="1051" w:right="511" w:bottom="1073" w:left="16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1739C" w14:textId="77777777" w:rsidR="001D650A" w:rsidRDefault="001D650A">
      <w:pPr>
        <w:spacing w:after="0" w:line="240" w:lineRule="auto"/>
      </w:pPr>
      <w:r>
        <w:separator/>
      </w:r>
    </w:p>
  </w:endnote>
  <w:endnote w:type="continuationSeparator" w:id="0">
    <w:p w14:paraId="5B9538FB" w14:textId="77777777" w:rsidR="001D650A" w:rsidRDefault="001D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D00C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8A5E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F202" w14:textId="77777777" w:rsidR="00EB4897" w:rsidRDefault="00EB4897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5A6FB" w14:textId="77777777" w:rsidR="001D650A" w:rsidRDefault="001D650A">
      <w:pPr>
        <w:spacing w:after="0" w:line="240" w:lineRule="auto"/>
      </w:pPr>
      <w:r>
        <w:separator/>
      </w:r>
    </w:p>
  </w:footnote>
  <w:footnote w:type="continuationSeparator" w:id="0">
    <w:p w14:paraId="60EC7C95" w14:textId="77777777" w:rsidR="001D650A" w:rsidRDefault="001D6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588BE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39AE4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1701C91"/>
    <w:multiLevelType w:val="multilevel"/>
    <w:tmpl w:val="5F3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339D"/>
    <w:multiLevelType w:val="hybridMultilevel"/>
    <w:tmpl w:val="99445434"/>
    <w:lvl w:ilvl="0" w:tplc="A6E4E5A4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AE8A2">
      <w:start w:val="1"/>
      <w:numFmt w:val="lowerLetter"/>
      <w:lvlText w:val="%2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8D6E8">
      <w:start w:val="1"/>
      <w:numFmt w:val="lowerRoman"/>
      <w:lvlText w:val="%3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ABDAA">
      <w:start w:val="1"/>
      <w:numFmt w:val="decimal"/>
      <w:lvlText w:val="%4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650F4">
      <w:start w:val="1"/>
      <w:numFmt w:val="lowerLetter"/>
      <w:lvlText w:val="%5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42770">
      <w:start w:val="1"/>
      <w:numFmt w:val="lowerRoman"/>
      <w:lvlText w:val="%6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F084F4">
      <w:start w:val="1"/>
      <w:numFmt w:val="decimal"/>
      <w:lvlText w:val="%7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2F976">
      <w:start w:val="1"/>
      <w:numFmt w:val="lowerLetter"/>
      <w:lvlText w:val="%8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E7122">
      <w:start w:val="1"/>
      <w:numFmt w:val="lowerRoman"/>
      <w:lvlText w:val="%9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C47D7"/>
    <w:multiLevelType w:val="hybridMultilevel"/>
    <w:tmpl w:val="818AEC4C"/>
    <w:lvl w:ilvl="0" w:tplc="B3A69558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CEDDD4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653F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EC29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60672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0C54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E4AB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36F6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4011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2467BD"/>
    <w:multiLevelType w:val="hybridMultilevel"/>
    <w:tmpl w:val="FB30FA4A"/>
    <w:lvl w:ilvl="0" w:tplc="6D523CCC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A10D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0C72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2AAA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E69C14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C4A2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E02752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54A4D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32A0B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46282"/>
    <w:multiLevelType w:val="hybridMultilevel"/>
    <w:tmpl w:val="A006932C"/>
    <w:lvl w:ilvl="0" w:tplc="68A855EC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9E2634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469BA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4AA186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050B2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89BBC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EC860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232E6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DC6C84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F35691"/>
    <w:multiLevelType w:val="hybridMultilevel"/>
    <w:tmpl w:val="9A58B7DC"/>
    <w:lvl w:ilvl="0" w:tplc="19DC7E2A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23A2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EB6F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8FF7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2C7F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4F18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0EEC8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AE9FB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0235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838768">
    <w:abstractNumId w:val="4"/>
  </w:num>
  <w:num w:numId="2" w16cid:durableId="744035860">
    <w:abstractNumId w:val="5"/>
  </w:num>
  <w:num w:numId="3" w16cid:durableId="234515637">
    <w:abstractNumId w:val="7"/>
  </w:num>
  <w:num w:numId="4" w16cid:durableId="1944726412">
    <w:abstractNumId w:val="3"/>
  </w:num>
  <w:num w:numId="5" w16cid:durableId="1109158016">
    <w:abstractNumId w:val="6"/>
  </w:num>
  <w:num w:numId="6" w16cid:durableId="939340735">
    <w:abstractNumId w:val="2"/>
  </w:num>
  <w:num w:numId="7" w16cid:durableId="639455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1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97"/>
    <w:rsid w:val="00020828"/>
    <w:rsid w:val="000C779F"/>
    <w:rsid w:val="001D650A"/>
    <w:rsid w:val="00213F5F"/>
    <w:rsid w:val="00336766"/>
    <w:rsid w:val="0034630B"/>
    <w:rsid w:val="004214AA"/>
    <w:rsid w:val="00587139"/>
    <w:rsid w:val="00676255"/>
    <w:rsid w:val="007716BA"/>
    <w:rsid w:val="007D2B8C"/>
    <w:rsid w:val="00AB64B3"/>
    <w:rsid w:val="00B2223E"/>
    <w:rsid w:val="00BC18D4"/>
    <w:rsid w:val="00BD7569"/>
    <w:rsid w:val="00BE287D"/>
    <w:rsid w:val="00CD4C6A"/>
    <w:rsid w:val="00E37351"/>
    <w:rsid w:val="00EB4897"/>
    <w:rsid w:val="00EB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B2C0"/>
  <w15:docId w15:val="{DA0DBF0C-A61A-42F3-B53D-BBD770A8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F5F"/>
    <w:pPr>
      <w:spacing w:after="57" w:line="343" w:lineRule="auto"/>
      <w:ind w:right="36" w:firstLine="69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 w:line="259" w:lineRule="auto"/>
      <w:ind w:left="10" w:right="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5" w:line="259" w:lineRule="auto"/>
      <w:ind w:left="739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5" w:line="259" w:lineRule="auto"/>
      <w:ind w:left="739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9" w:line="259" w:lineRule="auto"/>
      <w:ind w:left="711" w:right="127" w:hanging="10"/>
      <w:jc w:val="center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115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22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020828"/>
    <w:pPr>
      <w:spacing w:before="100" w:beforeAutospacing="1" w:after="100" w:afterAutospacing="1" w:line="240" w:lineRule="auto"/>
      <w:ind w:right="0" w:firstLine="0"/>
      <w:jc w:val="left"/>
    </w:pPr>
    <w:rPr>
      <w:color w:val="auto"/>
      <w:kern w:val="0"/>
      <w:sz w:val="24"/>
      <w14:ligatures w14:val="none"/>
    </w:rPr>
  </w:style>
  <w:style w:type="character" w:styleId="a3">
    <w:name w:val="Placeholder Text"/>
    <w:basedOn w:val="a0"/>
    <w:uiPriority w:val="99"/>
    <w:semiHidden/>
    <w:rsid w:val="00336766"/>
    <w:rPr>
      <w:color w:val="666666"/>
    </w:rPr>
  </w:style>
  <w:style w:type="paragraph" w:customStyle="1" w:styleId="FirstParagraph">
    <w:name w:val="First Paragraph"/>
    <w:basedOn w:val="a4"/>
    <w:next w:val="a4"/>
    <w:qFormat/>
    <w:rsid w:val="00AB64B3"/>
    <w:pPr>
      <w:spacing w:before="180" w:after="180" w:line="240" w:lineRule="auto"/>
      <w:ind w:right="0" w:firstLine="0"/>
      <w:jc w:val="left"/>
    </w:pPr>
    <w:rPr>
      <w:rFonts w:asciiTheme="minorHAnsi" w:eastAsiaTheme="minorHAnsi" w:hAnsiTheme="minorHAnsi" w:cstheme="minorBidi"/>
      <w:color w:val="auto"/>
      <w:kern w:val="0"/>
      <w:sz w:val="24"/>
      <w:lang w:val="en" w:eastAsia="en-US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AB64B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B64B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B69-A9CA-43BF-8A5F-D2818B2C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22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Сариков</dc:creator>
  <cp:keywords/>
  <cp:lastModifiedBy>Тимур Сариков</cp:lastModifiedBy>
  <cp:revision>4</cp:revision>
  <dcterms:created xsi:type="dcterms:W3CDTF">2025-05-30T08:03:00Z</dcterms:created>
  <dcterms:modified xsi:type="dcterms:W3CDTF">2025-06-05T00:36:00Z</dcterms:modified>
</cp:coreProperties>
</file>