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site index</w:t>
      </w:r>
    </w:p>
    <w:p>
      <w:pPr>
        <w:pStyle w:val="Author"/>
      </w:pPr>
      <w:r>
        <w:t xml:space="preserve">Aaron R. Weiskittel</w:t>
      </w:r>
    </w:p>
    <w:p>
      <w:pPr>
        <w:pStyle w:val="Date"/>
      </w:pPr>
      <w:r>
        <w:t xml:space="preserve">17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48"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5"/>
    <w:bookmarkStart w:id="46"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6"/>
    <w:bookmarkStart w:id="47"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7"/>
    <w:bookmarkEnd w:id="48"/>
    <w:bookmarkStart w:id="49"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49"/>
    <w:bookmarkStart w:id="50"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0"/>
    <w:bookmarkStart w:id="51" w:name="declaration-of-competing-interests"/>
    <w:p>
      <w:pPr>
        <w:pStyle w:val="Heading2"/>
      </w:pPr>
      <w:r>
        <w:t xml:space="preserve">5.6 Declaration of competing interests</w:t>
      </w:r>
    </w:p>
    <w:p>
      <w:pPr>
        <w:pStyle w:val="FirstParagraph"/>
      </w:pPr>
      <w:r>
        <w:t xml:space="preserve">The author declares no competing interests.</w:t>
      </w:r>
    </w:p>
    <w:bookmarkEnd w:id="51"/>
    <w:bookmarkStart w:id="52"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2"/>
    <w:bookmarkStart w:id="53"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3"/>
    <w:bookmarkStart w:id="54" w:name="data-and-code-availability"/>
    <w:p>
      <w:pPr>
        <w:pStyle w:val="Heading2"/>
      </w:pPr>
      <w:r>
        <w:t xml:space="preserve">7. Data and code availability</w:t>
      </w:r>
    </w:p>
    <w:p>
      <w:pPr>
        <w:pStyle w:val="FirstParagraph"/>
      </w:pPr>
      <w:r>
        <w:t xml:space="preserve">CSPI v2.0.0 is at 10.5281/zenodo.20663652 (concept 10.5281/zenodo.20515034), CC-BY-4.0. The release contains the recommended 1 km ESI v6 surface, MOD17A3HGF NPP at 500 m, and documentation; the full 30 m surfaces follow in v2.1.0. The SICOND-target v3 and v4 surfaces from v1.0.0 (10.5281/zenodo.20515035) remain available. Pipeline at https://github.com/holoros/cspi-conus. Analytical chain archive at https://doi.org/10.5281/zenodo.20693106.</w:t>
      </w:r>
    </w:p>
    <w:bookmarkEnd w:id="54"/>
    <w:bookmarkStart w:id="55"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site index</dc:title>
  <dc:creator>Aaron R. Weiskittel</dc:creator>
  <cp:keywords/>
  <dcterms:created xsi:type="dcterms:W3CDTF">2026-06-18T08:24:58Z</dcterms:created>
  <dcterms:modified xsi:type="dcterms:W3CDTF">2026-06-18T08:24:58Z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June 2026</vt:lpwstr>
  </property>
</Properties>
</file>