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55824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>1. Ініціалізація:</w:t>
      </w:r>
    </w:p>
    <w:p w14:paraId="4D6311C1" w14:textId="77777777" w:rsidR="001736C6" w:rsidRPr="001736C6" w:rsidRDefault="001736C6" w:rsidP="001736C6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__init__()</w:t>
      </w:r>
      <w:r w:rsidRPr="001736C6">
        <w:rPr>
          <w:rFonts w:eastAsia="Times New Roman" w:cs="Times New Roman"/>
          <w:szCs w:val="24"/>
          <w:lang w:val="uk-UA"/>
        </w:rPr>
        <w:t>:</w:t>
      </w:r>
    </w:p>
    <w:p w14:paraId="6CACE730" w14:textId="2F84AF6B" w:rsidR="001736C6" w:rsidRPr="001736C6" w:rsidRDefault="001736C6" w:rsidP="001736C6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Розрахунок розміру масиву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m</w:t>
      </w:r>
      <w:r w:rsidRPr="001736C6">
        <w:rPr>
          <w:rFonts w:eastAsia="Times New Roman" w:cs="Times New Roman"/>
          <w:szCs w:val="24"/>
          <w:lang w:val="uk-UA"/>
        </w:rPr>
        <w:t xml:space="preserve"> та кількості хеш-функцій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k</w:t>
      </w:r>
      <w:r w:rsidRPr="001736C6">
        <w:rPr>
          <w:rFonts w:eastAsia="Times New Roman" w:cs="Times New Roman"/>
          <w:szCs w:val="24"/>
          <w:lang w:val="uk-UA"/>
        </w:rPr>
        <w:t xml:space="preserve"> займає O(1).</w:t>
      </w:r>
    </w:p>
    <w:p w14:paraId="402E009E" w14:textId="13CCBC78" w:rsidR="001736C6" w:rsidRPr="001736C6" w:rsidRDefault="001736C6" w:rsidP="001736C6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Ініціалізація масиву лічильників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self.counter_array</w:t>
      </w:r>
      <w:r w:rsidRPr="001736C6">
        <w:rPr>
          <w:rFonts w:eastAsia="Times New Roman" w:cs="Times New Roman"/>
          <w:szCs w:val="24"/>
          <w:lang w:val="uk-UA"/>
        </w:rPr>
        <w:t xml:space="preserve"> розміром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m</w:t>
      </w:r>
      <w:r w:rsidRPr="001736C6">
        <w:rPr>
          <w:rFonts w:eastAsia="Times New Roman" w:cs="Times New Roman"/>
          <w:szCs w:val="24"/>
          <w:lang w:val="uk-UA"/>
        </w:rPr>
        <w:t xml:space="preserve"> займає O(m).</w:t>
      </w:r>
    </w:p>
    <w:p w14:paraId="3FDA81B1" w14:textId="30671153" w:rsidR="001736C6" w:rsidRPr="001736C6" w:rsidRDefault="001736C6" w:rsidP="001736C6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Генерація коефіцієнтів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a</w:t>
      </w:r>
      <w:r w:rsidRPr="001736C6">
        <w:rPr>
          <w:rFonts w:eastAsia="Times New Roman" w:cs="Times New Roman"/>
          <w:szCs w:val="24"/>
          <w:lang w:val="uk-UA"/>
        </w:rPr>
        <w:t xml:space="preserve"> та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b</w:t>
      </w:r>
      <w:r w:rsidRPr="001736C6">
        <w:rPr>
          <w:rFonts w:eastAsia="Times New Roman" w:cs="Times New Roman"/>
          <w:szCs w:val="24"/>
          <w:lang w:val="uk-UA"/>
        </w:rPr>
        <w:t xml:space="preserve"> займає O(k), оскільки для кожної хеш-функції створюються випадкові коефіцієнти.</w:t>
      </w:r>
    </w:p>
    <w:p w14:paraId="3CAE4A67" w14:textId="7D106CCC" w:rsidR="001736C6" w:rsidRPr="001736C6" w:rsidRDefault="001736C6" w:rsidP="001736C6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Загальна складність ініціалізації: O(m+k).</w:t>
      </w:r>
    </w:p>
    <w:p w14:paraId="056928DD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 xml:space="preserve">2. Обчислення розміру масиву </w:t>
      </w:r>
      <w:r w:rsidRPr="001736C6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calculate_size()</w:t>
      </w:r>
      <w:r w:rsidRPr="001736C6">
        <w:rPr>
          <w:rFonts w:eastAsia="Times New Roman" w:cs="Times New Roman"/>
          <w:b/>
          <w:bCs/>
          <w:szCs w:val="24"/>
          <w:lang w:val="uk-UA"/>
        </w:rPr>
        <w:t>:</w:t>
      </w:r>
    </w:p>
    <w:p w14:paraId="2E5158CA" w14:textId="2C97B6DB" w:rsidR="001736C6" w:rsidRPr="001736C6" w:rsidRDefault="001736C6" w:rsidP="001736C6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Виконується за допомогою формули: </w:t>
      </w:r>
      <w:r w:rsidR="002B0DEA" w:rsidRPr="003A01E6">
        <w:rPr>
          <w:rFonts w:eastAsia="Times New Roman" w:cs="Times New Roman"/>
          <w:szCs w:val="24"/>
          <w:lang w:val="uk-UA"/>
        </w:rPr>
        <w:drawing>
          <wp:inline distT="0" distB="0" distL="0" distR="0" wp14:anchorId="534EA954" wp14:editId="60C188F1">
            <wp:extent cx="942509" cy="384838"/>
            <wp:effectExtent l="0" t="0" r="0" b="0"/>
            <wp:docPr id="261193550" name="Рисунок 1" descr="Изображение выглядит как Шрифт, текст, число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3550" name="Рисунок 1" descr="Изображение выглядит как Шрифт, текст, число, Граф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166" cy="39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0132" w14:textId="24A438F2" w:rsidR="001736C6" w:rsidRPr="001736C6" w:rsidRDefault="001736C6" w:rsidP="001736C6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Формула розрахунку має постійну складність O(1), оскільки виконує арифметичні операції.</w:t>
      </w:r>
    </w:p>
    <w:p w14:paraId="70E29D66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 xml:space="preserve">3. Обчислення кількості хеш-функцій </w:t>
      </w:r>
      <w:r w:rsidRPr="001736C6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calculate_hash_count()</w:t>
      </w:r>
      <w:r w:rsidRPr="001736C6">
        <w:rPr>
          <w:rFonts w:eastAsia="Times New Roman" w:cs="Times New Roman"/>
          <w:b/>
          <w:bCs/>
          <w:szCs w:val="24"/>
          <w:lang w:val="uk-UA"/>
        </w:rPr>
        <w:t>:</w:t>
      </w:r>
    </w:p>
    <w:p w14:paraId="40BD41C7" w14:textId="53C9A614" w:rsidR="001736C6" w:rsidRPr="001736C6" w:rsidRDefault="001736C6" w:rsidP="001736C6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Виконується за формулою: </w:t>
      </w:r>
      <w:r w:rsidR="00712907" w:rsidRPr="003A01E6">
        <w:rPr>
          <w:rFonts w:eastAsia="Times New Roman" w:cs="Times New Roman"/>
          <w:szCs w:val="24"/>
          <w:lang w:val="uk-UA"/>
        </w:rPr>
        <w:drawing>
          <wp:inline distT="0" distB="0" distL="0" distR="0" wp14:anchorId="79F53483" wp14:editId="0F941D8F">
            <wp:extent cx="1283677" cy="516051"/>
            <wp:effectExtent l="0" t="0" r="0" b="0"/>
            <wp:docPr id="1787804648" name="Рисунок 1" descr="Изображение выглядит как Шрифт, символ, рукописный текс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4648" name="Рисунок 1" descr="Изображение выглядит как Шрифт, символ, рукописный текст, Граф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033" cy="52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331B" w14:textId="58BDDF7C" w:rsidR="001736C6" w:rsidRPr="001736C6" w:rsidRDefault="001736C6" w:rsidP="001736C6">
      <w:pPr>
        <w:numPr>
          <w:ilvl w:val="1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Формула також має постійну складність O(1).</w:t>
      </w:r>
    </w:p>
    <w:p w14:paraId="5862550B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 xml:space="preserve">4. Додавання елемента </w:t>
      </w:r>
      <w:r w:rsidRPr="001736C6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add(item)</w:t>
      </w:r>
      <w:r w:rsidRPr="001736C6">
        <w:rPr>
          <w:rFonts w:eastAsia="Times New Roman" w:cs="Times New Roman"/>
          <w:szCs w:val="24"/>
          <w:lang w:val="uk-UA"/>
        </w:rPr>
        <w:t>:</w:t>
      </w:r>
    </w:p>
    <w:p w14:paraId="4F6576B7" w14:textId="77777777" w:rsidR="001736C6" w:rsidRPr="001736C6" w:rsidRDefault="001736C6" w:rsidP="001736C6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Виконує такі дії:</w:t>
      </w:r>
    </w:p>
    <w:p w14:paraId="02881DA8" w14:textId="77777777" w:rsidR="001736C6" w:rsidRPr="001736C6" w:rsidRDefault="001736C6" w:rsidP="001736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Викликає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get_hash_values(item)</w:t>
      </w:r>
      <w:r w:rsidRPr="001736C6">
        <w:rPr>
          <w:rFonts w:eastAsia="Times New Roman" w:cs="Times New Roman"/>
          <w:szCs w:val="24"/>
          <w:lang w:val="uk-UA"/>
        </w:rPr>
        <w:t xml:space="preserve"> для обчислення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k</w:t>
      </w:r>
      <w:r w:rsidRPr="001736C6">
        <w:rPr>
          <w:rFonts w:eastAsia="Times New Roman" w:cs="Times New Roman"/>
          <w:szCs w:val="24"/>
          <w:lang w:val="uk-UA"/>
        </w:rPr>
        <w:t xml:space="preserve"> хеш-значень.</w:t>
      </w:r>
    </w:p>
    <w:p w14:paraId="3AE65AF9" w14:textId="77777777" w:rsidR="001736C6" w:rsidRPr="001736C6" w:rsidRDefault="001736C6" w:rsidP="001736C6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get_hash_values(item)</w:t>
      </w:r>
      <w:r w:rsidRPr="001736C6">
        <w:rPr>
          <w:rFonts w:eastAsia="Times New Roman" w:cs="Times New Roman"/>
          <w:szCs w:val="24"/>
          <w:lang w:val="uk-UA"/>
        </w:rPr>
        <w:t xml:space="preserve"> викликає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hash_item()</w:t>
      </w:r>
      <w:r w:rsidRPr="001736C6">
        <w:rPr>
          <w:rFonts w:eastAsia="Times New Roman" w:cs="Times New Roman"/>
          <w:szCs w:val="24"/>
          <w:lang w:val="uk-UA"/>
        </w:rPr>
        <w:t xml:space="preserve">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k</w:t>
      </w:r>
      <w:r w:rsidRPr="001736C6">
        <w:rPr>
          <w:rFonts w:eastAsia="Times New Roman" w:cs="Times New Roman"/>
          <w:szCs w:val="24"/>
          <w:lang w:val="uk-UA"/>
        </w:rPr>
        <w:t xml:space="preserve"> разів.</w:t>
      </w:r>
    </w:p>
    <w:p w14:paraId="323CCAFE" w14:textId="03A6EDCA" w:rsidR="001736C6" w:rsidRPr="001736C6" w:rsidRDefault="001736C6" w:rsidP="001736C6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hash_item()</w:t>
      </w:r>
      <w:r w:rsidRPr="001736C6">
        <w:rPr>
          <w:rFonts w:eastAsia="Times New Roman" w:cs="Times New Roman"/>
          <w:szCs w:val="24"/>
          <w:lang w:val="uk-UA"/>
        </w:rPr>
        <w:t xml:space="preserve"> виконує операції з числом, що мають складність O(1</w:t>
      </w:r>
      <w:r w:rsidR="00061231" w:rsidRPr="003A01E6">
        <w:rPr>
          <w:rFonts w:eastAsia="Times New Roman" w:cs="Times New Roman"/>
          <w:szCs w:val="24"/>
          <w:lang w:val="uk-UA"/>
        </w:rPr>
        <w:t>)</w:t>
      </w:r>
      <w:r w:rsidRPr="001736C6">
        <w:rPr>
          <w:rFonts w:eastAsia="Times New Roman" w:cs="Times New Roman"/>
          <w:szCs w:val="24"/>
          <w:lang w:val="uk-UA"/>
        </w:rPr>
        <w:t>.</w:t>
      </w:r>
    </w:p>
    <w:p w14:paraId="61443628" w14:textId="78ACAC0E" w:rsidR="001736C6" w:rsidRPr="001736C6" w:rsidRDefault="001736C6" w:rsidP="001736C6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Перетворення рядка в ціле число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string_to_int()</w:t>
      </w:r>
      <w:r w:rsidRPr="001736C6">
        <w:rPr>
          <w:rFonts w:eastAsia="Times New Roman" w:cs="Times New Roman"/>
          <w:szCs w:val="24"/>
          <w:lang w:val="uk-UA"/>
        </w:rPr>
        <w:t xml:space="preserve"> має складність O(L), де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L</w:t>
      </w:r>
      <w:r w:rsidRPr="001736C6">
        <w:rPr>
          <w:rFonts w:eastAsia="Times New Roman" w:cs="Times New Roman"/>
          <w:szCs w:val="24"/>
          <w:lang w:val="uk-UA"/>
        </w:rPr>
        <w:t xml:space="preserve"> — довжина рядка, оскільки кожен символ обробляється один раз.</w:t>
      </w:r>
    </w:p>
    <w:p w14:paraId="10DE8C1A" w14:textId="13518DF3" w:rsidR="001736C6" w:rsidRPr="001736C6" w:rsidRDefault="001736C6" w:rsidP="001736C6">
      <w:pPr>
        <w:numPr>
          <w:ilvl w:val="2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Загальна складність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get_hash_values()</w:t>
      </w:r>
      <w:r w:rsidRPr="001736C6">
        <w:rPr>
          <w:rFonts w:eastAsia="Times New Roman" w:cs="Times New Roman"/>
          <w:szCs w:val="24"/>
          <w:lang w:val="uk-UA"/>
        </w:rPr>
        <w:t xml:space="preserve"> дорівнює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L).</w:t>
      </w:r>
    </w:p>
    <w:p w14:paraId="44B186AE" w14:textId="3ABF61D8" w:rsidR="001736C6" w:rsidRPr="001736C6" w:rsidRDefault="001736C6" w:rsidP="001736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Після обчислення хешів виконує збільшення лічильників для кожного індексу, що займає O(k).</w:t>
      </w:r>
    </w:p>
    <w:p w14:paraId="698894C1" w14:textId="5B1968A5" w:rsidR="001736C6" w:rsidRPr="001736C6" w:rsidRDefault="001736C6" w:rsidP="001736C6">
      <w:pPr>
        <w:numPr>
          <w:ilvl w:val="1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Загальна складність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add(item)</w:t>
      </w:r>
      <w:r w:rsidRPr="001736C6">
        <w:rPr>
          <w:rFonts w:eastAsia="Times New Roman" w:cs="Times New Roman"/>
          <w:szCs w:val="24"/>
          <w:lang w:val="uk-UA"/>
        </w:rPr>
        <w:t xml:space="preserve"> дорівнює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L)+O(k)=O(k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L).</w:t>
      </w:r>
    </w:p>
    <w:p w14:paraId="37BF9E42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 xml:space="preserve">5. Перевірка наявності </w:t>
      </w:r>
      <w:r w:rsidRPr="001736C6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check(item)</w:t>
      </w:r>
      <w:r w:rsidRPr="001736C6">
        <w:rPr>
          <w:rFonts w:eastAsia="Times New Roman" w:cs="Times New Roman"/>
          <w:szCs w:val="24"/>
          <w:lang w:val="uk-UA"/>
        </w:rPr>
        <w:t>:</w:t>
      </w:r>
    </w:p>
    <w:p w14:paraId="4D272444" w14:textId="6CE21360" w:rsidR="001736C6" w:rsidRPr="001736C6" w:rsidRDefault="001736C6" w:rsidP="001736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Аналогічно до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add()</w:t>
      </w:r>
      <w:r w:rsidRPr="001736C6">
        <w:rPr>
          <w:rFonts w:eastAsia="Times New Roman" w:cs="Times New Roman"/>
          <w:szCs w:val="24"/>
          <w:lang w:val="uk-UA"/>
        </w:rPr>
        <w:t xml:space="preserve"> викликає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get_hash_values()</w:t>
      </w:r>
      <w:r w:rsidRPr="001736C6">
        <w:rPr>
          <w:rFonts w:eastAsia="Times New Roman" w:cs="Times New Roman"/>
          <w:szCs w:val="24"/>
          <w:lang w:val="uk-UA"/>
        </w:rPr>
        <w:t xml:space="preserve"> з тією ж складністю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</w:t>
      </w:r>
      <w:r w:rsidR="00FE5A9A" w:rsidRPr="003A01E6">
        <w:rPr>
          <w:rFonts w:eastAsia="Times New Roman" w:cs="Times New Roman"/>
          <w:szCs w:val="24"/>
          <w:lang w:val="uk-UA"/>
        </w:rPr>
        <w:t>.</w:t>
      </w:r>
    </w:p>
    <w:p w14:paraId="71A719D2" w14:textId="380E4BE0" w:rsidR="001736C6" w:rsidRPr="001736C6" w:rsidRDefault="001736C6" w:rsidP="001736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Перевірка значень лічильників займає O(k).</w:t>
      </w:r>
    </w:p>
    <w:p w14:paraId="32967451" w14:textId="1781AFE9" w:rsidR="001736C6" w:rsidRPr="001736C6" w:rsidRDefault="001736C6" w:rsidP="001736C6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Загальна складність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check(item)</w:t>
      </w:r>
      <w:r w:rsidRPr="001736C6">
        <w:rPr>
          <w:rFonts w:eastAsia="Times New Roman" w:cs="Times New Roman"/>
          <w:szCs w:val="24"/>
          <w:lang w:val="uk-UA"/>
        </w:rPr>
        <w:t xml:space="preserve"> дорівнює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L).</w:t>
      </w:r>
    </w:p>
    <w:p w14:paraId="50F917F9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t xml:space="preserve">6. Видалення елемента </w:t>
      </w:r>
      <w:r w:rsidRPr="001736C6">
        <w:rPr>
          <w:rFonts w:ascii="Courier New" w:eastAsia="Times New Roman" w:hAnsi="Courier New" w:cs="Courier New"/>
          <w:b/>
          <w:bCs/>
          <w:sz w:val="20"/>
          <w:szCs w:val="20"/>
          <w:lang w:val="uk-UA"/>
        </w:rPr>
        <w:t>remove(item)</w:t>
      </w:r>
      <w:r w:rsidRPr="001736C6">
        <w:rPr>
          <w:rFonts w:eastAsia="Times New Roman" w:cs="Times New Roman"/>
          <w:szCs w:val="24"/>
          <w:lang w:val="uk-UA"/>
        </w:rPr>
        <w:t>:</w:t>
      </w:r>
    </w:p>
    <w:p w14:paraId="7F198F68" w14:textId="543E3CBF" w:rsidR="001736C6" w:rsidRPr="001736C6" w:rsidRDefault="001736C6" w:rsidP="001736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Спочатку виконує перевірку наявності елемента за допомогою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check(item)</w:t>
      </w:r>
      <w:r w:rsidRPr="001736C6">
        <w:rPr>
          <w:rFonts w:eastAsia="Times New Roman" w:cs="Times New Roman"/>
          <w:szCs w:val="24"/>
          <w:lang w:val="uk-UA"/>
        </w:rPr>
        <w:t>, що має складність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L).</w:t>
      </w:r>
    </w:p>
    <w:p w14:paraId="129F94D3" w14:textId="72AD5615" w:rsidR="001736C6" w:rsidRPr="001736C6" w:rsidRDefault="001736C6" w:rsidP="001736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Якщо елемент знайдено, зменшує значення лічильників, що займає O(k)</w:t>
      </w:r>
    </w:p>
    <w:p w14:paraId="0F1D28DD" w14:textId="7ECC56A4" w:rsidR="001736C6" w:rsidRPr="001736C6" w:rsidRDefault="001736C6" w:rsidP="001736C6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 xml:space="preserve">Загальна складність </w:t>
      </w:r>
      <w:r w:rsidRPr="001736C6">
        <w:rPr>
          <w:rFonts w:ascii="Courier New" w:eastAsia="Times New Roman" w:hAnsi="Courier New" w:cs="Courier New"/>
          <w:sz w:val="20"/>
          <w:szCs w:val="20"/>
          <w:lang w:val="uk-UA"/>
        </w:rPr>
        <w:t>remove(item)</w:t>
      </w:r>
      <w:r w:rsidRPr="001736C6">
        <w:rPr>
          <w:rFonts w:eastAsia="Times New Roman" w:cs="Times New Roman"/>
          <w:szCs w:val="24"/>
          <w:lang w:val="uk-UA"/>
        </w:rPr>
        <w:t xml:space="preserve"> дорівнює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L).</w:t>
      </w:r>
    </w:p>
    <w:p w14:paraId="6CB56154" w14:textId="77777777" w:rsidR="001736C6" w:rsidRPr="001736C6" w:rsidRDefault="001736C6" w:rsidP="001736C6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b/>
          <w:bCs/>
          <w:szCs w:val="24"/>
          <w:lang w:val="uk-UA"/>
        </w:rPr>
        <w:lastRenderedPageBreak/>
        <w:t>Загальна асимптотична складність:</w:t>
      </w:r>
    </w:p>
    <w:p w14:paraId="0563B274" w14:textId="0024CAE4" w:rsidR="001736C6" w:rsidRPr="001736C6" w:rsidRDefault="001736C6" w:rsidP="001736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Ініціалізація: O(m+k)</w:t>
      </w:r>
    </w:p>
    <w:p w14:paraId="5CC1C503" w14:textId="1E88434E" w:rsidR="001736C6" w:rsidRPr="001736C6" w:rsidRDefault="001736C6" w:rsidP="001736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Додавання елемента: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</w:t>
      </w:r>
    </w:p>
    <w:p w14:paraId="10AFD8C3" w14:textId="217B3A22" w:rsidR="001736C6" w:rsidRPr="001736C6" w:rsidRDefault="001736C6" w:rsidP="001736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Перевірка наявності: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</w:t>
      </w:r>
    </w:p>
    <w:p w14:paraId="451B6E0E" w14:textId="0F71DC7B" w:rsidR="001736C6" w:rsidRPr="001736C6" w:rsidRDefault="001736C6" w:rsidP="001736C6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/>
        </w:rPr>
      </w:pPr>
      <w:r w:rsidRPr="001736C6">
        <w:rPr>
          <w:rFonts w:eastAsia="Times New Roman" w:cs="Times New Roman"/>
          <w:szCs w:val="24"/>
          <w:lang w:val="uk-UA"/>
        </w:rPr>
        <w:t>Видалення елемента: O(k</w:t>
      </w:r>
      <w:r w:rsidRPr="001736C6">
        <w:rPr>
          <w:rFonts w:ascii="Cambria Math" w:eastAsia="Times New Roman" w:hAnsi="Cambria Math" w:cs="Cambria Math"/>
          <w:szCs w:val="24"/>
          <w:lang w:val="uk-UA"/>
        </w:rPr>
        <w:t>⋅</w:t>
      </w:r>
      <w:r w:rsidRPr="001736C6">
        <w:rPr>
          <w:rFonts w:eastAsia="Times New Roman" w:cs="Times New Roman"/>
          <w:szCs w:val="24"/>
          <w:lang w:val="uk-UA"/>
        </w:rPr>
        <w:t>L)</w:t>
      </w:r>
    </w:p>
    <w:p w14:paraId="064670A7" w14:textId="57ACBBF6" w:rsidR="003410C0" w:rsidRPr="003A01E6" w:rsidRDefault="003410C0" w:rsidP="00FB56A6">
      <w:pPr>
        <w:rPr>
          <w:lang w:val="uk-UA"/>
        </w:rPr>
      </w:pPr>
    </w:p>
    <w:sectPr w:rsidR="003410C0" w:rsidRPr="003A01E6" w:rsidSect="0092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B8C"/>
    <w:multiLevelType w:val="multilevel"/>
    <w:tmpl w:val="40BC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6B27"/>
    <w:multiLevelType w:val="multilevel"/>
    <w:tmpl w:val="EF0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6EDA"/>
    <w:multiLevelType w:val="multilevel"/>
    <w:tmpl w:val="DA0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72C9F"/>
    <w:multiLevelType w:val="multilevel"/>
    <w:tmpl w:val="06C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46E87"/>
    <w:multiLevelType w:val="multilevel"/>
    <w:tmpl w:val="1B2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C6894"/>
    <w:multiLevelType w:val="multilevel"/>
    <w:tmpl w:val="62B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16D6"/>
    <w:multiLevelType w:val="multilevel"/>
    <w:tmpl w:val="7C2A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3DA2"/>
    <w:multiLevelType w:val="multilevel"/>
    <w:tmpl w:val="579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43698"/>
    <w:multiLevelType w:val="multilevel"/>
    <w:tmpl w:val="421A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04DFF"/>
    <w:multiLevelType w:val="multilevel"/>
    <w:tmpl w:val="EAA6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27988"/>
    <w:multiLevelType w:val="multilevel"/>
    <w:tmpl w:val="6FB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85015"/>
    <w:multiLevelType w:val="multilevel"/>
    <w:tmpl w:val="ECC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74371"/>
    <w:multiLevelType w:val="multilevel"/>
    <w:tmpl w:val="31E4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337EA"/>
    <w:multiLevelType w:val="multilevel"/>
    <w:tmpl w:val="A6D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36D66"/>
    <w:multiLevelType w:val="multilevel"/>
    <w:tmpl w:val="42B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509CC"/>
    <w:multiLevelType w:val="multilevel"/>
    <w:tmpl w:val="1216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F7A12"/>
    <w:multiLevelType w:val="multilevel"/>
    <w:tmpl w:val="B998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8A14A4"/>
    <w:multiLevelType w:val="multilevel"/>
    <w:tmpl w:val="392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561AF"/>
    <w:multiLevelType w:val="multilevel"/>
    <w:tmpl w:val="5EC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144D5"/>
    <w:multiLevelType w:val="multilevel"/>
    <w:tmpl w:val="DE8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84F17"/>
    <w:multiLevelType w:val="multilevel"/>
    <w:tmpl w:val="DFB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A602E"/>
    <w:multiLevelType w:val="multilevel"/>
    <w:tmpl w:val="1ADC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1C4421"/>
    <w:multiLevelType w:val="multilevel"/>
    <w:tmpl w:val="B5CC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440D2"/>
    <w:multiLevelType w:val="multilevel"/>
    <w:tmpl w:val="CF1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B40058"/>
    <w:multiLevelType w:val="multilevel"/>
    <w:tmpl w:val="BFF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175215">
    <w:abstractNumId w:val="10"/>
  </w:num>
  <w:num w:numId="2" w16cid:durableId="2116290497">
    <w:abstractNumId w:val="17"/>
  </w:num>
  <w:num w:numId="3" w16cid:durableId="247495751">
    <w:abstractNumId w:val="5"/>
  </w:num>
  <w:num w:numId="4" w16cid:durableId="537937454">
    <w:abstractNumId w:val="0"/>
  </w:num>
  <w:num w:numId="5" w16cid:durableId="815537885">
    <w:abstractNumId w:val="7"/>
  </w:num>
  <w:num w:numId="6" w16cid:durableId="1231698626">
    <w:abstractNumId w:val="15"/>
  </w:num>
  <w:num w:numId="7" w16cid:durableId="1232427337">
    <w:abstractNumId w:val="21"/>
  </w:num>
  <w:num w:numId="8" w16cid:durableId="826360754">
    <w:abstractNumId w:val="2"/>
  </w:num>
  <w:num w:numId="9" w16cid:durableId="1865823174">
    <w:abstractNumId w:val="14"/>
  </w:num>
  <w:num w:numId="10" w16cid:durableId="326978452">
    <w:abstractNumId w:val="22"/>
  </w:num>
  <w:num w:numId="11" w16cid:durableId="243221801">
    <w:abstractNumId w:val="13"/>
  </w:num>
  <w:num w:numId="12" w16cid:durableId="1902062444">
    <w:abstractNumId w:val="1"/>
  </w:num>
  <w:num w:numId="13" w16cid:durableId="1771469561">
    <w:abstractNumId w:val="3"/>
  </w:num>
  <w:num w:numId="14" w16cid:durableId="934243106">
    <w:abstractNumId w:val="18"/>
  </w:num>
  <w:num w:numId="15" w16cid:durableId="2050689926">
    <w:abstractNumId w:val="11"/>
  </w:num>
  <w:num w:numId="16" w16cid:durableId="674847857">
    <w:abstractNumId w:val="12"/>
  </w:num>
  <w:num w:numId="17" w16cid:durableId="1741318925">
    <w:abstractNumId w:val="8"/>
  </w:num>
  <w:num w:numId="18" w16cid:durableId="713850196">
    <w:abstractNumId w:val="4"/>
  </w:num>
  <w:num w:numId="19" w16cid:durableId="284623452">
    <w:abstractNumId w:val="16"/>
  </w:num>
  <w:num w:numId="20" w16cid:durableId="1618370673">
    <w:abstractNumId w:val="9"/>
  </w:num>
  <w:num w:numId="21" w16cid:durableId="1889756729">
    <w:abstractNumId w:val="6"/>
  </w:num>
  <w:num w:numId="22" w16cid:durableId="177934933">
    <w:abstractNumId w:val="20"/>
  </w:num>
  <w:num w:numId="23" w16cid:durableId="1084298326">
    <w:abstractNumId w:val="24"/>
  </w:num>
  <w:num w:numId="24" w16cid:durableId="372312047">
    <w:abstractNumId w:val="19"/>
  </w:num>
  <w:num w:numId="25" w16cid:durableId="789117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1B"/>
    <w:rsid w:val="0002702D"/>
    <w:rsid w:val="00061231"/>
    <w:rsid w:val="00110D87"/>
    <w:rsid w:val="00113FB6"/>
    <w:rsid w:val="001736C6"/>
    <w:rsid w:val="001912DF"/>
    <w:rsid w:val="001C617E"/>
    <w:rsid w:val="002176B3"/>
    <w:rsid w:val="002434B0"/>
    <w:rsid w:val="002B0DEA"/>
    <w:rsid w:val="002F385F"/>
    <w:rsid w:val="003410C0"/>
    <w:rsid w:val="003A01E6"/>
    <w:rsid w:val="003C4CC6"/>
    <w:rsid w:val="0048096C"/>
    <w:rsid w:val="004C15ED"/>
    <w:rsid w:val="004E5085"/>
    <w:rsid w:val="00504683"/>
    <w:rsid w:val="005B101B"/>
    <w:rsid w:val="005D0CD6"/>
    <w:rsid w:val="005F028F"/>
    <w:rsid w:val="006210B0"/>
    <w:rsid w:val="00687885"/>
    <w:rsid w:val="00712907"/>
    <w:rsid w:val="00731B57"/>
    <w:rsid w:val="00755B17"/>
    <w:rsid w:val="007A00DC"/>
    <w:rsid w:val="007C71EC"/>
    <w:rsid w:val="007F55FC"/>
    <w:rsid w:val="008B6B90"/>
    <w:rsid w:val="00907E35"/>
    <w:rsid w:val="009259A9"/>
    <w:rsid w:val="0094612E"/>
    <w:rsid w:val="00993D02"/>
    <w:rsid w:val="00A0625E"/>
    <w:rsid w:val="00A27C65"/>
    <w:rsid w:val="00A557C1"/>
    <w:rsid w:val="00B35E27"/>
    <w:rsid w:val="00BB51E2"/>
    <w:rsid w:val="00CD7CA5"/>
    <w:rsid w:val="00DA1466"/>
    <w:rsid w:val="00E27EDE"/>
    <w:rsid w:val="00E9400D"/>
    <w:rsid w:val="00EA1738"/>
    <w:rsid w:val="00F1572C"/>
    <w:rsid w:val="00F3132F"/>
    <w:rsid w:val="00F42D2D"/>
    <w:rsid w:val="00FB56A6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059A9"/>
  <w15:chartTrackingRefBased/>
  <w15:docId w15:val="{43710FB9-C094-4971-B3C0-60A13B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83"/>
    <w:pPr>
      <w:spacing w:line="360" w:lineRule="auto"/>
      <w:ind w:firstLine="567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557C1"/>
    <w:pPr>
      <w:keepNext/>
      <w:keepLines/>
      <w:spacing w:before="240" w:after="240" w:line="252" w:lineRule="auto"/>
      <w:ind w:firstLine="0"/>
      <w:jc w:val="left"/>
      <w:outlineLvl w:val="0"/>
    </w:pPr>
    <w:rPr>
      <w:rFonts w:eastAsiaTheme="majorEastAsia" w:cstheme="majorBidi"/>
      <w:b/>
      <w:color w:val="000000" w:themeColor="text1"/>
      <w:sz w:val="36"/>
      <w:szCs w:val="32"/>
      <w:lang w:val="uk-UA" w:eastAsia="ru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1B57"/>
    <w:pPr>
      <w:keepNext/>
      <w:keepLines/>
      <w:spacing w:before="40" w:after="240" w:line="252" w:lineRule="auto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17E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10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10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0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0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0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0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1B57"/>
    <w:rPr>
      <w:rFonts w:ascii="Times New Roman" w:eastAsiaTheme="majorEastAsia" w:hAnsi="Times New Roman" w:cstheme="majorBidi"/>
      <w:b/>
      <w:color w:val="000000" w:themeColor="text1"/>
      <w:kern w:val="0"/>
      <w:sz w:val="32"/>
      <w:szCs w:val="26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557C1"/>
    <w:rPr>
      <w:rFonts w:ascii="Times New Roman" w:eastAsiaTheme="majorEastAsia" w:hAnsi="Times New Roman" w:cstheme="majorBidi"/>
      <w:b/>
      <w:color w:val="000000" w:themeColor="text1"/>
      <w:kern w:val="0"/>
      <w:sz w:val="36"/>
      <w:szCs w:val="32"/>
      <w:lang w:val="uk-UA" w:eastAsia="ru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C617E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ru-RU"/>
      <w14:ligatures w14:val="none"/>
    </w:rPr>
  </w:style>
  <w:style w:type="paragraph" w:styleId="a3">
    <w:name w:val="No Spacing"/>
    <w:basedOn w:val="a4"/>
    <w:autoRedefine/>
    <w:uiPriority w:val="1"/>
    <w:qFormat/>
    <w:rsid w:val="00E27EDE"/>
    <w:pPr>
      <w:spacing w:after="0"/>
    </w:pPr>
    <w:rPr>
      <w:rFonts w:eastAsia="Times New Roman"/>
      <w:color w:val="000000"/>
      <w:sz w:val="28"/>
      <w:szCs w:val="28"/>
      <w:lang w:val="uk-UA"/>
    </w:rPr>
  </w:style>
  <w:style w:type="paragraph" w:styleId="a4">
    <w:name w:val="Normal (Web)"/>
    <w:basedOn w:val="a"/>
    <w:uiPriority w:val="99"/>
    <w:semiHidden/>
    <w:unhideWhenUsed/>
    <w:rsid w:val="00A557C1"/>
    <w:rPr>
      <w:rFonts w:cs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B101B"/>
    <w:rPr>
      <w:rFonts w:eastAsiaTheme="majorEastAsia" w:cstheme="majorBidi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5B101B"/>
    <w:rPr>
      <w:rFonts w:eastAsiaTheme="majorEastAsia" w:cstheme="majorBidi"/>
      <w:color w:val="0F4761" w:themeColor="accent1" w:themeShade="BF"/>
      <w:kern w:val="0"/>
      <w:sz w:val="24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5B101B"/>
    <w:rPr>
      <w:rFonts w:eastAsiaTheme="majorEastAsia" w:cstheme="majorBidi"/>
      <w:i/>
      <w:iCs/>
      <w:color w:val="595959" w:themeColor="text1" w:themeTint="A6"/>
      <w:kern w:val="0"/>
      <w:sz w:val="24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5B101B"/>
    <w:rPr>
      <w:rFonts w:eastAsiaTheme="majorEastAsia" w:cstheme="majorBidi"/>
      <w:color w:val="595959" w:themeColor="text1" w:themeTint="A6"/>
      <w:kern w:val="0"/>
      <w:sz w:val="24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5B101B"/>
    <w:rPr>
      <w:rFonts w:eastAsiaTheme="majorEastAsia" w:cstheme="majorBidi"/>
      <w:i/>
      <w:iCs/>
      <w:color w:val="272727" w:themeColor="text1" w:themeTint="D8"/>
      <w:kern w:val="0"/>
      <w:sz w:val="24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5B101B"/>
    <w:rPr>
      <w:rFonts w:eastAsiaTheme="majorEastAsia" w:cstheme="majorBidi"/>
      <w:color w:val="272727" w:themeColor="text1" w:themeTint="D8"/>
      <w:kern w:val="0"/>
      <w:sz w:val="24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5B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B1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5B10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B101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5B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101B"/>
    <w:rPr>
      <w:rFonts w:ascii="Times New Roman" w:hAnsi="Times New Roman"/>
      <w:i/>
      <w:iCs/>
      <w:color w:val="404040" w:themeColor="text1" w:themeTint="BF"/>
      <w:kern w:val="0"/>
      <w:sz w:val="24"/>
      <w:lang w:val="ru-RU"/>
      <w14:ligatures w14:val="none"/>
    </w:rPr>
  </w:style>
  <w:style w:type="paragraph" w:styleId="a9">
    <w:name w:val="List Paragraph"/>
    <w:basedOn w:val="a"/>
    <w:uiPriority w:val="34"/>
    <w:qFormat/>
    <w:rsid w:val="005B1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10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B101B"/>
    <w:rPr>
      <w:rFonts w:ascii="Times New Roman" w:hAnsi="Times New Roman"/>
      <w:i/>
      <w:iCs/>
      <w:color w:val="0F4761" w:themeColor="accent1" w:themeShade="BF"/>
      <w:kern w:val="0"/>
      <w:sz w:val="24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5B1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Головата Карина Сергіївна</dc:creator>
  <cp:keywords/>
  <dc:description/>
  <cp:lastModifiedBy>Головата Карина Сергіївна</cp:lastModifiedBy>
  <cp:revision>39</cp:revision>
  <dcterms:created xsi:type="dcterms:W3CDTF">2024-10-23T12:05:00Z</dcterms:created>
  <dcterms:modified xsi:type="dcterms:W3CDTF">2024-10-23T12:31:00Z</dcterms:modified>
</cp:coreProperties>
</file>