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F874A" w14:textId="00A74C41" w:rsidR="0052391E" w:rsidRDefault="0052391E" w:rsidP="0023041E">
      <w:pPr>
        <w:pStyle w:val="1"/>
      </w:pPr>
      <w:r>
        <w:t>Лабораторна робота 4 (Складність алгоритмів)</w:t>
      </w:r>
    </w:p>
    <w:p w14:paraId="7E913E43" w14:textId="002D28A0" w:rsidR="0052391E" w:rsidRPr="0023041E" w:rsidRDefault="0052391E" w:rsidP="0023041E">
      <w:pPr>
        <w:rPr>
          <w:b/>
          <w:bCs/>
          <w:i/>
          <w:iCs/>
          <w:sz w:val="28"/>
          <w:szCs w:val="24"/>
        </w:rPr>
      </w:pPr>
      <w:r w:rsidRPr="0023041E">
        <w:rPr>
          <w:b/>
          <w:bCs/>
          <w:i/>
          <w:iCs/>
          <w:sz w:val="28"/>
          <w:szCs w:val="24"/>
        </w:rPr>
        <w:t>Головата Карина МІ-41</w:t>
      </w:r>
    </w:p>
    <w:p w14:paraId="22294F55" w14:textId="77777777" w:rsidR="0052391E" w:rsidRPr="0023041E" w:rsidRDefault="0052391E" w:rsidP="009969F5">
      <w:pPr>
        <w:rPr>
          <w:lang w:val="ru-RU"/>
        </w:rPr>
      </w:pPr>
    </w:p>
    <w:p w14:paraId="1A66DBC0" w14:textId="3035FCA0" w:rsidR="003D7E40" w:rsidRPr="00225584" w:rsidRDefault="003D7E40" w:rsidP="009969F5">
      <w:r w:rsidRPr="00225584">
        <w:t>У цій роботі було проведено кілька раундів тестування чотирьох алгоритмів обчислення CRC-16-T10-DIF: простого послідовного, табличного, дзеркального послідовного та дзеркального табличного. Кожен з алгоритмів був протестований на випадковому повідомленні довжиною 1000 біт, і було виміряно їх ефективність за часом виконання та використанням пам'яті.</w:t>
      </w:r>
    </w:p>
    <w:p w14:paraId="77092273" w14:textId="4DC8BADB" w:rsidR="003D7E40" w:rsidRPr="00225584" w:rsidRDefault="003D7E40" w:rsidP="0023041E">
      <w:pPr>
        <w:pStyle w:val="1"/>
      </w:pPr>
      <w:r w:rsidRPr="00225584">
        <w:t>Опис алгоритмів</w:t>
      </w:r>
    </w:p>
    <w:p w14:paraId="347B7D7B" w14:textId="77777777" w:rsidR="003D7E40" w:rsidRPr="00225584" w:rsidRDefault="003D7E40" w:rsidP="009969F5">
      <w:pPr>
        <w:numPr>
          <w:ilvl w:val="0"/>
          <w:numId w:val="6"/>
        </w:numPr>
      </w:pPr>
      <w:r w:rsidRPr="00225584">
        <w:rPr>
          <w:b/>
          <w:bCs/>
        </w:rPr>
        <w:t>Простий послідовний алгоритм</w:t>
      </w:r>
      <w:r w:rsidRPr="00225584">
        <w:t>: Виконує побітові операції з кожним символом вхідного повідомлення з використанням полінома для обчислення контрольної суми.</w:t>
      </w:r>
    </w:p>
    <w:p w14:paraId="00899A26" w14:textId="77777777" w:rsidR="003D7E40" w:rsidRPr="00225584" w:rsidRDefault="003D7E40" w:rsidP="009969F5">
      <w:pPr>
        <w:numPr>
          <w:ilvl w:val="0"/>
          <w:numId w:val="6"/>
        </w:numPr>
      </w:pPr>
      <w:r w:rsidRPr="00225584">
        <w:rPr>
          <w:b/>
          <w:bCs/>
        </w:rPr>
        <w:t>Табличний алгоритм</w:t>
      </w:r>
      <w:r w:rsidRPr="00225584">
        <w:t>: Використовує попередньо обчислені значення в таблиці замість побітових операцій, що дозволяє скоротити час обчислення за рахунок трохи більшого споживання пам'яті.</w:t>
      </w:r>
    </w:p>
    <w:p w14:paraId="39EB5BB4" w14:textId="77777777" w:rsidR="003D7E40" w:rsidRPr="00225584" w:rsidRDefault="003D7E40" w:rsidP="009969F5">
      <w:pPr>
        <w:numPr>
          <w:ilvl w:val="0"/>
          <w:numId w:val="6"/>
        </w:numPr>
      </w:pPr>
      <w:r w:rsidRPr="00225584">
        <w:rPr>
          <w:b/>
          <w:bCs/>
        </w:rPr>
        <w:t>Дзеркальний послідовний алгоритм</w:t>
      </w:r>
      <w:r w:rsidRPr="00225584">
        <w:t>: Аналогічний до простого алгоритму, але з інверсією порядку бітів у повідомленні та результаті.</w:t>
      </w:r>
    </w:p>
    <w:p w14:paraId="1529CF34" w14:textId="77777777" w:rsidR="003D7E40" w:rsidRPr="00225584" w:rsidRDefault="003D7E40" w:rsidP="009969F5">
      <w:pPr>
        <w:numPr>
          <w:ilvl w:val="0"/>
          <w:numId w:val="6"/>
        </w:numPr>
      </w:pPr>
      <w:r w:rsidRPr="00225584">
        <w:rPr>
          <w:b/>
          <w:bCs/>
        </w:rPr>
        <w:t>Дзеркальний табличний алгоритм</w:t>
      </w:r>
      <w:r w:rsidRPr="00225584">
        <w:t>: Поєднує дзеркальну обробку бітів з таблицею для пришвидшення обчислень.</w:t>
      </w:r>
    </w:p>
    <w:p w14:paraId="7FFEAF6A" w14:textId="01428DA6" w:rsidR="003D7E40" w:rsidRPr="00225584" w:rsidRDefault="003D7E40" w:rsidP="0023041E">
      <w:pPr>
        <w:pStyle w:val="1"/>
      </w:pPr>
      <w:r w:rsidRPr="00225584">
        <w:t>Результати тестування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4"/>
        <w:gridCol w:w="3036"/>
        <w:gridCol w:w="3485"/>
      </w:tblGrid>
      <w:tr w:rsidR="003D7E40" w:rsidRPr="00225584" w14:paraId="170A0ED9" w14:textId="77777777" w:rsidTr="007323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9C782E" w14:textId="77777777" w:rsidR="003D7E40" w:rsidRPr="00225584" w:rsidRDefault="003D7E40" w:rsidP="009969F5">
            <w:pPr>
              <w:rPr>
                <w:b/>
                <w:bCs/>
              </w:rPr>
            </w:pPr>
            <w:r w:rsidRPr="00225584">
              <w:rPr>
                <w:b/>
                <w:bCs/>
              </w:rPr>
              <w:t>Алгоритм</w:t>
            </w:r>
          </w:p>
        </w:tc>
        <w:tc>
          <w:tcPr>
            <w:tcW w:w="0" w:type="auto"/>
            <w:vAlign w:val="center"/>
            <w:hideMark/>
          </w:tcPr>
          <w:p w14:paraId="55BB7485" w14:textId="77777777" w:rsidR="003D7E40" w:rsidRPr="00225584" w:rsidRDefault="003D7E40" w:rsidP="009969F5">
            <w:pPr>
              <w:rPr>
                <w:b/>
                <w:bCs/>
              </w:rPr>
            </w:pPr>
            <w:r w:rsidRPr="00225584">
              <w:rPr>
                <w:b/>
                <w:bCs/>
              </w:rPr>
              <w:t>Середній час виконання (</w:t>
            </w:r>
            <w:proofErr w:type="spellStart"/>
            <w:r w:rsidRPr="00225584">
              <w:rPr>
                <w:b/>
                <w:bCs/>
              </w:rPr>
              <w:t>сек</w:t>
            </w:r>
            <w:proofErr w:type="spellEnd"/>
            <w:r w:rsidRPr="00225584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371FD2B" w14:textId="77777777" w:rsidR="003D7E40" w:rsidRPr="00225584" w:rsidRDefault="003D7E40" w:rsidP="009969F5">
            <w:pPr>
              <w:rPr>
                <w:b/>
                <w:bCs/>
              </w:rPr>
            </w:pPr>
            <w:r w:rsidRPr="00225584">
              <w:rPr>
                <w:b/>
                <w:bCs/>
              </w:rPr>
              <w:t>Середня використана пам'ять (</w:t>
            </w:r>
            <w:proofErr w:type="spellStart"/>
            <w:r w:rsidRPr="00225584">
              <w:rPr>
                <w:b/>
                <w:bCs/>
              </w:rPr>
              <w:t>MiB</w:t>
            </w:r>
            <w:proofErr w:type="spellEnd"/>
            <w:r w:rsidRPr="00225584">
              <w:rPr>
                <w:b/>
                <w:bCs/>
              </w:rPr>
              <w:t>)</w:t>
            </w:r>
          </w:p>
        </w:tc>
      </w:tr>
      <w:tr w:rsidR="003D7E40" w:rsidRPr="00225584" w14:paraId="652129AB" w14:textId="77777777" w:rsidTr="007323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86575" w14:textId="77777777" w:rsidR="003D7E40" w:rsidRPr="00225584" w:rsidRDefault="003D7E40" w:rsidP="009969F5">
            <w:r w:rsidRPr="00225584">
              <w:t>Простий послідовний</w:t>
            </w:r>
          </w:p>
        </w:tc>
        <w:tc>
          <w:tcPr>
            <w:tcW w:w="0" w:type="auto"/>
            <w:vAlign w:val="center"/>
            <w:hideMark/>
          </w:tcPr>
          <w:p w14:paraId="29893669" w14:textId="1E7FD98C" w:rsidR="003D7E40" w:rsidRPr="00225584" w:rsidRDefault="003D7E40" w:rsidP="009969F5">
            <w:r w:rsidRPr="00225584">
              <w:t>0.</w:t>
            </w:r>
            <w:r w:rsidR="001C419C" w:rsidRPr="00225584">
              <w:t>45796</w:t>
            </w:r>
          </w:p>
        </w:tc>
        <w:tc>
          <w:tcPr>
            <w:tcW w:w="0" w:type="auto"/>
            <w:vAlign w:val="center"/>
            <w:hideMark/>
          </w:tcPr>
          <w:p w14:paraId="0FF92C32" w14:textId="63681B7B" w:rsidR="003D7E40" w:rsidRPr="00225584" w:rsidRDefault="003D7E40" w:rsidP="009969F5">
            <w:r w:rsidRPr="00225584">
              <w:t>23.</w:t>
            </w:r>
            <w:r w:rsidR="00F03FF5" w:rsidRPr="00225584">
              <w:t>6949</w:t>
            </w:r>
          </w:p>
        </w:tc>
      </w:tr>
      <w:tr w:rsidR="003D7E40" w:rsidRPr="00225584" w14:paraId="10FAF709" w14:textId="77777777" w:rsidTr="007323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8651B" w14:textId="77777777" w:rsidR="003D7E40" w:rsidRPr="00225584" w:rsidRDefault="003D7E40" w:rsidP="009969F5">
            <w:r w:rsidRPr="00225584">
              <w:t>Табличний</w:t>
            </w:r>
          </w:p>
        </w:tc>
        <w:tc>
          <w:tcPr>
            <w:tcW w:w="0" w:type="auto"/>
            <w:vAlign w:val="center"/>
            <w:hideMark/>
          </w:tcPr>
          <w:p w14:paraId="285B8A70" w14:textId="76C5FF84" w:rsidR="003D7E40" w:rsidRPr="00225584" w:rsidRDefault="003D7E40" w:rsidP="009969F5">
            <w:r w:rsidRPr="00225584">
              <w:t>0.</w:t>
            </w:r>
            <w:r w:rsidR="001C419C" w:rsidRPr="00225584">
              <w:t>4565</w:t>
            </w:r>
            <w:r w:rsidR="008174AF" w:rsidRPr="00225584">
              <w:t>6</w:t>
            </w:r>
          </w:p>
        </w:tc>
        <w:tc>
          <w:tcPr>
            <w:tcW w:w="0" w:type="auto"/>
            <w:vAlign w:val="center"/>
            <w:hideMark/>
          </w:tcPr>
          <w:p w14:paraId="5ADAA50E" w14:textId="457CE07E" w:rsidR="003D7E40" w:rsidRPr="00225584" w:rsidRDefault="003D7E40" w:rsidP="009969F5">
            <w:r w:rsidRPr="00225584">
              <w:t>23.</w:t>
            </w:r>
            <w:r w:rsidR="00F03FF5" w:rsidRPr="00225584">
              <w:t>6960</w:t>
            </w:r>
          </w:p>
        </w:tc>
      </w:tr>
      <w:tr w:rsidR="003D7E40" w:rsidRPr="00225584" w14:paraId="3533455B" w14:textId="77777777" w:rsidTr="007323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3CBCC" w14:textId="77777777" w:rsidR="003D7E40" w:rsidRPr="00225584" w:rsidRDefault="003D7E40" w:rsidP="009969F5">
            <w:r w:rsidRPr="00225584">
              <w:t>Дзеркальний послідовний</w:t>
            </w:r>
          </w:p>
        </w:tc>
        <w:tc>
          <w:tcPr>
            <w:tcW w:w="0" w:type="auto"/>
            <w:vAlign w:val="center"/>
            <w:hideMark/>
          </w:tcPr>
          <w:p w14:paraId="6C0DF513" w14:textId="24E870ED" w:rsidR="003D7E40" w:rsidRPr="00225584" w:rsidRDefault="003D7E40" w:rsidP="009969F5">
            <w:r w:rsidRPr="00225584">
              <w:t>0.</w:t>
            </w:r>
            <w:r w:rsidR="00C42AB6" w:rsidRPr="00225584">
              <w:t>46081</w:t>
            </w:r>
          </w:p>
        </w:tc>
        <w:tc>
          <w:tcPr>
            <w:tcW w:w="0" w:type="auto"/>
            <w:vAlign w:val="center"/>
            <w:hideMark/>
          </w:tcPr>
          <w:p w14:paraId="6E7FBAEF" w14:textId="633A5A33" w:rsidR="003D7E40" w:rsidRPr="00225584" w:rsidRDefault="003D7E40" w:rsidP="009969F5">
            <w:r w:rsidRPr="00225584">
              <w:t>23.</w:t>
            </w:r>
            <w:r w:rsidR="00F17CCC" w:rsidRPr="00225584">
              <w:t>69</w:t>
            </w:r>
            <w:r w:rsidR="00580454" w:rsidRPr="00225584">
              <w:t>7</w:t>
            </w:r>
            <w:r w:rsidR="00F17CCC" w:rsidRPr="00225584">
              <w:t>9</w:t>
            </w:r>
          </w:p>
        </w:tc>
      </w:tr>
      <w:tr w:rsidR="003D7E40" w:rsidRPr="00225584" w14:paraId="0AFF2292" w14:textId="77777777" w:rsidTr="007323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88882" w14:textId="77777777" w:rsidR="003D7E40" w:rsidRPr="00225584" w:rsidRDefault="003D7E40" w:rsidP="009969F5">
            <w:r w:rsidRPr="00225584">
              <w:lastRenderedPageBreak/>
              <w:t>Дзеркальний табличний</w:t>
            </w:r>
          </w:p>
        </w:tc>
        <w:tc>
          <w:tcPr>
            <w:tcW w:w="0" w:type="auto"/>
            <w:vAlign w:val="center"/>
            <w:hideMark/>
          </w:tcPr>
          <w:p w14:paraId="7B998B89" w14:textId="525AB2FE" w:rsidR="003D7E40" w:rsidRPr="00225584" w:rsidRDefault="003D7E40" w:rsidP="009969F5">
            <w:r w:rsidRPr="00225584">
              <w:t>0.</w:t>
            </w:r>
            <w:r w:rsidR="00ED6669" w:rsidRPr="00225584">
              <w:t>4568</w:t>
            </w:r>
            <w:r w:rsidR="008174AF" w:rsidRPr="00225584">
              <w:t>2</w:t>
            </w:r>
          </w:p>
        </w:tc>
        <w:tc>
          <w:tcPr>
            <w:tcW w:w="0" w:type="auto"/>
            <w:vAlign w:val="center"/>
            <w:hideMark/>
          </w:tcPr>
          <w:p w14:paraId="4C8AFC55" w14:textId="14EC5AB3" w:rsidR="003D7E40" w:rsidRPr="00225584" w:rsidRDefault="003D7E40" w:rsidP="009969F5">
            <w:r w:rsidRPr="00225584">
              <w:t>23.</w:t>
            </w:r>
            <w:r w:rsidR="000D3D4A" w:rsidRPr="00225584">
              <w:t>698</w:t>
            </w:r>
            <w:r w:rsidR="00FA1AC4" w:rsidRPr="00225584">
              <w:t>3</w:t>
            </w:r>
          </w:p>
        </w:tc>
      </w:tr>
    </w:tbl>
    <w:p w14:paraId="54716643" w14:textId="77777777" w:rsidR="00C31EFD" w:rsidRPr="00225584" w:rsidRDefault="00C31EFD" w:rsidP="009969F5">
      <w:pPr>
        <w:ind w:firstLine="0"/>
        <w:rPr>
          <w:b/>
          <w:bCs/>
          <w:sz w:val="36"/>
          <w:szCs w:val="32"/>
        </w:rPr>
      </w:pPr>
    </w:p>
    <w:p w14:paraId="4A203274" w14:textId="01137C54" w:rsidR="00650357" w:rsidRPr="00225584" w:rsidRDefault="00650357" w:rsidP="0023041E">
      <w:pPr>
        <w:pStyle w:val="1"/>
      </w:pPr>
      <w:r w:rsidRPr="00225584">
        <w:t>Теоретична ресурсна складність:</w:t>
      </w:r>
    </w:p>
    <w:p w14:paraId="503C79C3" w14:textId="77777777" w:rsidR="00650357" w:rsidRPr="00650357" w:rsidRDefault="00650357" w:rsidP="009969F5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4"/>
        </w:rPr>
      </w:pPr>
      <w:r w:rsidRPr="00650357">
        <w:rPr>
          <w:rFonts w:eastAsia="Times New Roman" w:cs="Times New Roman"/>
          <w:szCs w:val="24"/>
        </w:rPr>
        <w:t>Аналізуємо обчислювальну складність кожного з алгоритмів. Основний акцент робимо на кількість операцій (зокрема, зсувів та XOR) та використання додаткової пам’яті.</w:t>
      </w:r>
    </w:p>
    <w:p w14:paraId="3B17FDB7" w14:textId="77777777" w:rsidR="00650357" w:rsidRPr="00225584" w:rsidRDefault="00650357" w:rsidP="009969F5">
      <w:pPr>
        <w:pStyle w:val="3"/>
      </w:pPr>
      <w:r w:rsidRPr="00225584">
        <w:t>Простий послідовний алгоритм:</w:t>
      </w:r>
    </w:p>
    <w:p w14:paraId="226D2116" w14:textId="77777777" w:rsidR="00650357" w:rsidRPr="00650357" w:rsidRDefault="00650357" w:rsidP="009969F5">
      <w:pPr>
        <w:numPr>
          <w:ilvl w:val="1"/>
          <w:numId w:val="15"/>
        </w:numPr>
        <w:spacing w:before="100" w:beforeAutospacing="1" w:after="100" w:afterAutospacing="1"/>
        <w:jc w:val="left"/>
        <w:rPr>
          <w:rFonts w:eastAsia="Times New Roman" w:cs="Times New Roman"/>
          <w:szCs w:val="24"/>
        </w:rPr>
      </w:pPr>
      <w:r w:rsidRPr="00650357">
        <w:rPr>
          <w:rFonts w:eastAsia="Times New Roman" w:cs="Times New Roman"/>
          <w:b/>
          <w:bCs/>
          <w:szCs w:val="24"/>
        </w:rPr>
        <w:t>Часова складність:</w:t>
      </w:r>
      <w:r w:rsidRPr="00650357">
        <w:rPr>
          <w:rFonts w:eastAsia="Times New Roman" w:cs="Times New Roman"/>
          <w:szCs w:val="24"/>
        </w:rPr>
        <w:t xml:space="preserve"> O(N * M), де N — кількість бітів у повідомленні, а M — ступінь полінома (у нашому випадку 16).</w:t>
      </w:r>
    </w:p>
    <w:p w14:paraId="4F9B0708" w14:textId="77777777" w:rsidR="00650357" w:rsidRPr="00650357" w:rsidRDefault="00650357" w:rsidP="009969F5">
      <w:pPr>
        <w:numPr>
          <w:ilvl w:val="2"/>
          <w:numId w:val="15"/>
        </w:numPr>
        <w:spacing w:before="100" w:beforeAutospacing="1" w:after="100" w:afterAutospacing="1"/>
        <w:jc w:val="left"/>
        <w:rPr>
          <w:rFonts w:eastAsia="Times New Roman" w:cs="Times New Roman"/>
          <w:szCs w:val="24"/>
        </w:rPr>
      </w:pPr>
      <w:r w:rsidRPr="00650357">
        <w:rPr>
          <w:rFonts w:eastAsia="Times New Roman" w:cs="Times New Roman"/>
          <w:szCs w:val="24"/>
        </w:rPr>
        <w:t>Для кожного біта повідомлення виконується до M операцій (зсуви, перевірка старшого біта та можливий XOR).</w:t>
      </w:r>
    </w:p>
    <w:p w14:paraId="0969A709" w14:textId="77777777" w:rsidR="00650357" w:rsidRPr="00650357" w:rsidRDefault="00650357" w:rsidP="009969F5">
      <w:pPr>
        <w:numPr>
          <w:ilvl w:val="2"/>
          <w:numId w:val="15"/>
        </w:numPr>
        <w:spacing w:before="100" w:beforeAutospacing="1" w:after="100" w:afterAutospacing="1"/>
        <w:jc w:val="left"/>
        <w:rPr>
          <w:rFonts w:eastAsia="Times New Roman" w:cs="Times New Roman"/>
          <w:szCs w:val="24"/>
        </w:rPr>
      </w:pPr>
      <w:r w:rsidRPr="00650357">
        <w:rPr>
          <w:rFonts w:eastAsia="Times New Roman" w:cs="Times New Roman"/>
          <w:szCs w:val="24"/>
        </w:rPr>
        <w:t>Основна частина роботи — це послідовне оброблення кожного біта повідомлення.</w:t>
      </w:r>
    </w:p>
    <w:p w14:paraId="3539B1AD" w14:textId="77777777" w:rsidR="00650357" w:rsidRPr="00650357" w:rsidRDefault="00650357" w:rsidP="009969F5">
      <w:pPr>
        <w:numPr>
          <w:ilvl w:val="1"/>
          <w:numId w:val="15"/>
        </w:numPr>
        <w:spacing w:before="100" w:beforeAutospacing="1" w:after="100" w:afterAutospacing="1"/>
        <w:jc w:val="left"/>
        <w:rPr>
          <w:rFonts w:eastAsia="Times New Roman" w:cs="Times New Roman"/>
          <w:szCs w:val="24"/>
        </w:rPr>
      </w:pPr>
      <w:r w:rsidRPr="00650357">
        <w:rPr>
          <w:rFonts w:eastAsia="Times New Roman" w:cs="Times New Roman"/>
          <w:b/>
          <w:bCs/>
          <w:szCs w:val="24"/>
        </w:rPr>
        <w:t>Складність за пам’яттю:</w:t>
      </w:r>
      <w:r w:rsidRPr="00650357">
        <w:rPr>
          <w:rFonts w:eastAsia="Times New Roman" w:cs="Times New Roman"/>
          <w:szCs w:val="24"/>
        </w:rPr>
        <w:t xml:space="preserve"> O(1)</w:t>
      </w:r>
    </w:p>
    <w:p w14:paraId="0162168A" w14:textId="77777777" w:rsidR="00650357" w:rsidRPr="00650357" w:rsidRDefault="00650357" w:rsidP="009969F5">
      <w:pPr>
        <w:numPr>
          <w:ilvl w:val="2"/>
          <w:numId w:val="15"/>
        </w:numPr>
        <w:spacing w:before="100" w:beforeAutospacing="1" w:after="100" w:afterAutospacing="1"/>
        <w:jc w:val="left"/>
        <w:rPr>
          <w:rFonts w:eastAsia="Times New Roman" w:cs="Times New Roman"/>
          <w:szCs w:val="24"/>
        </w:rPr>
      </w:pPr>
      <w:r w:rsidRPr="00650357">
        <w:rPr>
          <w:rFonts w:eastAsia="Times New Roman" w:cs="Times New Roman"/>
          <w:szCs w:val="24"/>
        </w:rPr>
        <w:t xml:space="preserve">Не потребує додаткової пам'яті, крім збереження поточного значення </w:t>
      </w:r>
      <w:proofErr w:type="spellStart"/>
      <w:r w:rsidRPr="00650357">
        <w:rPr>
          <w:rFonts w:ascii="Courier New" w:eastAsia="Times New Roman" w:hAnsi="Courier New" w:cs="Courier New"/>
          <w:sz w:val="20"/>
          <w:szCs w:val="20"/>
        </w:rPr>
        <w:t>crc</w:t>
      </w:r>
      <w:proofErr w:type="spellEnd"/>
      <w:r w:rsidRPr="00650357">
        <w:rPr>
          <w:rFonts w:eastAsia="Times New Roman" w:cs="Times New Roman"/>
          <w:szCs w:val="24"/>
        </w:rPr>
        <w:t xml:space="preserve"> та полінома.</w:t>
      </w:r>
    </w:p>
    <w:p w14:paraId="2B0753B2" w14:textId="77777777" w:rsidR="00650357" w:rsidRPr="00225584" w:rsidRDefault="00650357" w:rsidP="009969F5">
      <w:pPr>
        <w:pStyle w:val="3"/>
      </w:pPr>
      <w:r w:rsidRPr="00225584">
        <w:t>Табличний алгоритм:</w:t>
      </w:r>
    </w:p>
    <w:p w14:paraId="5322A9E8" w14:textId="77777777" w:rsidR="00650357" w:rsidRPr="00650357" w:rsidRDefault="00650357" w:rsidP="009969F5">
      <w:pPr>
        <w:numPr>
          <w:ilvl w:val="1"/>
          <w:numId w:val="15"/>
        </w:numPr>
        <w:spacing w:before="100" w:beforeAutospacing="1" w:after="100" w:afterAutospacing="1"/>
        <w:jc w:val="left"/>
        <w:rPr>
          <w:rFonts w:eastAsia="Times New Roman" w:cs="Times New Roman"/>
          <w:szCs w:val="24"/>
        </w:rPr>
      </w:pPr>
      <w:r w:rsidRPr="00650357">
        <w:rPr>
          <w:rFonts w:eastAsia="Times New Roman" w:cs="Times New Roman"/>
          <w:b/>
          <w:bCs/>
          <w:szCs w:val="24"/>
        </w:rPr>
        <w:t>Часова складність:</w:t>
      </w:r>
      <w:r w:rsidRPr="00650357">
        <w:rPr>
          <w:rFonts w:eastAsia="Times New Roman" w:cs="Times New Roman"/>
          <w:szCs w:val="24"/>
        </w:rPr>
        <w:t xml:space="preserve"> O(N), де N — кількість байтів у повідомленні.</w:t>
      </w:r>
    </w:p>
    <w:p w14:paraId="73DD113E" w14:textId="77777777" w:rsidR="00650357" w:rsidRPr="00650357" w:rsidRDefault="00650357" w:rsidP="009969F5">
      <w:pPr>
        <w:numPr>
          <w:ilvl w:val="2"/>
          <w:numId w:val="15"/>
        </w:numPr>
        <w:spacing w:before="100" w:beforeAutospacing="1" w:after="100" w:afterAutospacing="1"/>
        <w:jc w:val="left"/>
        <w:rPr>
          <w:rFonts w:eastAsia="Times New Roman" w:cs="Times New Roman"/>
          <w:szCs w:val="24"/>
        </w:rPr>
      </w:pPr>
      <w:r w:rsidRPr="00650357">
        <w:rPr>
          <w:rFonts w:eastAsia="Times New Roman" w:cs="Times New Roman"/>
          <w:szCs w:val="24"/>
        </w:rPr>
        <w:t>Завдяки попередньо обчисленій таблиці на 256 значень, алгоритм обробляє кожен байт за постійну кількість операцій (1 звернення до таблиці та один XOR).</w:t>
      </w:r>
    </w:p>
    <w:p w14:paraId="02EB6586" w14:textId="77777777" w:rsidR="00650357" w:rsidRPr="00650357" w:rsidRDefault="00650357" w:rsidP="009969F5">
      <w:pPr>
        <w:numPr>
          <w:ilvl w:val="1"/>
          <w:numId w:val="15"/>
        </w:numPr>
        <w:spacing w:before="100" w:beforeAutospacing="1" w:after="100" w:afterAutospacing="1"/>
        <w:jc w:val="left"/>
        <w:rPr>
          <w:rFonts w:eastAsia="Times New Roman" w:cs="Times New Roman"/>
          <w:szCs w:val="24"/>
        </w:rPr>
      </w:pPr>
      <w:r w:rsidRPr="00650357">
        <w:rPr>
          <w:rFonts w:eastAsia="Times New Roman" w:cs="Times New Roman"/>
          <w:b/>
          <w:bCs/>
          <w:szCs w:val="24"/>
        </w:rPr>
        <w:t>Складність за пам’яттю:</w:t>
      </w:r>
      <w:r w:rsidRPr="00650357">
        <w:rPr>
          <w:rFonts w:eastAsia="Times New Roman" w:cs="Times New Roman"/>
          <w:szCs w:val="24"/>
        </w:rPr>
        <w:t xml:space="preserve"> O(256)</w:t>
      </w:r>
    </w:p>
    <w:p w14:paraId="1BA26BAC" w14:textId="77777777" w:rsidR="00650357" w:rsidRPr="00650357" w:rsidRDefault="00650357" w:rsidP="009969F5">
      <w:pPr>
        <w:numPr>
          <w:ilvl w:val="2"/>
          <w:numId w:val="15"/>
        </w:numPr>
        <w:spacing w:before="100" w:beforeAutospacing="1" w:after="100" w:afterAutospacing="1"/>
        <w:jc w:val="left"/>
        <w:rPr>
          <w:rFonts w:eastAsia="Times New Roman" w:cs="Times New Roman"/>
          <w:szCs w:val="24"/>
        </w:rPr>
      </w:pPr>
      <w:r w:rsidRPr="00650357">
        <w:rPr>
          <w:rFonts w:eastAsia="Times New Roman" w:cs="Times New Roman"/>
          <w:szCs w:val="24"/>
        </w:rPr>
        <w:t>Потребує додаткової пам'яті для збереження таблиці на 256 значень (таблиця займає 512 байт для 16-бітного значення CRC).</w:t>
      </w:r>
    </w:p>
    <w:p w14:paraId="41095C7C" w14:textId="77777777" w:rsidR="00650357" w:rsidRPr="00650357" w:rsidRDefault="00650357" w:rsidP="009969F5">
      <w:pPr>
        <w:numPr>
          <w:ilvl w:val="1"/>
          <w:numId w:val="15"/>
        </w:numPr>
        <w:spacing w:before="100" w:beforeAutospacing="1" w:after="100" w:afterAutospacing="1"/>
        <w:jc w:val="left"/>
        <w:rPr>
          <w:rFonts w:eastAsia="Times New Roman" w:cs="Times New Roman"/>
          <w:szCs w:val="24"/>
        </w:rPr>
      </w:pPr>
      <w:r w:rsidRPr="00650357">
        <w:rPr>
          <w:rFonts w:eastAsia="Times New Roman" w:cs="Times New Roman"/>
          <w:szCs w:val="24"/>
        </w:rPr>
        <w:t>Таблиця дозволяє зменшити кількість обчислень, але вимагає збереження цієї таблиці в пам’яті.</w:t>
      </w:r>
    </w:p>
    <w:p w14:paraId="1F2DD7F7" w14:textId="77777777" w:rsidR="00650357" w:rsidRPr="00225584" w:rsidRDefault="00650357" w:rsidP="009969F5">
      <w:pPr>
        <w:pStyle w:val="3"/>
      </w:pPr>
      <w:r w:rsidRPr="00225584">
        <w:lastRenderedPageBreak/>
        <w:t>Дзеркальний послідовний алгоритм:</w:t>
      </w:r>
    </w:p>
    <w:p w14:paraId="3CC2ED2E" w14:textId="77777777" w:rsidR="00650357" w:rsidRPr="00650357" w:rsidRDefault="00650357" w:rsidP="009969F5">
      <w:pPr>
        <w:numPr>
          <w:ilvl w:val="1"/>
          <w:numId w:val="15"/>
        </w:numPr>
        <w:spacing w:before="100" w:beforeAutospacing="1" w:after="100" w:afterAutospacing="1"/>
        <w:jc w:val="left"/>
        <w:rPr>
          <w:rFonts w:eastAsia="Times New Roman" w:cs="Times New Roman"/>
          <w:szCs w:val="24"/>
        </w:rPr>
      </w:pPr>
      <w:r w:rsidRPr="00650357">
        <w:rPr>
          <w:rFonts w:eastAsia="Times New Roman" w:cs="Times New Roman"/>
          <w:b/>
          <w:bCs/>
          <w:szCs w:val="24"/>
        </w:rPr>
        <w:t>Часова складність:</w:t>
      </w:r>
      <w:r w:rsidRPr="00650357">
        <w:rPr>
          <w:rFonts w:eastAsia="Times New Roman" w:cs="Times New Roman"/>
          <w:szCs w:val="24"/>
        </w:rPr>
        <w:t xml:space="preserve"> O(N * M), аналогічно простому послідовному алгоритму.</w:t>
      </w:r>
    </w:p>
    <w:p w14:paraId="1D11DE5F" w14:textId="77777777" w:rsidR="00650357" w:rsidRPr="00650357" w:rsidRDefault="00650357" w:rsidP="009969F5">
      <w:pPr>
        <w:numPr>
          <w:ilvl w:val="2"/>
          <w:numId w:val="15"/>
        </w:numPr>
        <w:spacing w:before="100" w:beforeAutospacing="1" w:after="100" w:afterAutospacing="1"/>
        <w:jc w:val="left"/>
        <w:rPr>
          <w:rFonts w:eastAsia="Times New Roman" w:cs="Times New Roman"/>
          <w:szCs w:val="24"/>
        </w:rPr>
      </w:pPr>
      <w:r w:rsidRPr="00650357">
        <w:rPr>
          <w:rFonts w:eastAsia="Times New Roman" w:cs="Times New Roman"/>
          <w:szCs w:val="24"/>
        </w:rPr>
        <w:t>Додається операція інверсії бітів, що має постійну складність O(M) для 16-бітного числа.</w:t>
      </w:r>
    </w:p>
    <w:p w14:paraId="518CA220" w14:textId="77777777" w:rsidR="00650357" w:rsidRPr="00650357" w:rsidRDefault="00650357" w:rsidP="009969F5">
      <w:pPr>
        <w:numPr>
          <w:ilvl w:val="1"/>
          <w:numId w:val="15"/>
        </w:numPr>
        <w:spacing w:before="100" w:beforeAutospacing="1" w:after="100" w:afterAutospacing="1"/>
        <w:jc w:val="left"/>
        <w:rPr>
          <w:rFonts w:eastAsia="Times New Roman" w:cs="Times New Roman"/>
          <w:szCs w:val="24"/>
        </w:rPr>
      </w:pPr>
      <w:r w:rsidRPr="00650357">
        <w:rPr>
          <w:rFonts w:eastAsia="Times New Roman" w:cs="Times New Roman"/>
          <w:b/>
          <w:bCs/>
          <w:szCs w:val="24"/>
        </w:rPr>
        <w:t>Складність за пам’яттю:</w:t>
      </w:r>
      <w:r w:rsidRPr="00650357">
        <w:rPr>
          <w:rFonts w:eastAsia="Times New Roman" w:cs="Times New Roman"/>
          <w:szCs w:val="24"/>
        </w:rPr>
        <w:t xml:space="preserve"> O(1)</w:t>
      </w:r>
    </w:p>
    <w:p w14:paraId="1B3487A2" w14:textId="77777777" w:rsidR="00650357" w:rsidRPr="00650357" w:rsidRDefault="00650357" w:rsidP="009969F5">
      <w:pPr>
        <w:numPr>
          <w:ilvl w:val="2"/>
          <w:numId w:val="15"/>
        </w:numPr>
        <w:spacing w:before="100" w:beforeAutospacing="1" w:after="100" w:afterAutospacing="1"/>
        <w:jc w:val="left"/>
        <w:rPr>
          <w:rFonts w:eastAsia="Times New Roman" w:cs="Times New Roman"/>
          <w:szCs w:val="24"/>
        </w:rPr>
      </w:pPr>
      <w:r w:rsidRPr="00650357">
        <w:rPr>
          <w:rFonts w:eastAsia="Times New Roman" w:cs="Times New Roman"/>
          <w:szCs w:val="24"/>
        </w:rPr>
        <w:t>Використовується додаткова пам'ять лише для інверсії бітів.</w:t>
      </w:r>
    </w:p>
    <w:p w14:paraId="49441BCE" w14:textId="77777777" w:rsidR="00650357" w:rsidRPr="00225584" w:rsidRDefault="00650357" w:rsidP="009969F5">
      <w:pPr>
        <w:pStyle w:val="3"/>
      </w:pPr>
      <w:r w:rsidRPr="00225584">
        <w:t>Дзеркальний табличний алгоритм:</w:t>
      </w:r>
    </w:p>
    <w:p w14:paraId="54EB9264" w14:textId="77777777" w:rsidR="00650357" w:rsidRPr="00650357" w:rsidRDefault="00650357" w:rsidP="009969F5">
      <w:pPr>
        <w:numPr>
          <w:ilvl w:val="1"/>
          <w:numId w:val="15"/>
        </w:numPr>
        <w:spacing w:before="100" w:beforeAutospacing="1" w:after="100" w:afterAutospacing="1"/>
        <w:jc w:val="left"/>
        <w:rPr>
          <w:rFonts w:eastAsia="Times New Roman" w:cs="Times New Roman"/>
          <w:szCs w:val="24"/>
        </w:rPr>
      </w:pPr>
      <w:r w:rsidRPr="00650357">
        <w:rPr>
          <w:rFonts w:eastAsia="Times New Roman" w:cs="Times New Roman"/>
          <w:b/>
          <w:bCs/>
          <w:szCs w:val="24"/>
        </w:rPr>
        <w:t>Часова складність:</w:t>
      </w:r>
      <w:r w:rsidRPr="00650357">
        <w:rPr>
          <w:rFonts w:eastAsia="Times New Roman" w:cs="Times New Roman"/>
          <w:szCs w:val="24"/>
        </w:rPr>
        <w:t xml:space="preserve"> O(N)</w:t>
      </w:r>
    </w:p>
    <w:p w14:paraId="6C5BD706" w14:textId="77777777" w:rsidR="00650357" w:rsidRPr="00650357" w:rsidRDefault="00650357" w:rsidP="009969F5">
      <w:pPr>
        <w:numPr>
          <w:ilvl w:val="2"/>
          <w:numId w:val="15"/>
        </w:numPr>
        <w:spacing w:before="100" w:beforeAutospacing="1" w:after="100" w:afterAutospacing="1"/>
        <w:jc w:val="left"/>
        <w:rPr>
          <w:rFonts w:eastAsia="Times New Roman" w:cs="Times New Roman"/>
          <w:szCs w:val="24"/>
        </w:rPr>
      </w:pPr>
      <w:r w:rsidRPr="00650357">
        <w:rPr>
          <w:rFonts w:eastAsia="Times New Roman" w:cs="Times New Roman"/>
          <w:szCs w:val="24"/>
        </w:rPr>
        <w:t>Як і у табличному алгоритмі, завдяки використанню попередньо обчисленої таблиці обробляється кожен байт за постійну кількість операцій.</w:t>
      </w:r>
    </w:p>
    <w:p w14:paraId="1A54F313" w14:textId="77777777" w:rsidR="00650357" w:rsidRPr="00650357" w:rsidRDefault="00650357" w:rsidP="009969F5">
      <w:pPr>
        <w:numPr>
          <w:ilvl w:val="2"/>
          <w:numId w:val="15"/>
        </w:numPr>
        <w:spacing w:before="100" w:beforeAutospacing="1" w:after="100" w:afterAutospacing="1"/>
        <w:jc w:val="left"/>
        <w:rPr>
          <w:rFonts w:eastAsia="Times New Roman" w:cs="Times New Roman"/>
          <w:szCs w:val="24"/>
        </w:rPr>
      </w:pPr>
      <w:r w:rsidRPr="00650357">
        <w:rPr>
          <w:rFonts w:eastAsia="Times New Roman" w:cs="Times New Roman"/>
          <w:szCs w:val="24"/>
        </w:rPr>
        <w:t>Інверсія порядку бітів виконується як додаткова операція з постійною складністю.</w:t>
      </w:r>
    </w:p>
    <w:p w14:paraId="47FDD6F9" w14:textId="77777777" w:rsidR="00650357" w:rsidRPr="00650357" w:rsidRDefault="00650357" w:rsidP="009969F5">
      <w:pPr>
        <w:numPr>
          <w:ilvl w:val="1"/>
          <w:numId w:val="15"/>
        </w:numPr>
        <w:spacing w:before="100" w:beforeAutospacing="1" w:after="100" w:afterAutospacing="1"/>
        <w:jc w:val="left"/>
        <w:rPr>
          <w:rFonts w:eastAsia="Times New Roman" w:cs="Times New Roman"/>
          <w:szCs w:val="24"/>
        </w:rPr>
      </w:pPr>
      <w:r w:rsidRPr="00650357">
        <w:rPr>
          <w:rFonts w:eastAsia="Times New Roman" w:cs="Times New Roman"/>
          <w:b/>
          <w:bCs/>
          <w:szCs w:val="24"/>
        </w:rPr>
        <w:t>Складність за пам’яттю:</w:t>
      </w:r>
      <w:r w:rsidRPr="00650357">
        <w:rPr>
          <w:rFonts w:eastAsia="Times New Roman" w:cs="Times New Roman"/>
          <w:szCs w:val="24"/>
        </w:rPr>
        <w:t xml:space="preserve"> O(256)</w:t>
      </w:r>
    </w:p>
    <w:p w14:paraId="76E16866" w14:textId="3AE531B0" w:rsidR="00C31EFD" w:rsidRPr="00225584" w:rsidRDefault="00650357" w:rsidP="009969F5">
      <w:pPr>
        <w:numPr>
          <w:ilvl w:val="2"/>
          <w:numId w:val="15"/>
        </w:numPr>
        <w:spacing w:before="100" w:beforeAutospacing="1" w:after="100" w:afterAutospacing="1"/>
        <w:jc w:val="left"/>
        <w:rPr>
          <w:rFonts w:eastAsia="Times New Roman" w:cs="Times New Roman"/>
          <w:szCs w:val="24"/>
        </w:rPr>
      </w:pPr>
      <w:r w:rsidRPr="00650357">
        <w:rPr>
          <w:rFonts w:eastAsia="Times New Roman" w:cs="Times New Roman"/>
          <w:szCs w:val="24"/>
        </w:rPr>
        <w:t>Потребує збереження таблиці та інверсії результату.</w:t>
      </w:r>
    </w:p>
    <w:p w14:paraId="61175CB7" w14:textId="77777777" w:rsidR="009969F5" w:rsidRPr="009969F5" w:rsidRDefault="009969F5" w:rsidP="0023041E">
      <w:pPr>
        <w:pStyle w:val="1"/>
      </w:pPr>
      <w:r w:rsidRPr="009969F5">
        <w:t>Час виконання:</w:t>
      </w:r>
    </w:p>
    <w:p w14:paraId="584CC606" w14:textId="77777777" w:rsidR="009969F5" w:rsidRPr="009969F5" w:rsidRDefault="009969F5" w:rsidP="009969F5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szCs w:val="24"/>
        </w:rPr>
      </w:pPr>
      <w:r w:rsidRPr="009969F5">
        <w:rPr>
          <w:rFonts w:eastAsia="Times New Roman" w:cs="Times New Roman"/>
          <w:b/>
          <w:bCs/>
          <w:szCs w:val="24"/>
        </w:rPr>
        <w:t>Найшвидшим</w:t>
      </w:r>
      <w:r w:rsidRPr="009969F5">
        <w:rPr>
          <w:rFonts w:eastAsia="Times New Roman" w:cs="Times New Roman"/>
          <w:szCs w:val="24"/>
        </w:rPr>
        <w:t xml:space="preserve"> виявився </w:t>
      </w:r>
      <w:r w:rsidRPr="009969F5">
        <w:rPr>
          <w:rFonts w:eastAsia="Times New Roman" w:cs="Times New Roman"/>
          <w:b/>
          <w:bCs/>
          <w:szCs w:val="24"/>
        </w:rPr>
        <w:t>табличний алгоритм</w:t>
      </w:r>
      <w:r w:rsidRPr="009969F5">
        <w:rPr>
          <w:rFonts w:eastAsia="Times New Roman" w:cs="Times New Roman"/>
          <w:szCs w:val="24"/>
        </w:rPr>
        <w:t xml:space="preserve">, який виконався в середньому за </w:t>
      </w:r>
      <w:r w:rsidRPr="009969F5">
        <w:rPr>
          <w:rFonts w:eastAsia="Times New Roman" w:cs="Times New Roman"/>
          <w:b/>
          <w:bCs/>
          <w:szCs w:val="24"/>
        </w:rPr>
        <w:t>0.45656 секунд</w:t>
      </w:r>
      <w:r w:rsidRPr="009969F5">
        <w:rPr>
          <w:rFonts w:eastAsia="Times New Roman" w:cs="Times New Roman"/>
          <w:szCs w:val="24"/>
        </w:rPr>
        <w:t>. Це узгоджується з теорією, оскільки використання попередньо обчислених значень у таблиці значно пришвидшує обчислення, скорочуючи кількість побітових операцій. Таблиця дозволяє уникнути обробки кожного біта окремо, що суттєво зменшує кількість обчислень.</w:t>
      </w:r>
    </w:p>
    <w:p w14:paraId="1455C374" w14:textId="77777777" w:rsidR="009969F5" w:rsidRPr="009969F5" w:rsidRDefault="009969F5" w:rsidP="009969F5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szCs w:val="24"/>
        </w:rPr>
      </w:pPr>
      <w:r w:rsidRPr="009969F5">
        <w:rPr>
          <w:rFonts w:eastAsia="Times New Roman" w:cs="Times New Roman"/>
          <w:b/>
          <w:bCs/>
          <w:szCs w:val="24"/>
        </w:rPr>
        <w:t>Найповільнішим</w:t>
      </w:r>
      <w:r w:rsidRPr="009969F5">
        <w:rPr>
          <w:rFonts w:eastAsia="Times New Roman" w:cs="Times New Roman"/>
          <w:szCs w:val="24"/>
        </w:rPr>
        <w:t xml:space="preserve"> виявився </w:t>
      </w:r>
      <w:r w:rsidRPr="009969F5">
        <w:rPr>
          <w:rFonts w:eastAsia="Times New Roman" w:cs="Times New Roman"/>
          <w:b/>
          <w:bCs/>
          <w:szCs w:val="24"/>
        </w:rPr>
        <w:t>дзеркальний послідовний алгоритм</w:t>
      </w:r>
      <w:r w:rsidRPr="009969F5">
        <w:rPr>
          <w:rFonts w:eastAsia="Times New Roman" w:cs="Times New Roman"/>
          <w:szCs w:val="24"/>
        </w:rPr>
        <w:t xml:space="preserve">, із середнім часом виконання </w:t>
      </w:r>
      <w:r w:rsidRPr="009969F5">
        <w:rPr>
          <w:rFonts w:eastAsia="Times New Roman" w:cs="Times New Roman"/>
          <w:b/>
          <w:bCs/>
          <w:szCs w:val="24"/>
        </w:rPr>
        <w:t>0.46081 секунд</w:t>
      </w:r>
      <w:r w:rsidRPr="009969F5">
        <w:rPr>
          <w:rFonts w:eastAsia="Times New Roman" w:cs="Times New Roman"/>
          <w:szCs w:val="24"/>
        </w:rPr>
        <w:t>. Це також очікувано, оскільки інверсія бітів додає додаткові операції до обробки кожного біта, що дещо уповільнює алгоритм порівняно з іншими.</w:t>
      </w:r>
    </w:p>
    <w:p w14:paraId="3937E280" w14:textId="77777777" w:rsidR="009969F5" w:rsidRPr="009969F5" w:rsidRDefault="009969F5" w:rsidP="009969F5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szCs w:val="24"/>
        </w:rPr>
      </w:pPr>
      <w:r w:rsidRPr="009969F5">
        <w:rPr>
          <w:rFonts w:eastAsia="Times New Roman" w:cs="Times New Roman"/>
          <w:b/>
          <w:bCs/>
          <w:szCs w:val="24"/>
        </w:rPr>
        <w:t>Дзеркальний табличний алгоритм</w:t>
      </w:r>
      <w:r w:rsidRPr="009969F5">
        <w:rPr>
          <w:rFonts w:eastAsia="Times New Roman" w:cs="Times New Roman"/>
          <w:szCs w:val="24"/>
        </w:rPr>
        <w:t xml:space="preserve"> та </w:t>
      </w:r>
      <w:r w:rsidRPr="009969F5">
        <w:rPr>
          <w:rFonts w:eastAsia="Times New Roman" w:cs="Times New Roman"/>
          <w:b/>
          <w:bCs/>
          <w:szCs w:val="24"/>
        </w:rPr>
        <w:t>простий послідовний алгоритм</w:t>
      </w:r>
      <w:r w:rsidRPr="009969F5">
        <w:rPr>
          <w:rFonts w:eastAsia="Times New Roman" w:cs="Times New Roman"/>
          <w:szCs w:val="24"/>
        </w:rPr>
        <w:t xml:space="preserve"> показали проміжні результати — </w:t>
      </w:r>
      <w:r w:rsidRPr="009969F5">
        <w:rPr>
          <w:rFonts w:eastAsia="Times New Roman" w:cs="Times New Roman"/>
          <w:b/>
          <w:bCs/>
          <w:szCs w:val="24"/>
        </w:rPr>
        <w:t>0.45682 секунд</w:t>
      </w:r>
      <w:r w:rsidRPr="009969F5">
        <w:rPr>
          <w:rFonts w:eastAsia="Times New Roman" w:cs="Times New Roman"/>
          <w:szCs w:val="24"/>
        </w:rPr>
        <w:t xml:space="preserve"> та </w:t>
      </w:r>
      <w:r w:rsidRPr="009969F5">
        <w:rPr>
          <w:rFonts w:eastAsia="Times New Roman" w:cs="Times New Roman"/>
          <w:b/>
          <w:bCs/>
          <w:szCs w:val="24"/>
        </w:rPr>
        <w:t>0.45796 секунд</w:t>
      </w:r>
      <w:r w:rsidRPr="009969F5">
        <w:rPr>
          <w:rFonts w:eastAsia="Times New Roman" w:cs="Times New Roman"/>
          <w:szCs w:val="24"/>
        </w:rPr>
        <w:t xml:space="preserve"> відповідно. Це свідчить про те, що хоча дзеркальний табличний алгоритм має додаткові витрати на інверсію бітів, його швидкість обчислення залишається високою завдяки використанню таблиці. Простий послідовний алгоритм, натомість, трохи </w:t>
      </w:r>
      <w:r w:rsidRPr="009969F5">
        <w:rPr>
          <w:rFonts w:eastAsia="Times New Roman" w:cs="Times New Roman"/>
          <w:szCs w:val="24"/>
        </w:rPr>
        <w:lastRenderedPageBreak/>
        <w:t>поступається в швидкості через необхідність обробляти кожен біт без використання таблиці.</w:t>
      </w:r>
    </w:p>
    <w:p w14:paraId="2FF92C88" w14:textId="77777777" w:rsidR="009969F5" w:rsidRPr="009969F5" w:rsidRDefault="009969F5" w:rsidP="0023041E">
      <w:pPr>
        <w:pStyle w:val="1"/>
      </w:pPr>
      <w:r w:rsidRPr="009969F5">
        <w:t>Використана пам'ять:</w:t>
      </w:r>
    </w:p>
    <w:p w14:paraId="052E23B1" w14:textId="77777777" w:rsidR="009969F5" w:rsidRPr="009969F5" w:rsidRDefault="009969F5" w:rsidP="009969F5">
      <w:pPr>
        <w:numPr>
          <w:ilvl w:val="0"/>
          <w:numId w:val="17"/>
        </w:numPr>
        <w:spacing w:before="100" w:beforeAutospacing="1" w:after="100" w:afterAutospacing="1"/>
        <w:jc w:val="left"/>
        <w:rPr>
          <w:rFonts w:eastAsia="Times New Roman" w:cs="Times New Roman"/>
          <w:szCs w:val="24"/>
        </w:rPr>
      </w:pPr>
      <w:r w:rsidRPr="009969F5">
        <w:rPr>
          <w:rFonts w:eastAsia="Times New Roman" w:cs="Times New Roman"/>
          <w:szCs w:val="24"/>
        </w:rPr>
        <w:t xml:space="preserve">Усі алгоритми показали </w:t>
      </w:r>
      <w:r w:rsidRPr="009969F5">
        <w:rPr>
          <w:rFonts w:eastAsia="Times New Roman" w:cs="Times New Roman"/>
          <w:b/>
          <w:bCs/>
          <w:szCs w:val="24"/>
        </w:rPr>
        <w:t>дуже подібне споживання пам'яті</w:t>
      </w:r>
      <w:r w:rsidRPr="009969F5">
        <w:rPr>
          <w:rFonts w:eastAsia="Times New Roman" w:cs="Times New Roman"/>
          <w:szCs w:val="24"/>
        </w:rPr>
        <w:t xml:space="preserve">, приблизно </w:t>
      </w:r>
      <w:r w:rsidRPr="009969F5">
        <w:rPr>
          <w:rFonts w:eastAsia="Times New Roman" w:cs="Times New Roman"/>
          <w:b/>
          <w:bCs/>
          <w:szCs w:val="24"/>
        </w:rPr>
        <w:t xml:space="preserve">23.6949-23.6983 </w:t>
      </w:r>
      <w:proofErr w:type="spellStart"/>
      <w:r w:rsidRPr="009969F5">
        <w:rPr>
          <w:rFonts w:eastAsia="Times New Roman" w:cs="Times New Roman"/>
          <w:b/>
          <w:bCs/>
          <w:szCs w:val="24"/>
        </w:rPr>
        <w:t>MiB</w:t>
      </w:r>
      <w:proofErr w:type="spellEnd"/>
      <w:r w:rsidRPr="009969F5">
        <w:rPr>
          <w:rFonts w:eastAsia="Times New Roman" w:cs="Times New Roman"/>
          <w:szCs w:val="24"/>
        </w:rPr>
        <w:t>. Це свідчить про те, що жоден із методів не потребує значних додаткових ресурсів пам'яті, оскільки основне споживання пам'яті припадає на сам процес виконання обчислень і зберігання проміжних значень.</w:t>
      </w:r>
    </w:p>
    <w:p w14:paraId="561BFF50" w14:textId="77777777" w:rsidR="009969F5" w:rsidRPr="009969F5" w:rsidRDefault="009969F5" w:rsidP="009969F5">
      <w:pPr>
        <w:numPr>
          <w:ilvl w:val="0"/>
          <w:numId w:val="17"/>
        </w:numPr>
        <w:spacing w:before="100" w:beforeAutospacing="1" w:after="100" w:afterAutospacing="1"/>
        <w:jc w:val="left"/>
        <w:rPr>
          <w:rFonts w:eastAsia="Times New Roman" w:cs="Times New Roman"/>
          <w:szCs w:val="24"/>
        </w:rPr>
      </w:pPr>
      <w:r w:rsidRPr="009969F5">
        <w:rPr>
          <w:rFonts w:eastAsia="Times New Roman" w:cs="Times New Roman"/>
          <w:b/>
          <w:bCs/>
          <w:szCs w:val="24"/>
        </w:rPr>
        <w:t>Простий послідовний та табличний алгоритми</w:t>
      </w:r>
      <w:r w:rsidRPr="009969F5">
        <w:rPr>
          <w:rFonts w:eastAsia="Times New Roman" w:cs="Times New Roman"/>
          <w:szCs w:val="24"/>
        </w:rPr>
        <w:t xml:space="preserve"> споживали трохи менше пам'яті порівняно з дзеркальними аналогами. Це пов'язано з відсутністю операцій інверсії бітів, які вимагають додаткової пам'яті для збереження інвертованих значень.</w:t>
      </w:r>
    </w:p>
    <w:p w14:paraId="0B1E7AE1" w14:textId="77777777" w:rsidR="009969F5" w:rsidRPr="009969F5" w:rsidRDefault="009969F5" w:rsidP="009969F5">
      <w:pPr>
        <w:numPr>
          <w:ilvl w:val="0"/>
          <w:numId w:val="17"/>
        </w:numPr>
        <w:spacing w:before="100" w:beforeAutospacing="1" w:after="100" w:afterAutospacing="1"/>
        <w:jc w:val="left"/>
        <w:rPr>
          <w:rFonts w:eastAsia="Times New Roman" w:cs="Times New Roman"/>
          <w:szCs w:val="24"/>
        </w:rPr>
      </w:pPr>
      <w:r w:rsidRPr="009969F5">
        <w:rPr>
          <w:rFonts w:eastAsia="Times New Roman" w:cs="Times New Roman"/>
          <w:b/>
          <w:bCs/>
          <w:szCs w:val="24"/>
        </w:rPr>
        <w:t>Дзеркальний табличний алгоритм</w:t>
      </w:r>
      <w:r w:rsidRPr="009969F5">
        <w:rPr>
          <w:rFonts w:eastAsia="Times New Roman" w:cs="Times New Roman"/>
          <w:szCs w:val="24"/>
        </w:rPr>
        <w:t xml:space="preserve"> та </w:t>
      </w:r>
      <w:r w:rsidRPr="009969F5">
        <w:rPr>
          <w:rFonts w:eastAsia="Times New Roman" w:cs="Times New Roman"/>
          <w:b/>
          <w:bCs/>
          <w:szCs w:val="24"/>
        </w:rPr>
        <w:t>дзеркальний послідовний алгоритм</w:t>
      </w:r>
      <w:r w:rsidRPr="009969F5">
        <w:rPr>
          <w:rFonts w:eastAsia="Times New Roman" w:cs="Times New Roman"/>
          <w:szCs w:val="24"/>
        </w:rPr>
        <w:t xml:space="preserve"> використовують трохи більше пам'яті — </w:t>
      </w:r>
      <w:r w:rsidRPr="009969F5">
        <w:rPr>
          <w:rFonts w:eastAsia="Times New Roman" w:cs="Times New Roman"/>
          <w:b/>
          <w:bCs/>
          <w:szCs w:val="24"/>
        </w:rPr>
        <w:t xml:space="preserve">23.6983 </w:t>
      </w:r>
      <w:proofErr w:type="spellStart"/>
      <w:r w:rsidRPr="009969F5">
        <w:rPr>
          <w:rFonts w:eastAsia="Times New Roman" w:cs="Times New Roman"/>
          <w:b/>
          <w:bCs/>
          <w:szCs w:val="24"/>
        </w:rPr>
        <w:t>MiB</w:t>
      </w:r>
      <w:proofErr w:type="spellEnd"/>
      <w:r w:rsidRPr="009969F5">
        <w:rPr>
          <w:rFonts w:eastAsia="Times New Roman" w:cs="Times New Roman"/>
          <w:szCs w:val="24"/>
        </w:rPr>
        <w:t xml:space="preserve"> та </w:t>
      </w:r>
      <w:r w:rsidRPr="009969F5">
        <w:rPr>
          <w:rFonts w:eastAsia="Times New Roman" w:cs="Times New Roman"/>
          <w:b/>
          <w:bCs/>
          <w:szCs w:val="24"/>
        </w:rPr>
        <w:t xml:space="preserve">23.6989 </w:t>
      </w:r>
      <w:proofErr w:type="spellStart"/>
      <w:r w:rsidRPr="009969F5">
        <w:rPr>
          <w:rFonts w:eastAsia="Times New Roman" w:cs="Times New Roman"/>
          <w:b/>
          <w:bCs/>
          <w:szCs w:val="24"/>
        </w:rPr>
        <w:t>MiB</w:t>
      </w:r>
      <w:proofErr w:type="spellEnd"/>
      <w:r w:rsidRPr="009969F5">
        <w:rPr>
          <w:rFonts w:eastAsia="Times New Roman" w:cs="Times New Roman"/>
          <w:szCs w:val="24"/>
        </w:rPr>
        <w:t xml:space="preserve"> відповідно. Це пов'язано з додатковими витратами на інверсію бітів у процесі обчислення, що потребує зберігання проміжних результатів.</w:t>
      </w:r>
    </w:p>
    <w:p w14:paraId="2B5CC2E9" w14:textId="77777777" w:rsidR="009969F5" w:rsidRPr="009969F5" w:rsidRDefault="009969F5" w:rsidP="0023041E">
      <w:pPr>
        <w:pStyle w:val="1"/>
      </w:pPr>
      <w:r w:rsidRPr="009969F5">
        <w:t>Висновки:</w:t>
      </w:r>
    </w:p>
    <w:p w14:paraId="20AE2ED3" w14:textId="77777777" w:rsidR="009969F5" w:rsidRPr="009969F5" w:rsidRDefault="009969F5" w:rsidP="009969F5">
      <w:pPr>
        <w:numPr>
          <w:ilvl w:val="0"/>
          <w:numId w:val="18"/>
        </w:numPr>
        <w:spacing w:before="100" w:beforeAutospacing="1" w:after="100" w:afterAutospacing="1"/>
        <w:jc w:val="left"/>
        <w:rPr>
          <w:rFonts w:eastAsia="Times New Roman" w:cs="Times New Roman"/>
          <w:szCs w:val="24"/>
        </w:rPr>
      </w:pPr>
      <w:r w:rsidRPr="009969F5">
        <w:rPr>
          <w:rFonts w:eastAsia="Times New Roman" w:cs="Times New Roman"/>
          <w:b/>
          <w:bCs/>
          <w:szCs w:val="24"/>
        </w:rPr>
        <w:t>Табличний алгоритм</w:t>
      </w:r>
      <w:r w:rsidRPr="009969F5">
        <w:rPr>
          <w:rFonts w:eastAsia="Times New Roman" w:cs="Times New Roman"/>
          <w:szCs w:val="24"/>
        </w:rPr>
        <w:t xml:space="preserve"> показав найкращі результати за часом виконання, що робить його оптимальним вибором для випадків, коли потрібно обробляти великі обсяги даних.</w:t>
      </w:r>
    </w:p>
    <w:p w14:paraId="554727BF" w14:textId="77777777" w:rsidR="009969F5" w:rsidRPr="009969F5" w:rsidRDefault="009969F5" w:rsidP="009969F5">
      <w:pPr>
        <w:numPr>
          <w:ilvl w:val="0"/>
          <w:numId w:val="18"/>
        </w:numPr>
        <w:spacing w:before="100" w:beforeAutospacing="1" w:after="100" w:afterAutospacing="1"/>
        <w:jc w:val="left"/>
        <w:rPr>
          <w:rFonts w:eastAsia="Times New Roman" w:cs="Times New Roman"/>
          <w:szCs w:val="24"/>
        </w:rPr>
      </w:pPr>
      <w:r w:rsidRPr="009969F5">
        <w:rPr>
          <w:rFonts w:eastAsia="Times New Roman" w:cs="Times New Roman"/>
          <w:b/>
          <w:bCs/>
          <w:szCs w:val="24"/>
        </w:rPr>
        <w:t>Дзеркальний послідовний алгоритм</w:t>
      </w:r>
      <w:r w:rsidRPr="009969F5">
        <w:rPr>
          <w:rFonts w:eastAsia="Times New Roman" w:cs="Times New Roman"/>
          <w:szCs w:val="24"/>
        </w:rPr>
        <w:t xml:space="preserve"> виявився найповільнішим, оскільки додаткові операції інверсії бітів впливають на загальний час обчислення. Його доцільно використовувати у випадках, коли потрібне оброблення даних у дзеркальному форматі, наприклад, для сумісності з певними стандартами передачі даних.</w:t>
      </w:r>
    </w:p>
    <w:p w14:paraId="25CCB516" w14:textId="77777777" w:rsidR="009969F5" w:rsidRPr="009969F5" w:rsidRDefault="009969F5" w:rsidP="009969F5">
      <w:pPr>
        <w:numPr>
          <w:ilvl w:val="0"/>
          <w:numId w:val="18"/>
        </w:numPr>
        <w:spacing w:before="100" w:beforeAutospacing="1" w:after="100" w:afterAutospacing="1"/>
        <w:jc w:val="left"/>
        <w:rPr>
          <w:rFonts w:eastAsia="Times New Roman" w:cs="Times New Roman"/>
          <w:szCs w:val="24"/>
        </w:rPr>
      </w:pPr>
      <w:r w:rsidRPr="009969F5">
        <w:rPr>
          <w:rFonts w:eastAsia="Times New Roman" w:cs="Times New Roman"/>
          <w:b/>
          <w:bCs/>
          <w:szCs w:val="24"/>
        </w:rPr>
        <w:t>Дзеркальний табличний алгоритм</w:t>
      </w:r>
      <w:r w:rsidRPr="009969F5">
        <w:rPr>
          <w:rFonts w:eastAsia="Times New Roman" w:cs="Times New Roman"/>
          <w:szCs w:val="24"/>
        </w:rPr>
        <w:t xml:space="preserve"> показав результат, близький до табличного, що свідчить про його ефективність навіть при наявності інверсії бітів. Він поєднує швидкість табличного методу з можливістю обробляти дзеркально відображені дані.</w:t>
      </w:r>
    </w:p>
    <w:p w14:paraId="0B59B4DD" w14:textId="6B69501A" w:rsidR="003410C0" w:rsidRPr="00ED1E6E" w:rsidRDefault="009969F5" w:rsidP="00ED1E6E">
      <w:pPr>
        <w:numPr>
          <w:ilvl w:val="0"/>
          <w:numId w:val="18"/>
        </w:numPr>
        <w:spacing w:before="100" w:beforeAutospacing="1" w:after="100" w:afterAutospacing="1"/>
        <w:jc w:val="left"/>
        <w:rPr>
          <w:rFonts w:eastAsia="Times New Roman" w:cs="Times New Roman"/>
          <w:szCs w:val="24"/>
        </w:rPr>
      </w:pPr>
      <w:r w:rsidRPr="009969F5">
        <w:rPr>
          <w:rFonts w:eastAsia="Times New Roman" w:cs="Times New Roman"/>
          <w:szCs w:val="24"/>
        </w:rPr>
        <w:t xml:space="preserve">Усі алгоритми мають </w:t>
      </w:r>
      <w:r w:rsidRPr="009969F5">
        <w:rPr>
          <w:rFonts w:eastAsia="Times New Roman" w:cs="Times New Roman"/>
          <w:b/>
          <w:bCs/>
          <w:szCs w:val="24"/>
        </w:rPr>
        <w:t>подібне споживання пам'яті</w:t>
      </w:r>
      <w:r w:rsidRPr="009969F5">
        <w:rPr>
          <w:rFonts w:eastAsia="Times New Roman" w:cs="Times New Roman"/>
          <w:szCs w:val="24"/>
        </w:rPr>
        <w:t>, що робить їх використання можливим у різних середовищах без значного впливу на ресурси. Невелика різниця в споживанні пам'яті між дзеркальними та недзеркальними алгоритмами свідчить про незначний вплив операцій інверсії бітів на загальну пам'ять.</w:t>
      </w:r>
    </w:p>
    <w:sectPr w:rsidR="003410C0" w:rsidRPr="00ED1E6E" w:rsidSect="009259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A4104"/>
    <w:multiLevelType w:val="multilevel"/>
    <w:tmpl w:val="D176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D15F6"/>
    <w:multiLevelType w:val="multilevel"/>
    <w:tmpl w:val="51C8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6326E"/>
    <w:multiLevelType w:val="multilevel"/>
    <w:tmpl w:val="B106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75DFF"/>
    <w:multiLevelType w:val="multilevel"/>
    <w:tmpl w:val="97CAC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F1546F"/>
    <w:multiLevelType w:val="multilevel"/>
    <w:tmpl w:val="F1DC2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8E48DA"/>
    <w:multiLevelType w:val="multilevel"/>
    <w:tmpl w:val="4D38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A0298"/>
    <w:multiLevelType w:val="multilevel"/>
    <w:tmpl w:val="4E0C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AC06E2"/>
    <w:multiLevelType w:val="multilevel"/>
    <w:tmpl w:val="5F50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E14F7E"/>
    <w:multiLevelType w:val="multilevel"/>
    <w:tmpl w:val="A748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E04598"/>
    <w:multiLevelType w:val="multilevel"/>
    <w:tmpl w:val="55724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F32DE9"/>
    <w:multiLevelType w:val="multilevel"/>
    <w:tmpl w:val="17F43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740875"/>
    <w:multiLevelType w:val="multilevel"/>
    <w:tmpl w:val="43209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3E4E4A"/>
    <w:multiLevelType w:val="multilevel"/>
    <w:tmpl w:val="4DA4F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C70B8C"/>
    <w:multiLevelType w:val="multilevel"/>
    <w:tmpl w:val="486CE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955EA0"/>
    <w:multiLevelType w:val="multilevel"/>
    <w:tmpl w:val="C33A3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584A1D"/>
    <w:multiLevelType w:val="multilevel"/>
    <w:tmpl w:val="2384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CF4801"/>
    <w:multiLevelType w:val="multilevel"/>
    <w:tmpl w:val="2490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E83519"/>
    <w:multiLevelType w:val="multilevel"/>
    <w:tmpl w:val="7A20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853017"/>
    <w:multiLevelType w:val="multilevel"/>
    <w:tmpl w:val="42BA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9480461">
    <w:abstractNumId w:val="3"/>
  </w:num>
  <w:num w:numId="2" w16cid:durableId="640886252">
    <w:abstractNumId w:val="5"/>
  </w:num>
  <w:num w:numId="3" w16cid:durableId="915742997">
    <w:abstractNumId w:val="0"/>
  </w:num>
  <w:num w:numId="4" w16cid:durableId="182591509">
    <w:abstractNumId w:val="14"/>
  </w:num>
  <w:num w:numId="5" w16cid:durableId="1208688336">
    <w:abstractNumId w:val="18"/>
  </w:num>
  <w:num w:numId="6" w16cid:durableId="1762872243">
    <w:abstractNumId w:val="10"/>
  </w:num>
  <w:num w:numId="7" w16cid:durableId="624584444">
    <w:abstractNumId w:val="4"/>
  </w:num>
  <w:num w:numId="8" w16cid:durableId="460733165">
    <w:abstractNumId w:val="7"/>
  </w:num>
  <w:num w:numId="9" w16cid:durableId="1155226445">
    <w:abstractNumId w:val="13"/>
  </w:num>
  <w:num w:numId="10" w16cid:durableId="1950967375">
    <w:abstractNumId w:val="15"/>
  </w:num>
  <w:num w:numId="11" w16cid:durableId="1402874372">
    <w:abstractNumId w:val="2"/>
  </w:num>
  <w:num w:numId="12" w16cid:durableId="599216031">
    <w:abstractNumId w:val="1"/>
  </w:num>
  <w:num w:numId="13" w16cid:durableId="1635134079">
    <w:abstractNumId w:val="11"/>
  </w:num>
  <w:num w:numId="14" w16cid:durableId="878474400">
    <w:abstractNumId w:val="17"/>
  </w:num>
  <w:num w:numId="15" w16cid:durableId="436828755">
    <w:abstractNumId w:val="12"/>
  </w:num>
  <w:num w:numId="16" w16cid:durableId="1602102384">
    <w:abstractNumId w:val="8"/>
  </w:num>
  <w:num w:numId="17" w16cid:durableId="1287002454">
    <w:abstractNumId w:val="6"/>
  </w:num>
  <w:num w:numId="18" w16cid:durableId="1375352200">
    <w:abstractNumId w:val="9"/>
  </w:num>
  <w:num w:numId="19" w16cid:durableId="32991227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B0B"/>
    <w:rsid w:val="00025BA7"/>
    <w:rsid w:val="00075E99"/>
    <w:rsid w:val="000A5215"/>
    <w:rsid w:val="000C5E30"/>
    <w:rsid w:val="000D3D4A"/>
    <w:rsid w:val="000D745F"/>
    <w:rsid w:val="000F2CE1"/>
    <w:rsid w:val="00110D87"/>
    <w:rsid w:val="00126A2B"/>
    <w:rsid w:val="00157318"/>
    <w:rsid w:val="001579BD"/>
    <w:rsid w:val="001912DF"/>
    <w:rsid w:val="00193065"/>
    <w:rsid w:val="001A0905"/>
    <w:rsid w:val="001C419C"/>
    <w:rsid w:val="001C617E"/>
    <w:rsid w:val="00206188"/>
    <w:rsid w:val="00210B55"/>
    <w:rsid w:val="00225584"/>
    <w:rsid w:val="0023041E"/>
    <w:rsid w:val="0028166C"/>
    <w:rsid w:val="002B0345"/>
    <w:rsid w:val="003410C0"/>
    <w:rsid w:val="00367ABF"/>
    <w:rsid w:val="003D7E40"/>
    <w:rsid w:val="003E51A3"/>
    <w:rsid w:val="003E71CA"/>
    <w:rsid w:val="003F3441"/>
    <w:rsid w:val="004109AC"/>
    <w:rsid w:val="0046207C"/>
    <w:rsid w:val="00465D77"/>
    <w:rsid w:val="004B5759"/>
    <w:rsid w:val="004B6706"/>
    <w:rsid w:val="00504683"/>
    <w:rsid w:val="0052391E"/>
    <w:rsid w:val="00533C4B"/>
    <w:rsid w:val="00580454"/>
    <w:rsid w:val="00593D4C"/>
    <w:rsid w:val="005B4F36"/>
    <w:rsid w:val="005C464E"/>
    <w:rsid w:val="005D0CD6"/>
    <w:rsid w:val="005E7DDA"/>
    <w:rsid w:val="005F028F"/>
    <w:rsid w:val="0060201F"/>
    <w:rsid w:val="0060762E"/>
    <w:rsid w:val="00623845"/>
    <w:rsid w:val="00643B8E"/>
    <w:rsid w:val="00650357"/>
    <w:rsid w:val="00690AC3"/>
    <w:rsid w:val="00692720"/>
    <w:rsid w:val="00700CCE"/>
    <w:rsid w:val="00700D83"/>
    <w:rsid w:val="00711A64"/>
    <w:rsid w:val="00725AE9"/>
    <w:rsid w:val="00731B57"/>
    <w:rsid w:val="00732356"/>
    <w:rsid w:val="007763A5"/>
    <w:rsid w:val="007A00DC"/>
    <w:rsid w:val="007D32D8"/>
    <w:rsid w:val="007F29F9"/>
    <w:rsid w:val="00806EB2"/>
    <w:rsid w:val="008174AF"/>
    <w:rsid w:val="00830CC8"/>
    <w:rsid w:val="00876F3B"/>
    <w:rsid w:val="00896DF1"/>
    <w:rsid w:val="008A1AED"/>
    <w:rsid w:val="008A3E1F"/>
    <w:rsid w:val="008B4BC0"/>
    <w:rsid w:val="008B624A"/>
    <w:rsid w:val="008C7528"/>
    <w:rsid w:val="009259A9"/>
    <w:rsid w:val="00930CFD"/>
    <w:rsid w:val="00937A58"/>
    <w:rsid w:val="009969F5"/>
    <w:rsid w:val="009B3F28"/>
    <w:rsid w:val="009F0EF5"/>
    <w:rsid w:val="00A1317A"/>
    <w:rsid w:val="00A27C65"/>
    <w:rsid w:val="00A3738F"/>
    <w:rsid w:val="00A54AEB"/>
    <w:rsid w:val="00A557C1"/>
    <w:rsid w:val="00AA0C14"/>
    <w:rsid w:val="00AB0A8C"/>
    <w:rsid w:val="00AC7AA4"/>
    <w:rsid w:val="00AD2840"/>
    <w:rsid w:val="00AE186A"/>
    <w:rsid w:val="00B926E6"/>
    <w:rsid w:val="00BF38DE"/>
    <w:rsid w:val="00C04D43"/>
    <w:rsid w:val="00C31EFD"/>
    <w:rsid w:val="00C42AB6"/>
    <w:rsid w:val="00C940DA"/>
    <w:rsid w:val="00CA67BE"/>
    <w:rsid w:val="00CD42D3"/>
    <w:rsid w:val="00D2109B"/>
    <w:rsid w:val="00D543AB"/>
    <w:rsid w:val="00DB5781"/>
    <w:rsid w:val="00DD119F"/>
    <w:rsid w:val="00DE154E"/>
    <w:rsid w:val="00E05F16"/>
    <w:rsid w:val="00E263F3"/>
    <w:rsid w:val="00E27EDE"/>
    <w:rsid w:val="00E87B0B"/>
    <w:rsid w:val="00EA1C54"/>
    <w:rsid w:val="00ED1E6E"/>
    <w:rsid w:val="00ED2103"/>
    <w:rsid w:val="00ED6669"/>
    <w:rsid w:val="00F03FF5"/>
    <w:rsid w:val="00F1572C"/>
    <w:rsid w:val="00F17CCC"/>
    <w:rsid w:val="00FA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FC71D3"/>
  <w15:chartTrackingRefBased/>
  <w15:docId w15:val="{73A83B91-D94B-4ED8-8814-D3E7DEED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4683"/>
    <w:pPr>
      <w:spacing w:line="360" w:lineRule="auto"/>
      <w:ind w:firstLine="567"/>
      <w:jc w:val="both"/>
    </w:pPr>
    <w:rPr>
      <w:rFonts w:ascii="Times New Roman" w:hAnsi="Times New Roman"/>
      <w:kern w:val="0"/>
      <w:sz w:val="24"/>
      <w:lang w:val="uk-UA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23041E"/>
    <w:pPr>
      <w:keepNext/>
      <w:keepLines/>
      <w:spacing w:before="240" w:after="240" w:line="252" w:lineRule="auto"/>
      <w:ind w:firstLine="0"/>
      <w:jc w:val="left"/>
      <w:outlineLvl w:val="0"/>
    </w:pPr>
    <w:rPr>
      <w:rFonts w:eastAsiaTheme="majorEastAsia" w:cstheme="majorBidi"/>
      <w:b/>
      <w:color w:val="000000" w:themeColor="text1"/>
      <w:sz w:val="32"/>
      <w:szCs w:val="28"/>
      <w:lang w:eastAsia="ru-UA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31B57"/>
    <w:pPr>
      <w:keepNext/>
      <w:keepLines/>
      <w:spacing w:before="40" w:after="240" w:line="252" w:lineRule="auto"/>
      <w:ind w:firstLine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C617E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B0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7B0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7B0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7B0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7B0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7B0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31B57"/>
    <w:rPr>
      <w:rFonts w:ascii="Times New Roman" w:eastAsiaTheme="majorEastAsia" w:hAnsi="Times New Roman" w:cstheme="majorBidi"/>
      <w:b/>
      <w:color w:val="000000" w:themeColor="text1"/>
      <w:kern w:val="0"/>
      <w:sz w:val="32"/>
      <w:szCs w:val="26"/>
      <w:lang w:val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23041E"/>
    <w:rPr>
      <w:rFonts w:ascii="Times New Roman" w:eastAsiaTheme="majorEastAsia" w:hAnsi="Times New Roman" w:cstheme="majorBidi"/>
      <w:b/>
      <w:color w:val="000000" w:themeColor="text1"/>
      <w:kern w:val="0"/>
      <w:sz w:val="32"/>
      <w:szCs w:val="28"/>
      <w:lang w:val="uk-UA" w:eastAsia="ru-UA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1C617E"/>
    <w:rPr>
      <w:rFonts w:ascii="Times New Roman" w:eastAsiaTheme="majorEastAsia" w:hAnsi="Times New Roman" w:cstheme="majorBidi"/>
      <w:b/>
      <w:color w:val="000000" w:themeColor="text1"/>
      <w:kern w:val="0"/>
      <w:sz w:val="24"/>
      <w:szCs w:val="24"/>
      <w:lang w:val="ru-RU"/>
      <w14:ligatures w14:val="none"/>
    </w:rPr>
  </w:style>
  <w:style w:type="paragraph" w:styleId="a3">
    <w:name w:val="No Spacing"/>
    <w:basedOn w:val="a4"/>
    <w:autoRedefine/>
    <w:uiPriority w:val="1"/>
    <w:qFormat/>
    <w:rsid w:val="00E27EDE"/>
    <w:pPr>
      <w:spacing w:after="0"/>
    </w:pPr>
    <w:rPr>
      <w:rFonts w:eastAsia="Times New Roman"/>
      <w:color w:val="000000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A557C1"/>
    <w:rPr>
      <w:rFonts w:cs="Times New Roman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87B0B"/>
    <w:rPr>
      <w:rFonts w:eastAsiaTheme="majorEastAsia" w:cstheme="majorBidi"/>
      <w:i/>
      <w:iCs/>
      <w:color w:val="0F4761" w:themeColor="accent1" w:themeShade="BF"/>
      <w:kern w:val="0"/>
      <w:sz w:val="24"/>
      <w:lang w:val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E87B0B"/>
    <w:rPr>
      <w:rFonts w:eastAsiaTheme="majorEastAsia" w:cstheme="majorBidi"/>
      <w:color w:val="0F4761" w:themeColor="accent1" w:themeShade="BF"/>
      <w:kern w:val="0"/>
      <w:sz w:val="24"/>
      <w:lang w:val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E87B0B"/>
    <w:rPr>
      <w:rFonts w:eastAsiaTheme="majorEastAsia" w:cstheme="majorBidi"/>
      <w:i/>
      <w:iCs/>
      <w:color w:val="595959" w:themeColor="text1" w:themeTint="A6"/>
      <w:kern w:val="0"/>
      <w:sz w:val="24"/>
      <w:lang w:val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E87B0B"/>
    <w:rPr>
      <w:rFonts w:eastAsiaTheme="majorEastAsia" w:cstheme="majorBidi"/>
      <w:color w:val="595959" w:themeColor="text1" w:themeTint="A6"/>
      <w:kern w:val="0"/>
      <w:sz w:val="24"/>
      <w:lang w:val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E87B0B"/>
    <w:rPr>
      <w:rFonts w:eastAsiaTheme="majorEastAsia" w:cstheme="majorBidi"/>
      <w:i/>
      <w:iCs/>
      <w:color w:val="272727" w:themeColor="text1" w:themeTint="D8"/>
      <w:kern w:val="0"/>
      <w:sz w:val="24"/>
      <w:lang w:val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E87B0B"/>
    <w:rPr>
      <w:rFonts w:eastAsiaTheme="majorEastAsia" w:cstheme="majorBidi"/>
      <w:color w:val="272727" w:themeColor="text1" w:themeTint="D8"/>
      <w:kern w:val="0"/>
      <w:sz w:val="24"/>
      <w:lang w:val="ru-RU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E87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E87B0B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a7">
    <w:name w:val="Subtitle"/>
    <w:basedOn w:val="a"/>
    <w:next w:val="a"/>
    <w:link w:val="a8"/>
    <w:uiPriority w:val="11"/>
    <w:qFormat/>
    <w:rsid w:val="00E87B0B"/>
    <w:pPr>
      <w:numPr>
        <w:ilvl w:val="1"/>
      </w:numPr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E87B0B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E87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87B0B"/>
    <w:rPr>
      <w:rFonts w:ascii="Times New Roman" w:hAnsi="Times New Roman"/>
      <w:i/>
      <w:iCs/>
      <w:color w:val="404040" w:themeColor="text1" w:themeTint="BF"/>
      <w:kern w:val="0"/>
      <w:sz w:val="24"/>
      <w:lang w:val="ru-RU"/>
      <w14:ligatures w14:val="none"/>
    </w:rPr>
  </w:style>
  <w:style w:type="paragraph" w:styleId="a9">
    <w:name w:val="List Paragraph"/>
    <w:basedOn w:val="a"/>
    <w:uiPriority w:val="34"/>
    <w:qFormat/>
    <w:rsid w:val="00E87B0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7B0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7B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E87B0B"/>
    <w:rPr>
      <w:rFonts w:ascii="Times New Roman" w:hAnsi="Times New Roman"/>
      <w:i/>
      <w:iCs/>
      <w:color w:val="0F4761" w:themeColor="accent1" w:themeShade="BF"/>
      <w:kern w:val="0"/>
      <w:sz w:val="24"/>
      <w:lang w:val="ru-RU"/>
      <w14:ligatures w14:val="none"/>
    </w:rPr>
  </w:style>
  <w:style w:type="character" w:styleId="ad">
    <w:name w:val="Intense Reference"/>
    <w:basedOn w:val="a0"/>
    <w:uiPriority w:val="32"/>
    <w:qFormat/>
    <w:rsid w:val="00E87B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2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875</Words>
  <Characters>4994</Characters>
  <Application>Microsoft Office Word</Application>
  <DocSecurity>0</DocSecurity>
  <Lines>41</Lines>
  <Paragraphs>11</Paragraphs>
  <ScaleCrop>false</ScaleCrop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Головата Карина Сергіївна</dc:creator>
  <cp:keywords/>
  <dc:description/>
  <cp:lastModifiedBy>Головата Карина Сергіївна</cp:lastModifiedBy>
  <cp:revision>147</cp:revision>
  <cp:lastPrinted>2024-10-24T12:01:00Z</cp:lastPrinted>
  <dcterms:created xsi:type="dcterms:W3CDTF">2024-09-26T17:13:00Z</dcterms:created>
  <dcterms:modified xsi:type="dcterms:W3CDTF">2024-10-24T12:02:00Z</dcterms:modified>
</cp:coreProperties>
</file>