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DB" w:rsidRDefault="00D624BC" w:rsidP="00D624BC">
      <w:pPr>
        <w:pStyle w:val="Cm"/>
      </w:pPr>
      <w:r>
        <w:t>Cisco IOS alapkonfiguráció</w:t>
      </w:r>
    </w:p>
    <w:p w:rsidR="00D624BC" w:rsidRDefault="00D624BC" w:rsidP="00D624BC"/>
    <w:p w:rsidR="00D624BC" w:rsidRDefault="00D624BC" w:rsidP="00D624BC">
      <w:pPr>
        <w:jc w:val="both"/>
      </w:pPr>
      <w:r>
        <w:t>Nyissa meg a</w:t>
      </w:r>
      <w:r w:rsidR="00794E03">
        <w:t>z</w:t>
      </w:r>
      <w:r>
        <w:t xml:space="preserve"> </w:t>
      </w:r>
      <w:r w:rsidRPr="00D624BC">
        <w:rPr>
          <w:rFonts w:ascii="Courier New" w:hAnsi="Courier New" w:cs="Courier New"/>
          <w:b/>
        </w:rPr>
        <w:t>IOS alapkonfiguracio.pka</w:t>
      </w:r>
      <w:r>
        <w:t xml:space="preserve"> fájlt Packet Tracer-ben.</w:t>
      </w:r>
    </w:p>
    <w:p w:rsidR="00D624BC" w:rsidRDefault="00D624BC" w:rsidP="00D624BC">
      <w:pPr>
        <w:jc w:val="both"/>
      </w:pPr>
      <w:r>
        <w:t>Az alábbi feltételek szerint végezze el az eszközök és végberendezések konfigurációját!</w:t>
      </w:r>
    </w:p>
    <w:p w:rsidR="00D624BC" w:rsidRDefault="00D624BC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Csatlakoztassa a </w:t>
      </w:r>
      <w:r w:rsidRPr="008F130E">
        <w:rPr>
          <w:i/>
        </w:rPr>
        <w:t>PC0</w:t>
      </w:r>
      <w:r>
        <w:t xml:space="preserve">-t az </w:t>
      </w:r>
      <w:r w:rsidRPr="008F130E">
        <w:rPr>
          <w:i/>
        </w:rPr>
        <w:t>SW-doga</w:t>
      </w:r>
      <w:r>
        <w:t xml:space="preserve"> </w:t>
      </w:r>
      <w:r w:rsidRPr="00E7580C">
        <w:rPr>
          <w:b/>
        </w:rPr>
        <w:t>FastEthernet0/1</w:t>
      </w:r>
      <w:r>
        <w:t xml:space="preserve"> portjához</w:t>
      </w:r>
      <w:r w:rsidR="008A6D3D">
        <w:t xml:space="preserve"> a megfelelő hálózati kábellel</w:t>
      </w:r>
      <w:r>
        <w:t>!</w:t>
      </w:r>
    </w:p>
    <w:p w:rsidR="00D624BC" w:rsidRDefault="00D624BC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Állítsa be a </w:t>
      </w:r>
      <w:r w:rsidRPr="008F130E">
        <w:rPr>
          <w:i/>
        </w:rPr>
        <w:t>PC0</w:t>
      </w:r>
      <w:r>
        <w:t>-n a következő értékeket</w:t>
      </w:r>
    </w:p>
    <w:p w:rsidR="00D624BC" w:rsidRDefault="00D624BC" w:rsidP="000F5587">
      <w:pPr>
        <w:pStyle w:val="Listaszerbekezds"/>
        <w:numPr>
          <w:ilvl w:val="1"/>
          <w:numId w:val="1"/>
        </w:numPr>
        <w:spacing w:after="120"/>
        <w:contextualSpacing w:val="0"/>
        <w:jc w:val="both"/>
      </w:pPr>
      <w:r>
        <w:t xml:space="preserve">IP cím: </w:t>
      </w:r>
      <w:r w:rsidRPr="00E7580C">
        <w:rPr>
          <w:b/>
        </w:rPr>
        <w:t>192.168.0.10</w:t>
      </w:r>
    </w:p>
    <w:p w:rsidR="00D624BC" w:rsidRPr="00E7580C" w:rsidRDefault="00D624BC" w:rsidP="000F5587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b/>
        </w:rPr>
      </w:pPr>
      <w:r>
        <w:t xml:space="preserve">Alhálózati maszk: </w:t>
      </w:r>
      <w:r w:rsidRPr="00E7580C">
        <w:rPr>
          <w:b/>
        </w:rPr>
        <w:t>255.255.255.0</w:t>
      </w:r>
    </w:p>
    <w:p w:rsidR="00D624BC" w:rsidRPr="00E7580C" w:rsidRDefault="00D624BC" w:rsidP="000F5587">
      <w:pPr>
        <w:pStyle w:val="Listaszerbekezds"/>
        <w:numPr>
          <w:ilvl w:val="1"/>
          <w:numId w:val="1"/>
        </w:numPr>
        <w:spacing w:after="120"/>
        <w:contextualSpacing w:val="0"/>
        <w:jc w:val="both"/>
        <w:rPr>
          <w:b/>
        </w:rPr>
      </w:pPr>
      <w:r>
        <w:t xml:space="preserve">Alapértelmezett átjáró: </w:t>
      </w:r>
      <w:r w:rsidRPr="00E7580C">
        <w:rPr>
          <w:b/>
        </w:rPr>
        <w:t>192.168.0.1</w:t>
      </w:r>
    </w:p>
    <w:p w:rsidR="00D624BC" w:rsidRDefault="00D624BC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Az eszközök konzolja jelszóval védett. Egyetlen ismert csatlakozási pont van a </w:t>
      </w:r>
      <w:r w:rsidRPr="00CF0C42">
        <w:rPr>
          <w:i/>
        </w:rPr>
        <w:t>Router1</w:t>
      </w:r>
      <w:r>
        <w:t xml:space="preserve">-hez </w:t>
      </w:r>
      <w:r w:rsidRPr="00CF0C42">
        <w:rPr>
          <w:b/>
        </w:rPr>
        <w:t>Telnet</w:t>
      </w:r>
      <w:r>
        <w:t xml:space="preserve">-en keresztül. Ennek jelszava a kurzusban használt </w:t>
      </w:r>
      <w:r w:rsidRPr="00CF0C42">
        <w:t>alapértelmezett jelszó</w:t>
      </w:r>
      <w:r>
        <w:t xml:space="preserve">: </w:t>
      </w:r>
      <w:r w:rsidRPr="00D624BC">
        <w:rPr>
          <w:rFonts w:ascii="Courier New" w:hAnsi="Courier New" w:cs="Courier New"/>
          <w:b/>
        </w:rPr>
        <w:t>cisco</w:t>
      </w:r>
      <w:r>
        <w:t xml:space="preserve">, a privilégizált mód jelszava a szintén alapértelmezett </w:t>
      </w:r>
      <w:r w:rsidRPr="00D624BC">
        <w:rPr>
          <w:rFonts w:ascii="Courier New" w:hAnsi="Courier New" w:cs="Courier New"/>
          <w:b/>
        </w:rPr>
        <w:t>class</w:t>
      </w:r>
      <w:r>
        <w:t xml:space="preserve"> szó. A Csatlakozzon rá a </w:t>
      </w:r>
      <w:r w:rsidRPr="00CF0C42">
        <w:rPr>
          <w:i/>
        </w:rPr>
        <w:t>Router1</w:t>
      </w:r>
      <w:r>
        <w:t xml:space="preserve">-re Telnet-tel. A </w:t>
      </w:r>
      <w:r w:rsidRPr="00CF0C42">
        <w:rPr>
          <w:i/>
        </w:rPr>
        <w:t>Router1</w:t>
      </w:r>
      <w:r>
        <w:t xml:space="preserve"> </w:t>
      </w:r>
      <w:r w:rsidRPr="00DF5840">
        <w:rPr>
          <w:b/>
        </w:rPr>
        <w:t>IP címe a Telnet-hez</w:t>
      </w:r>
      <w:r>
        <w:t xml:space="preserve"> a </w:t>
      </w:r>
      <w:r w:rsidRPr="00CF0C42">
        <w:rPr>
          <w:i/>
        </w:rPr>
        <w:t>PC0 alapértelmezett átjárój</w:t>
      </w:r>
      <w:r w:rsidR="00DF5840">
        <w:rPr>
          <w:i/>
        </w:rPr>
        <w:t>ának címe</w:t>
      </w:r>
      <w:r>
        <w:t>.</w:t>
      </w:r>
    </w:p>
    <w:p w:rsidR="00B34018" w:rsidRPr="00B34018" w:rsidRDefault="00D624BC" w:rsidP="00500554">
      <w:pPr>
        <w:pStyle w:val="Listaszerbekezds"/>
        <w:numPr>
          <w:ilvl w:val="0"/>
          <w:numId w:val="1"/>
        </w:numPr>
        <w:spacing w:after="120"/>
        <w:contextualSpacing w:val="0"/>
        <w:jc w:val="both"/>
        <w:rPr>
          <w:b/>
          <w:i/>
        </w:rPr>
      </w:pPr>
      <w:r>
        <w:t xml:space="preserve">A </w:t>
      </w:r>
      <w:r w:rsidRPr="00B34018">
        <w:rPr>
          <w:i/>
        </w:rPr>
        <w:t>Router1</w:t>
      </w:r>
      <w:r>
        <w:t xml:space="preserve"> </w:t>
      </w:r>
      <w:r w:rsidRPr="00B34018">
        <w:rPr>
          <w:b/>
        </w:rPr>
        <w:t>banner</w:t>
      </w:r>
      <w:r>
        <w:t>-jé</w:t>
      </w:r>
      <w:r w:rsidR="009E27FD">
        <w:t>be</w:t>
      </w:r>
      <w:r>
        <w:t xml:space="preserve">n megtalálja az </w:t>
      </w:r>
      <w:r w:rsidRPr="00B34018">
        <w:rPr>
          <w:i/>
        </w:rPr>
        <w:t>SW-doga</w:t>
      </w:r>
      <w:r>
        <w:t xml:space="preserve"> IOS elérésé</w:t>
      </w:r>
      <w:r w:rsidR="008910C5">
        <w:t xml:space="preserve">hez szükséges információt! </w:t>
      </w:r>
    </w:p>
    <w:p w:rsidR="009E27FD" w:rsidRPr="00B34018" w:rsidRDefault="009E27FD" w:rsidP="00B34018">
      <w:pPr>
        <w:pStyle w:val="Listaszerbekezds"/>
        <w:spacing w:after="120"/>
        <w:contextualSpacing w:val="0"/>
        <w:jc w:val="both"/>
        <w:rPr>
          <w:b/>
          <w:i/>
        </w:rPr>
      </w:pPr>
      <w:r w:rsidRPr="00B34018">
        <w:rPr>
          <w:b/>
          <w:i/>
        </w:rPr>
        <w:t>A következő konfigurációkat csak SW-doga-n végezze el!</w:t>
      </w:r>
    </w:p>
    <w:p w:rsidR="00B34018" w:rsidRDefault="00CA0850" w:rsidP="00B34018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Használjon konzol kapcsolatot </w:t>
      </w:r>
      <w:r w:rsidRPr="00CA0850">
        <w:rPr>
          <w:b/>
        </w:rPr>
        <w:t>SW-doga</w:t>
      </w:r>
      <w:r>
        <w:t xml:space="preserve"> kapcsoló elérésére!</w:t>
      </w:r>
      <w:r w:rsidR="00B34018">
        <w:t xml:space="preserve"> Lépjen be </w:t>
      </w:r>
      <w:r w:rsidR="00B34018" w:rsidRPr="00CF0C42">
        <w:rPr>
          <w:i/>
        </w:rPr>
        <w:t>SW-doga</w:t>
      </w:r>
      <w:r w:rsidR="00B34018">
        <w:t xml:space="preserve"> operációs rendszerébe! </w:t>
      </w:r>
      <w:r w:rsidR="00B34018">
        <w:br/>
      </w:r>
      <w:r w:rsidR="00B34018" w:rsidRPr="008A6D3D">
        <w:rPr>
          <w:i/>
        </w:rPr>
        <w:t xml:space="preserve">A csatlakozáshoz használt kábelt </w:t>
      </w:r>
      <w:r w:rsidR="00B34018" w:rsidRPr="008A6D3D">
        <w:rPr>
          <w:b/>
          <w:i/>
        </w:rPr>
        <w:t>NE</w:t>
      </w:r>
      <w:r w:rsidR="00B34018" w:rsidRPr="008A6D3D">
        <w:rPr>
          <w:i/>
        </w:rPr>
        <w:t xml:space="preserve"> törölje ki a feladat végén!</w:t>
      </w:r>
    </w:p>
    <w:p w:rsidR="008910C5" w:rsidRDefault="009E27FD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Állítsa be az eszköz állomásnevét </w:t>
      </w:r>
      <w:r w:rsidRPr="00CF0C42">
        <w:rPr>
          <w:b/>
        </w:rPr>
        <w:t>SW-doga</w:t>
      </w:r>
      <w:r>
        <w:t xml:space="preserve"> szóra!</w:t>
      </w:r>
    </w:p>
    <w:p w:rsidR="009E27FD" w:rsidRDefault="009E27FD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Védje a privilégizált módot titkos jelszóval! A jelszót a következőképpen tudja meg: Listázza ki a </w:t>
      </w:r>
      <w:r w:rsidRPr="00CF0C42">
        <w:rPr>
          <w:i/>
        </w:rPr>
        <w:t>Router1</w:t>
      </w:r>
      <w:r>
        <w:t xml:space="preserve"> futó konfigurációját, majd a GigabitEthernet0/1 interfész</w:t>
      </w:r>
      <w:r w:rsidR="000F5587">
        <w:t>hez tartozó</w:t>
      </w:r>
      <w:r>
        <w:t xml:space="preserve"> </w:t>
      </w:r>
      <w:r w:rsidRPr="00CF0C42">
        <w:rPr>
          <w:b/>
        </w:rPr>
        <w:t>description</w:t>
      </w:r>
      <w:r w:rsidR="000F5587">
        <w:rPr>
          <w:b/>
        </w:rPr>
        <w:t xml:space="preserve"> </w:t>
      </w:r>
      <w:r w:rsidR="00CF0C42">
        <w:rPr>
          <w:b/>
        </w:rPr>
        <w:t>sorá</w:t>
      </w:r>
      <w:r w:rsidR="000F5587">
        <w:rPr>
          <w:b/>
        </w:rPr>
        <w:t>nak</w:t>
      </w:r>
      <w:r w:rsidR="00CF0C42">
        <w:rPr>
          <w:b/>
        </w:rPr>
        <w:t xml:space="preserve"> utolsó </w:t>
      </w:r>
      <w:r w:rsidRPr="00CF0C42">
        <w:rPr>
          <w:b/>
        </w:rPr>
        <w:t>sz</w:t>
      </w:r>
      <w:r w:rsidR="000F5587">
        <w:rPr>
          <w:b/>
        </w:rPr>
        <w:t>avá</w:t>
      </w:r>
      <w:r w:rsidRPr="00CF0C42">
        <w:rPr>
          <w:b/>
        </w:rPr>
        <w:t>t</w:t>
      </w:r>
      <w:r>
        <w:t xml:space="preserve"> használja titkos jelszónak a kapcsolón!</w:t>
      </w:r>
    </w:p>
    <w:p w:rsidR="009E27FD" w:rsidRDefault="009E27FD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 w:rsidRPr="00CF0C42">
        <w:rPr>
          <w:b/>
        </w:rPr>
        <w:t>Titkosítson</w:t>
      </w:r>
      <w:r>
        <w:t xml:space="preserve"> </w:t>
      </w:r>
      <w:r w:rsidRPr="00CF0C42">
        <w:rPr>
          <w:b/>
        </w:rPr>
        <w:t>minden nyílt szövegű jelszót</w:t>
      </w:r>
      <w:r>
        <w:t xml:space="preserve"> a konfigurációban!</w:t>
      </w:r>
    </w:p>
    <w:p w:rsidR="009E27FD" w:rsidRDefault="00013B9F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Állítsa át a konzol mód jelszavát az alapértelmezett </w:t>
      </w:r>
      <w:r w:rsidRPr="00CF0C42">
        <w:rPr>
          <w:b/>
        </w:rPr>
        <w:t>cisco</w:t>
      </w:r>
      <w:r>
        <w:t xml:space="preserve"> szóra!</w:t>
      </w:r>
    </w:p>
    <w:p w:rsidR="00013B9F" w:rsidRDefault="00013B9F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Állítson be </w:t>
      </w:r>
      <w:r w:rsidRPr="00CF0C42">
        <w:rPr>
          <w:b/>
        </w:rPr>
        <w:t>banner</w:t>
      </w:r>
      <w:r>
        <w:t xml:space="preserve"> üzenetet, amely a következő szöveget tartalmazza: </w:t>
      </w:r>
      <w:r w:rsidRPr="00CF0C42">
        <w:rPr>
          <w:b/>
        </w:rPr>
        <w:t>a Router1-nek csak a Telnet elerhetosege ismert!</w:t>
      </w:r>
    </w:p>
    <w:p w:rsidR="00013B9F" w:rsidRDefault="00013B9F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Védje a kapcsoló Telnet-el történő elérését a </w:t>
      </w:r>
      <w:r w:rsidRPr="00CF0C42">
        <w:rPr>
          <w:b/>
        </w:rPr>
        <w:t>cisco</w:t>
      </w:r>
      <w:r>
        <w:t xml:space="preserve"> jelszóval!</w:t>
      </w:r>
    </w:p>
    <w:p w:rsidR="00013B9F" w:rsidRDefault="00013B9F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Állítsa be a kapcsolónak a </w:t>
      </w:r>
      <w:r w:rsidRPr="00CF0C42">
        <w:rPr>
          <w:b/>
        </w:rPr>
        <w:t>192.168.0.5 IP címet</w:t>
      </w:r>
      <w:r w:rsidR="00CF0C42">
        <w:rPr>
          <w:b/>
        </w:rPr>
        <w:t>,</w:t>
      </w:r>
      <w:r>
        <w:t xml:space="preserve"> a </w:t>
      </w:r>
      <w:r w:rsidRPr="00CF0C42">
        <w:rPr>
          <w:b/>
        </w:rPr>
        <w:t>255.255.255.0 maszkkal</w:t>
      </w:r>
      <w:r>
        <w:t xml:space="preserve"> a megfelelő interfészre! Az interfész legyen </w:t>
      </w:r>
      <w:r w:rsidRPr="00CF0C42">
        <w:rPr>
          <w:b/>
        </w:rPr>
        <w:t>működőképes</w:t>
      </w:r>
      <w:r>
        <w:t>!</w:t>
      </w:r>
    </w:p>
    <w:p w:rsidR="00F06F4B" w:rsidRPr="00D624BC" w:rsidRDefault="00F06F4B" w:rsidP="000F5587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 w:rsidRPr="00CF0C42">
        <w:rPr>
          <w:b/>
        </w:rPr>
        <w:t>Mentse</w:t>
      </w:r>
      <w:r>
        <w:t xml:space="preserve"> a kapcsoló </w:t>
      </w:r>
      <w:r w:rsidRPr="00CF0C42">
        <w:rPr>
          <w:b/>
        </w:rPr>
        <w:t>konfigurációját</w:t>
      </w:r>
      <w:r w:rsidR="00794E03">
        <w:rPr>
          <w:b/>
        </w:rPr>
        <w:t xml:space="preserve"> </w:t>
      </w:r>
      <w:r w:rsidR="00794E03" w:rsidRPr="00794E03">
        <w:t>az NVRAM-ba</w:t>
      </w:r>
      <w:r>
        <w:t>!</w:t>
      </w:r>
      <w:bookmarkStart w:id="0" w:name="_GoBack"/>
      <w:bookmarkEnd w:id="0"/>
    </w:p>
    <w:sectPr w:rsidR="00F06F4B" w:rsidRPr="00D6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12094"/>
    <w:multiLevelType w:val="hybridMultilevel"/>
    <w:tmpl w:val="F0A0D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BC"/>
    <w:rsid w:val="00013B9F"/>
    <w:rsid w:val="000F5587"/>
    <w:rsid w:val="00107B8B"/>
    <w:rsid w:val="00794E03"/>
    <w:rsid w:val="008910C5"/>
    <w:rsid w:val="008A6D3D"/>
    <w:rsid w:val="008F130E"/>
    <w:rsid w:val="009E27FD"/>
    <w:rsid w:val="00AF3E5A"/>
    <w:rsid w:val="00B34018"/>
    <w:rsid w:val="00CA0850"/>
    <w:rsid w:val="00CF0C42"/>
    <w:rsid w:val="00D624BC"/>
    <w:rsid w:val="00DF5840"/>
    <w:rsid w:val="00E7580C"/>
    <w:rsid w:val="00E816FD"/>
    <w:rsid w:val="00F0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1A64"/>
  <w15:chartTrackingRefBased/>
  <w15:docId w15:val="{29B8BD7A-3D07-44FE-9945-11FAC017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D6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D62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6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kiss.gabor</cp:lastModifiedBy>
  <cp:revision>2</cp:revision>
  <dcterms:created xsi:type="dcterms:W3CDTF">2023-04-19T12:46:00Z</dcterms:created>
  <dcterms:modified xsi:type="dcterms:W3CDTF">2023-04-19T12:46:00Z</dcterms:modified>
</cp:coreProperties>
</file>