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B55" w14:textId="64130715" w:rsidR="006057C2" w:rsidRDefault="00846F3E" w:rsidP="00846F3E">
      <w:pPr>
        <w:pStyle w:val="NoSpacing"/>
      </w:pPr>
      <w:r>
        <w:t>&lt;&gt;</w:t>
      </w:r>
    </w:p>
    <w:p w14:paraId="490390C3" w14:textId="28D56467" w:rsidR="00846F3E" w:rsidRDefault="00846F3E" w:rsidP="00846F3E">
      <w:pPr>
        <w:pStyle w:val="NoSpacing"/>
      </w:pPr>
    </w:p>
    <w:p w14:paraId="1D799BE9" w14:textId="5D5F00FA" w:rsidR="00846F3E" w:rsidRDefault="00846F3E" w:rsidP="00846F3E">
      <w:pPr>
        <w:pStyle w:val="NoSpacing"/>
      </w:pPr>
    </w:p>
    <w:p w14:paraId="20B54DAA" w14:textId="1286DC9C" w:rsidR="00846F3E" w:rsidRDefault="00846F3E" w:rsidP="00846F3E">
      <w:pPr>
        <w:pStyle w:val="Heading1"/>
      </w:pPr>
      <w:r>
        <w:t>Chapter 1.1: Computing</w:t>
      </w:r>
    </w:p>
    <w:p w14:paraId="5ACA1AE5" w14:textId="7C0CEC58" w:rsidR="00846F3E" w:rsidRDefault="00861D71" w:rsidP="00861D71">
      <w:pPr>
        <w:pStyle w:val="ListParagraph"/>
        <w:numPr>
          <w:ilvl w:val="0"/>
          <w:numId w:val="1"/>
        </w:numPr>
      </w:pPr>
      <w:r w:rsidRPr="00861D71">
        <w:rPr>
          <w:b/>
        </w:rPr>
        <w:t>Code</w:t>
      </w:r>
      <w:r>
        <w:t xml:space="preserve"> is commands given to a computer </w:t>
      </w:r>
      <w:proofErr w:type="gramStart"/>
      <w:r>
        <w:t>in order to</w:t>
      </w:r>
      <w:proofErr w:type="gramEnd"/>
      <w:r>
        <w:t xml:space="preserve"> perform some task.</w:t>
      </w:r>
    </w:p>
    <w:p w14:paraId="0262D8FF" w14:textId="16D3DA1E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line of code</w:t>
      </w:r>
      <w:r>
        <w:t xml:space="preserve"> is generally a single command. </w:t>
      </w:r>
    </w:p>
    <w:p w14:paraId="586364F9" w14:textId="07AE3601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program</w:t>
      </w:r>
      <w:r>
        <w:t xml:space="preserve"> is a collection of lines of code that serves one or more overall functions.</w:t>
      </w:r>
    </w:p>
    <w:p w14:paraId="415A77FD" w14:textId="70BA49F2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Input</w:t>
      </w:r>
      <w:r>
        <w:t xml:space="preserve"> is data that is fed into a program for it to operate</w:t>
      </w:r>
    </w:p>
    <w:p w14:paraId="35B3B38A" w14:textId="2242AF2E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Output</w:t>
      </w:r>
      <w:r>
        <w:t xml:space="preserve"> is what the computer provides in return after running some lines of code</w:t>
      </w:r>
    </w:p>
    <w:p w14:paraId="73473A65" w14:textId="61FD3F07" w:rsidR="00861D71" w:rsidRDefault="00861D71" w:rsidP="00861D7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Compile</w:t>
      </w:r>
      <w:r>
        <w:t>ing</w:t>
      </w:r>
      <w:proofErr w:type="spellEnd"/>
      <w:r>
        <w:t xml:space="preserve"> code is translating human-readable computer code into instructions the computer can execute. In the programming flow, this functions as a check on the code the user has written to make sure it makes sense to the computer.</w:t>
      </w:r>
    </w:p>
    <w:p w14:paraId="4B67EA33" w14:textId="18589785" w:rsidR="00861D71" w:rsidRDefault="00DF5688" w:rsidP="00861D71">
      <w:pPr>
        <w:pStyle w:val="ListParagraph"/>
        <w:numPr>
          <w:ilvl w:val="0"/>
          <w:numId w:val="1"/>
        </w:numPr>
      </w:pPr>
      <w:r>
        <w:rPr>
          <w:b/>
        </w:rPr>
        <w:t>Execution</w:t>
      </w:r>
      <w:r>
        <w:t xml:space="preserve"> is running some code and having it </w:t>
      </w:r>
      <w:proofErr w:type="gramStart"/>
      <w:r>
        <w:t>actually perform</w:t>
      </w:r>
      <w:proofErr w:type="gramEnd"/>
      <w:r>
        <w:t xml:space="preserve"> its operations. </w:t>
      </w:r>
    </w:p>
    <w:p w14:paraId="19B97F58" w14:textId="05E2FFB8" w:rsidR="003D5201" w:rsidRDefault="003D5201" w:rsidP="00861D71">
      <w:pPr>
        <w:pStyle w:val="ListParagraph"/>
        <w:numPr>
          <w:ilvl w:val="0"/>
          <w:numId w:val="1"/>
        </w:numPr>
      </w:pPr>
      <w:r>
        <w:rPr>
          <w:b/>
        </w:rPr>
        <w:t>Control Structures</w:t>
      </w:r>
      <w:r>
        <w:t xml:space="preserve"> are lines of code</w:t>
      </w:r>
      <w:r w:rsidR="00DE01F2">
        <w:t xml:space="preserve"> that control other lines of code.</w:t>
      </w:r>
    </w:p>
    <w:p w14:paraId="25F99F23" w14:textId="77777777" w:rsidR="00A60D25" w:rsidRDefault="00A60D25" w:rsidP="00A60D25">
      <w:pPr>
        <w:pStyle w:val="ListParagraph"/>
        <w:numPr>
          <w:ilvl w:val="0"/>
          <w:numId w:val="1"/>
        </w:numPr>
      </w:pPr>
      <w:r>
        <w:t>Setting up:</w:t>
      </w:r>
    </w:p>
    <w:p w14:paraId="0B4F62F2" w14:textId="77777777" w:rsidR="00A60D25" w:rsidRDefault="00A60D25" w:rsidP="00A60D25">
      <w:pPr>
        <w:pStyle w:val="ListParagraph"/>
        <w:numPr>
          <w:ilvl w:val="1"/>
          <w:numId w:val="1"/>
        </w:numPr>
      </w:pPr>
      <w:r w:rsidRPr="00A60D25">
        <w:t>The book covers four different options for writing and running code:</w:t>
      </w:r>
    </w:p>
    <w:p w14:paraId="5CBF3A4D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Writing files in a text editor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5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Notepad++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6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Sublime Text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and running them using commands in the command line.</w:t>
      </w:r>
    </w:p>
    <w:p w14:paraId="43647277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desktop development environment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7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PyCharm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"https://netbeans.org/"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Netbeans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</w:t>
      </w:r>
      <w:r w:rsidRPr="00A60D25">
        <w:rPr>
          <w:rFonts w:ascii="Helvetica" w:eastAsia="Times New Roman" w:hAnsi="Helvetica" w:cs="Helvetica"/>
          <w:color w:val="313131"/>
        </w:rPr>
        <w:t xml:space="preserve"> </w:t>
      </w:r>
      <w:r w:rsidRPr="00A60D25">
        <w:t>organizes both writing and running code.</w:t>
      </w:r>
    </w:p>
    <w:p w14:paraId="1F649C01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web-based development environment like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"https://vocareum.com/"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Vocareum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8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Skulpt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 organizes writing and running code directly in your browser.</w:t>
      </w:r>
    </w:p>
    <w:p w14:paraId="08C8A454" w14:textId="154C9D1D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Python's interactive mode, which is like a fancy calculator. This is part of the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9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 installation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under the name IDLE, or can also be used through services like </w:t>
      </w:r>
      <w:hyperlink r:id="rId10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Python.org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and </w:t>
      </w:r>
      <w:hyperlink r:id="rId11" w:tgtFrame="[object Object]" w:history="1">
        <w:proofErr w:type="spellStart"/>
        <w:r w:rsidRPr="00A60D25">
          <w:rPr>
            <w:rFonts w:ascii="Helvetica" w:eastAsia="Times New Roman" w:hAnsi="Helvetica" w:cs="Helvetica"/>
            <w:color w:val="0075B4"/>
            <w:u w:val="single"/>
          </w:rPr>
          <w:t>IPython</w:t>
        </w:r>
        <w:proofErr w:type="spellEnd"/>
      </w:hyperlink>
      <w:r w:rsidRPr="00A60D25">
        <w:rPr>
          <w:rFonts w:ascii="Helvetica" w:eastAsia="Times New Roman" w:hAnsi="Helvetica" w:cs="Helvetica"/>
          <w:color w:val="313131"/>
        </w:rPr>
        <w:t>.</w:t>
      </w:r>
    </w:p>
    <w:p w14:paraId="37340B6C" w14:textId="75B54C9D" w:rsidR="00A60D25" w:rsidRDefault="005A141E" w:rsidP="006F760A">
      <w:pPr>
        <w:pStyle w:val="NoSpacing"/>
        <w:numPr>
          <w:ilvl w:val="0"/>
          <w:numId w:val="1"/>
        </w:numPr>
      </w:pPr>
      <w:r>
        <w:t>Addit</w:t>
      </w:r>
      <w:r w:rsidR="006F760A">
        <w:t>ional Resources</w:t>
      </w:r>
    </w:p>
    <w:p w14:paraId="393121C9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2" w:tgtFrame="[object Object]" w:history="1">
        <w:r w:rsidRPr="006F760A">
          <w:rPr>
            <w:color w:val="0075B4"/>
            <w:u w:val="single"/>
          </w:rPr>
          <w:t>Foreword to How to Think Like a Computer Scientist: Learning with Python 3</w:t>
        </w:r>
      </w:hyperlink>
      <w:r w:rsidRPr="006F760A">
        <w:t>: A great write-up to some of the benefits of learning Python as a first programming language.</w:t>
      </w:r>
    </w:p>
    <w:p w14:paraId="2CE9FE8D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3" w:tgtFrame="[object Object]" w:history="1">
        <w:r w:rsidRPr="006F760A">
          <w:rPr>
            <w:color w:val="0075B4"/>
            <w:u w:val="single"/>
          </w:rPr>
          <w:t>Paul Ford, "What is Code?"</w:t>
        </w:r>
      </w:hyperlink>
      <w:r w:rsidRPr="006F760A">
        <w:t>: A ground-breaking article published on coding and software development that provides insights not only into the history but also the culture.</w:t>
      </w:r>
    </w:p>
    <w:p w14:paraId="27D73B98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4" w:tgtFrame="[object Object]" w:history="1">
        <w:r w:rsidRPr="006F760A">
          <w:rPr>
            <w:color w:val="0075B4"/>
            <w:u w:val="single"/>
          </w:rPr>
          <w:t>Learn Python the Hard Way</w:t>
        </w:r>
      </w:hyperlink>
      <w:r w:rsidRPr="006F760A">
        <w:t xml:space="preserve">: Zed A. </w:t>
      </w:r>
      <w:proofErr w:type="spellStart"/>
      <w:r w:rsidRPr="006F760A">
        <w:t>Shaws</w:t>
      </w:r>
      <w:proofErr w:type="spellEnd"/>
      <w:r w:rsidRPr="006F760A">
        <w:t xml:space="preserve"> seminal work on Python programming.</w:t>
      </w:r>
    </w:p>
    <w:p w14:paraId="0715FDEE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5" w:tgtFrame="[object Object]" w:history="1">
        <w:r w:rsidRPr="006F760A">
          <w:rPr>
            <w:color w:val="0075B4"/>
            <w:u w:val="single"/>
          </w:rPr>
          <w:t>The Python Programming Language</w:t>
        </w:r>
      </w:hyperlink>
      <w:r w:rsidRPr="006F760A">
        <w:t>, from How to Think Like a Computer Scientist</w:t>
      </w:r>
    </w:p>
    <w:p w14:paraId="71BB406A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additional practice through the course, check out:</w:t>
      </w:r>
    </w:p>
    <w:p w14:paraId="37A3221D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6" w:tgtFrame="[object Object]" w:history="1">
        <w:r w:rsidRPr="006F760A">
          <w:rPr>
            <w:color w:val="0075B4"/>
            <w:u w:val="single"/>
          </w:rPr>
          <w:t>Code Academy's Python Course</w:t>
        </w:r>
      </w:hyperlink>
      <w:r w:rsidRPr="006F760A">
        <w:t>: Free, interactive coding practice.</w:t>
      </w:r>
    </w:p>
    <w:p w14:paraId="086072E7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7" w:tgtFrame="[object Object]" w:history="1">
        <w:r w:rsidRPr="006F760A">
          <w:rPr>
            <w:color w:val="0075B4"/>
            <w:u w:val="single"/>
          </w:rPr>
          <w:t>Google's Python Course</w:t>
        </w:r>
      </w:hyperlink>
      <w:r w:rsidRPr="006F760A">
        <w:t>: Free Python lessons and exercises.</w:t>
      </w:r>
    </w:p>
    <w:p w14:paraId="7724BC84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8" w:tgtFrame="[object Object]" w:history="1">
        <w:r w:rsidRPr="006F760A">
          <w:rPr>
            <w:color w:val="0075B4"/>
            <w:u w:val="single"/>
          </w:rPr>
          <w:t>CS50</w:t>
        </w:r>
      </w:hyperlink>
      <w:r w:rsidRPr="006F760A">
        <w:t>: Harvard University's Introduction to Computer course, also here on edX.</w:t>
      </w:r>
    </w:p>
    <w:p w14:paraId="5761016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other help via discussion boards and forums, check out:</w:t>
      </w:r>
    </w:p>
    <w:p w14:paraId="3F80749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19" w:tgtFrame="[object Object]" w:history="1">
        <w:r w:rsidRPr="006F760A">
          <w:rPr>
            <w:color w:val="0075B4"/>
            <w:u w:val="single"/>
          </w:rPr>
          <w:t>Stack Overflow</w:t>
        </w:r>
      </w:hyperlink>
      <w:r w:rsidRPr="006F760A">
        <w:t xml:space="preserve">: The place where developers ask other </w:t>
      </w:r>
      <w:proofErr w:type="gramStart"/>
      <w:r w:rsidRPr="006F760A">
        <w:t>developers</w:t>
      </w:r>
      <w:proofErr w:type="gramEnd"/>
      <w:r w:rsidRPr="006F760A">
        <w:t xml:space="preserve"> things.</w:t>
      </w:r>
    </w:p>
    <w:p w14:paraId="3E065F7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hyperlink r:id="rId20" w:tgtFrame="[object Object]" w:history="1">
        <w:r w:rsidRPr="006F760A">
          <w:rPr>
            <w:color w:val="0075B4"/>
            <w:u w:val="single"/>
          </w:rPr>
          <w:t>GitHub</w:t>
        </w:r>
      </w:hyperlink>
      <w:r w:rsidRPr="006F760A">
        <w:t>:</w:t>
      </w:r>
      <w:hyperlink r:id="rId21" w:tgtFrame="[object Object]" w:history="1">
        <w:r w:rsidRPr="006F760A">
          <w:rPr>
            <w:color w:val="0075B4"/>
            <w:u w:val="single"/>
          </w:rPr>
          <w:t> </w:t>
        </w:r>
      </w:hyperlink>
      <w:r w:rsidRPr="006F760A">
        <w:t>A collaborative repository for coding and developing.</w:t>
      </w:r>
    </w:p>
    <w:p w14:paraId="47491573" w14:textId="77777777" w:rsidR="006F760A" w:rsidRDefault="006F760A" w:rsidP="00A60D25">
      <w:pPr>
        <w:pStyle w:val="ListParagraph"/>
        <w:numPr>
          <w:ilvl w:val="0"/>
          <w:numId w:val="1"/>
        </w:numPr>
      </w:pPr>
    </w:p>
    <w:p w14:paraId="631663AD" w14:textId="68DAC3E2" w:rsidR="00846F3E" w:rsidRDefault="00846F3E" w:rsidP="00846F3E">
      <w:pPr>
        <w:pStyle w:val="Heading1"/>
      </w:pPr>
      <w:r>
        <w:lastRenderedPageBreak/>
        <w:t>Chapter 1.2: Programming</w:t>
      </w:r>
    </w:p>
    <w:p w14:paraId="2B99A7D1" w14:textId="5870707D" w:rsidR="00D86DDC" w:rsidRDefault="0079637B" w:rsidP="00D86DDC">
      <w:pPr>
        <w:pStyle w:val="NoSpacing"/>
        <w:numPr>
          <w:ilvl w:val="0"/>
          <w:numId w:val="6"/>
        </w:numPr>
      </w:pPr>
      <w:r>
        <w:rPr>
          <w:b/>
        </w:rPr>
        <w:t>Programming:</w:t>
      </w:r>
      <w:r>
        <w:t xml:space="preserve"> writing code through and iterative process of writing lines of code, attempting to execute them, and evaluating the results</w:t>
      </w:r>
    </w:p>
    <w:p w14:paraId="6C984971" w14:textId="578FD03B" w:rsidR="0079637B" w:rsidRPr="00D86DDC" w:rsidRDefault="00B7243D" w:rsidP="00D86DDC">
      <w:pPr>
        <w:pStyle w:val="NoSpacing"/>
        <w:numPr>
          <w:ilvl w:val="0"/>
          <w:numId w:val="6"/>
        </w:numPr>
      </w:pPr>
      <w:r>
        <w:t>Lines of code are run in the order in which they appear</w:t>
      </w:r>
      <w:bookmarkStart w:id="0" w:name="_GoBack"/>
      <w:bookmarkEnd w:id="0"/>
    </w:p>
    <w:p w14:paraId="6EBB5214" w14:textId="7B837839" w:rsidR="00846F3E" w:rsidRDefault="00846F3E" w:rsidP="00846F3E">
      <w:pPr>
        <w:pStyle w:val="Heading1"/>
      </w:pPr>
      <w:r>
        <w:t>Chapter 1.3: Debugging</w:t>
      </w:r>
    </w:p>
    <w:p w14:paraId="7DA80A7B" w14:textId="78D58CC1" w:rsidR="00846F3E" w:rsidRDefault="00846F3E" w:rsidP="00846F3E">
      <w:pPr>
        <w:pStyle w:val="Heading1"/>
      </w:pPr>
      <w:r>
        <w:t>Chapter 2.1: Procedural Programming</w:t>
      </w:r>
    </w:p>
    <w:p w14:paraId="6313CB22" w14:textId="6CFB26CA" w:rsidR="00846F3E" w:rsidRDefault="00846F3E" w:rsidP="00846F3E">
      <w:pPr>
        <w:pStyle w:val="Heading1"/>
      </w:pPr>
      <w:r>
        <w:t>Chapter 2.2: Variables</w:t>
      </w:r>
    </w:p>
    <w:p w14:paraId="7A0C177A" w14:textId="580A7C40" w:rsidR="00846F3E" w:rsidRDefault="00846F3E" w:rsidP="00846F3E">
      <w:pPr>
        <w:pStyle w:val="Heading1"/>
      </w:pPr>
      <w:r>
        <w:t>Chapter 2.3: Logical Operators</w:t>
      </w:r>
    </w:p>
    <w:p w14:paraId="254D79A5" w14:textId="46E378DC" w:rsidR="00846F3E" w:rsidRPr="00846F3E" w:rsidRDefault="00846F3E" w:rsidP="00846F3E">
      <w:pPr>
        <w:pStyle w:val="Heading1"/>
      </w:pPr>
      <w:r>
        <w:t>Chapter 2.4 Mathematical Operators</w:t>
      </w:r>
    </w:p>
    <w:p w14:paraId="28C46C98" w14:textId="77777777" w:rsidR="00846F3E" w:rsidRPr="00846F3E" w:rsidRDefault="00846F3E" w:rsidP="00846F3E">
      <w:pPr>
        <w:pStyle w:val="NoSpacing"/>
      </w:pPr>
    </w:p>
    <w:sectPr w:rsidR="00846F3E" w:rsidRPr="008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8DA"/>
    <w:multiLevelType w:val="hybridMultilevel"/>
    <w:tmpl w:val="E7D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6449"/>
    <w:multiLevelType w:val="multilevel"/>
    <w:tmpl w:val="3E1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752BB6"/>
    <w:multiLevelType w:val="multilevel"/>
    <w:tmpl w:val="273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C74E0D"/>
    <w:multiLevelType w:val="hybridMultilevel"/>
    <w:tmpl w:val="16E81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3E08"/>
    <w:multiLevelType w:val="multilevel"/>
    <w:tmpl w:val="FF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140500"/>
    <w:multiLevelType w:val="multilevel"/>
    <w:tmpl w:val="EFF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2A7BCD"/>
    <w:rsid w:val="003D5201"/>
    <w:rsid w:val="005A141E"/>
    <w:rsid w:val="006057C2"/>
    <w:rsid w:val="006F760A"/>
    <w:rsid w:val="00723C76"/>
    <w:rsid w:val="0079637B"/>
    <w:rsid w:val="00846F3E"/>
    <w:rsid w:val="00861D71"/>
    <w:rsid w:val="00A60D25"/>
    <w:rsid w:val="00B42483"/>
    <w:rsid w:val="00B7243D"/>
    <w:rsid w:val="00C55DBA"/>
    <w:rsid w:val="00D86DDC"/>
    <w:rsid w:val="00DE01F2"/>
    <w:rsid w:val="00D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E0C"/>
  <w15:chartTrackingRefBased/>
  <w15:docId w15:val="{4778AF42-8606-4311-A6BF-7DAC787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ulpt.org/" TargetMode="External"/><Relationship Id="rId13" Type="http://schemas.openxmlformats.org/officeDocument/2006/relationships/hyperlink" Target="http://www.bloomberg.com/graphics/2015-paul-ford-what-is-code/" TargetMode="External"/><Relationship Id="rId18" Type="http://schemas.openxmlformats.org/officeDocument/2006/relationships/hyperlink" Target="https://cs50.harvard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" TargetMode="External"/><Relationship Id="rId7" Type="http://schemas.openxmlformats.org/officeDocument/2006/relationships/hyperlink" Target="https://www.jetbrains.com/pycharm-edu/download/" TargetMode="External"/><Relationship Id="rId12" Type="http://schemas.openxmlformats.org/officeDocument/2006/relationships/hyperlink" Target="http://openbookproject.net/thinkcs/python/english3e/foreword.html" TargetMode="External"/><Relationship Id="rId17" Type="http://schemas.openxmlformats.org/officeDocument/2006/relationships/hyperlink" Target="https://developers.google.com/edu/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learn/python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openxmlformats.org/officeDocument/2006/relationships/hyperlink" Target="https://www.pythonanywhere.com/try-ipython/" TargetMode="External"/><Relationship Id="rId5" Type="http://schemas.openxmlformats.org/officeDocument/2006/relationships/hyperlink" Target="https://notepad-plus-plus.org/" TargetMode="External"/><Relationship Id="rId15" Type="http://schemas.openxmlformats.org/officeDocument/2006/relationships/hyperlink" Target="http://interactivepython.org/courselib/static/thinkcspy/GeneralIntro/ThePythonProgrammingLanguag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ython.org/shell/" TargetMode="External"/><Relationship Id="rId19" Type="http://schemas.openxmlformats.org/officeDocument/2006/relationships/hyperlink" Target="http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learnpythonthehardway.org/boo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8</cp:revision>
  <dcterms:created xsi:type="dcterms:W3CDTF">2018-08-30T10:43:00Z</dcterms:created>
  <dcterms:modified xsi:type="dcterms:W3CDTF">2018-09-04T10:59:00Z</dcterms:modified>
</cp:coreProperties>
</file>