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893" w:rsidRPr="00C625A9" w:rsidRDefault="005A4893" w:rsidP="005A4893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C625A9">
        <w:rPr>
          <w:rFonts w:ascii="Times New Roman" w:hAnsi="Times New Roman" w:cs="Times New Roman"/>
          <w:b/>
        </w:rPr>
        <w:t xml:space="preserve">Nombre Completo: </w:t>
      </w:r>
      <w:r w:rsidRPr="00C625A9">
        <w:rPr>
          <w:rFonts w:ascii="Times New Roman" w:hAnsi="Times New Roman" w:cs="Times New Roman"/>
        </w:rPr>
        <w:t>Lanford Gabriel Murillo</w:t>
      </w:r>
    </w:p>
    <w:p w:rsidR="00192619" w:rsidRPr="00C17B0B" w:rsidRDefault="005A4893" w:rsidP="0019261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17B0B">
        <w:rPr>
          <w:rFonts w:ascii="Times New Roman" w:hAnsi="Times New Roman" w:cs="Times New Roman"/>
          <w:b/>
        </w:rPr>
        <w:t>Qué es el dominio de un atributo</w:t>
      </w:r>
      <w:proofErr w:type="gramStart"/>
      <w:r w:rsidRPr="00C17B0B">
        <w:rPr>
          <w:rFonts w:ascii="Times New Roman" w:hAnsi="Times New Roman" w:cs="Times New Roman"/>
          <w:b/>
        </w:rPr>
        <w:t>?</w:t>
      </w:r>
      <w:proofErr w:type="gramEnd"/>
      <w:r w:rsidRPr="00C17B0B">
        <w:rPr>
          <w:rFonts w:ascii="Times New Roman" w:hAnsi="Times New Roman" w:cs="Times New Roman"/>
          <w:b/>
        </w:rPr>
        <w:t xml:space="preserve"> (5 puntos)</w:t>
      </w:r>
      <w:r w:rsidR="004A6A8E" w:rsidRPr="00C17B0B">
        <w:rPr>
          <w:rFonts w:ascii="Times New Roman" w:hAnsi="Times New Roman" w:cs="Times New Roman"/>
          <w:b/>
        </w:rPr>
        <w:t>.</w:t>
      </w:r>
    </w:p>
    <w:p w:rsidR="00192619" w:rsidRPr="00803870" w:rsidRDefault="00192619" w:rsidP="00C625A9">
      <w:pPr>
        <w:ind w:firstLine="708"/>
        <w:rPr>
          <w:rFonts w:ascii="Times New Roman" w:hAnsi="Times New Roman" w:cs="Times New Roman"/>
          <w:color w:val="00B050"/>
        </w:rPr>
      </w:pPr>
      <w:r w:rsidRPr="00803870">
        <w:rPr>
          <w:rFonts w:ascii="Times New Roman" w:hAnsi="Times New Roman" w:cs="Times New Roman"/>
          <w:color w:val="00B050"/>
        </w:rPr>
        <w:t>Es el conjunto de valores permitidos para un atributo.</w:t>
      </w:r>
    </w:p>
    <w:p w:rsidR="005A4893" w:rsidRPr="003569C6" w:rsidRDefault="005A4893" w:rsidP="005A4893">
      <w:pPr>
        <w:rPr>
          <w:rFonts w:ascii="Times New Roman" w:hAnsi="Times New Roman" w:cs="Times New Roman"/>
          <w:b/>
        </w:rPr>
      </w:pPr>
      <w:r w:rsidRPr="003569C6">
        <w:rPr>
          <w:rFonts w:ascii="Times New Roman" w:hAnsi="Times New Roman" w:cs="Times New Roman"/>
          <w:b/>
        </w:rPr>
        <w:t>2) Defina los siguientes términos: (6 puntos)</w:t>
      </w:r>
      <w:r w:rsidR="004A6A8E" w:rsidRPr="003569C6">
        <w:rPr>
          <w:rFonts w:ascii="Times New Roman" w:hAnsi="Times New Roman" w:cs="Times New Roman"/>
          <w:b/>
        </w:rPr>
        <w:t>.</w:t>
      </w:r>
    </w:p>
    <w:p w:rsidR="005A4893" w:rsidRPr="00803870" w:rsidRDefault="005A4893" w:rsidP="00C625A9">
      <w:pPr>
        <w:ind w:firstLine="708"/>
        <w:rPr>
          <w:rFonts w:ascii="Times New Roman" w:hAnsi="Times New Roman" w:cs="Times New Roman"/>
          <w:color w:val="00B050"/>
        </w:rPr>
      </w:pPr>
      <w:r w:rsidRPr="005A4893">
        <w:rPr>
          <w:rFonts w:ascii="Times New Roman" w:hAnsi="Times New Roman" w:cs="Times New Roman"/>
        </w:rPr>
        <w:t xml:space="preserve">• </w:t>
      </w:r>
      <w:r w:rsidRPr="003569C6">
        <w:rPr>
          <w:rFonts w:ascii="Times New Roman" w:hAnsi="Times New Roman" w:cs="Times New Roman"/>
          <w:b/>
          <w:u w:val="single"/>
        </w:rPr>
        <w:t>Atributo:</w:t>
      </w:r>
      <w:r w:rsidR="00803870">
        <w:rPr>
          <w:rFonts w:ascii="Times New Roman" w:hAnsi="Times New Roman" w:cs="Times New Roman"/>
        </w:rPr>
        <w:t xml:space="preserve"> </w:t>
      </w:r>
      <w:r w:rsidR="00AC16BA">
        <w:rPr>
          <w:rFonts w:ascii="Times New Roman" w:hAnsi="Times New Roman" w:cs="Times New Roman"/>
          <w:color w:val="00B050"/>
        </w:rPr>
        <w:t>Describe</w:t>
      </w:r>
      <w:r w:rsidR="00803870" w:rsidRPr="00803870">
        <w:rPr>
          <w:rFonts w:ascii="Times New Roman" w:hAnsi="Times New Roman" w:cs="Times New Roman"/>
          <w:color w:val="00B050"/>
        </w:rPr>
        <w:t xml:space="preserve"> propiedades que posee cada miembro de un conjunto de entidades.</w:t>
      </w:r>
    </w:p>
    <w:p w:rsidR="005A4893" w:rsidRPr="00803870" w:rsidRDefault="005A4893" w:rsidP="00C625A9">
      <w:pPr>
        <w:ind w:left="708"/>
        <w:rPr>
          <w:rFonts w:ascii="Times New Roman" w:hAnsi="Times New Roman" w:cs="Times New Roman"/>
          <w:color w:val="00B050"/>
        </w:rPr>
      </w:pPr>
      <w:r w:rsidRPr="005A4893">
        <w:rPr>
          <w:rFonts w:ascii="Times New Roman" w:hAnsi="Times New Roman" w:cs="Times New Roman"/>
        </w:rPr>
        <w:t xml:space="preserve">• </w:t>
      </w:r>
      <w:r w:rsidRPr="003569C6">
        <w:rPr>
          <w:rFonts w:ascii="Times New Roman" w:hAnsi="Times New Roman" w:cs="Times New Roman"/>
          <w:b/>
          <w:u w:val="single"/>
        </w:rPr>
        <w:t>Entidad:</w:t>
      </w:r>
      <w:r w:rsidR="00803870">
        <w:rPr>
          <w:rFonts w:ascii="Times New Roman" w:hAnsi="Times New Roman" w:cs="Times New Roman"/>
          <w:b/>
        </w:rPr>
        <w:t xml:space="preserve"> </w:t>
      </w:r>
      <w:r w:rsidR="00803870" w:rsidRPr="00803870">
        <w:rPr>
          <w:rFonts w:ascii="Times New Roman" w:hAnsi="Times New Roman" w:cs="Times New Roman"/>
          <w:color w:val="00B050"/>
        </w:rPr>
        <w:t>Es una cosa u objeto en el mundo real que se distingue de todos los demás objetos.</w:t>
      </w:r>
    </w:p>
    <w:p w:rsidR="005A4893" w:rsidRPr="00C17B0B" w:rsidRDefault="005A4893" w:rsidP="00C625A9">
      <w:pPr>
        <w:ind w:firstLine="708"/>
        <w:rPr>
          <w:rFonts w:ascii="Times New Roman" w:hAnsi="Times New Roman" w:cs="Times New Roman"/>
          <w:color w:val="00B050"/>
        </w:rPr>
      </w:pPr>
      <w:r w:rsidRPr="005A4893">
        <w:rPr>
          <w:rFonts w:ascii="Times New Roman" w:hAnsi="Times New Roman" w:cs="Times New Roman"/>
        </w:rPr>
        <w:t xml:space="preserve">• </w:t>
      </w:r>
      <w:r w:rsidRPr="003569C6">
        <w:rPr>
          <w:rFonts w:ascii="Times New Roman" w:hAnsi="Times New Roman" w:cs="Times New Roman"/>
          <w:b/>
          <w:u w:val="single"/>
        </w:rPr>
        <w:t>Relación:</w:t>
      </w:r>
      <w:r w:rsidR="00803870">
        <w:rPr>
          <w:rFonts w:ascii="Times New Roman" w:hAnsi="Times New Roman" w:cs="Times New Roman"/>
          <w:b/>
        </w:rPr>
        <w:t xml:space="preserve"> </w:t>
      </w:r>
      <w:r w:rsidR="00C17B0B" w:rsidRPr="00C17B0B">
        <w:rPr>
          <w:rFonts w:ascii="Times New Roman" w:hAnsi="Times New Roman" w:cs="Times New Roman"/>
          <w:color w:val="00B050"/>
        </w:rPr>
        <w:t>Es una asociación entre diferentes entidades.</w:t>
      </w:r>
    </w:p>
    <w:p w:rsidR="005A4893" w:rsidRPr="00C17B0B" w:rsidRDefault="005A4893" w:rsidP="00C625A9">
      <w:pPr>
        <w:ind w:left="708"/>
        <w:rPr>
          <w:rFonts w:ascii="Times New Roman" w:hAnsi="Times New Roman" w:cs="Times New Roman"/>
          <w:color w:val="00B050"/>
        </w:rPr>
      </w:pPr>
      <w:r w:rsidRPr="005A4893">
        <w:rPr>
          <w:rFonts w:ascii="Times New Roman" w:hAnsi="Times New Roman" w:cs="Times New Roman"/>
        </w:rPr>
        <w:t xml:space="preserve">• </w:t>
      </w:r>
      <w:r w:rsidRPr="003569C6">
        <w:rPr>
          <w:rFonts w:ascii="Times New Roman" w:hAnsi="Times New Roman" w:cs="Times New Roman"/>
          <w:b/>
          <w:u w:val="single"/>
        </w:rPr>
        <w:t>Clave Primaria:</w:t>
      </w:r>
      <w:r w:rsidR="00803870">
        <w:rPr>
          <w:rFonts w:ascii="Times New Roman" w:hAnsi="Times New Roman" w:cs="Times New Roman"/>
          <w:b/>
        </w:rPr>
        <w:t xml:space="preserve"> </w:t>
      </w:r>
      <w:r w:rsidR="00C17B0B" w:rsidRPr="00C17B0B">
        <w:rPr>
          <w:rFonts w:ascii="Times New Roman" w:hAnsi="Times New Roman" w:cs="Times New Roman"/>
          <w:color w:val="00B050"/>
        </w:rPr>
        <w:t>Este término se utiliza para denotar una clave candi</w:t>
      </w:r>
      <w:r w:rsidR="00DB2ADB">
        <w:rPr>
          <w:rFonts w:ascii="Times New Roman" w:hAnsi="Times New Roman" w:cs="Times New Roman"/>
          <w:color w:val="00B050"/>
        </w:rPr>
        <w:t>da</w:t>
      </w:r>
      <w:r w:rsidR="00C17B0B" w:rsidRPr="00C17B0B">
        <w:rPr>
          <w:rFonts w:ascii="Times New Roman" w:hAnsi="Times New Roman" w:cs="Times New Roman"/>
          <w:color w:val="00B050"/>
        </w:rPr>
        <w:t>ta que ha sido elegida por el diseñador de la base de datos como elemento principal para identificar las entidades de un conjunto de entidades.</w:t>
      </w:r>
    </w:p>
    <w:p w:rsidR="005A4893" w:rsidRDefault="005A4893" w:rsidP="005A4893">
      <w:pPr>
        <w:rPr>
          <w:rFonts w:ascii="Times New Roman" w:hAnsi="Times New Roman" w:cs="Times New Roman"/>
          <w:b/>
        </w:rPr>
      </w:pPr>
      <w:r w:rsidRPr="00C17B0B">
        <w:rPr>
          <w:rFonts w:ascii="Times New Roman" w:hAnsi="Times New Roman" w:cs="Times New Roman"/>
          <w:b/>
        </w:rPr>
        <w:t>3) Escriba y defina los posibles tipos de atributos (5 puntos)</w:t>
      </w:r>
      <w:r w:rsidR="004A6A8E" w:rsidRPr="00C17B0B">
        <w:rPr>
          <w:rFonts w:ascii="Times New Roman" w:hAnsi="Times New Roman" w:cs="Times New Roman"/>
          <w:b/>
        </w:rPr>
        <w:t>.</w:t>
      </w:r>
    </w:p>
    <w:p w:rsidR="00C17B0B" w:rsidRPr="00DC4A50" w:rsidRDefault="00C17B0B" w:rsidP="00C17B0B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C17B0B">
        <w:rPr>
          <w:rFonts w:ascii="Times New Roman" w:hAnsi="Times New Roman" w:cs="Times New Roman"/>
          <w:b/>
          <w:u w:val="single"/>
        </w:rPr>
        <w:t>Atributos Simples:</w:t>
      </w:r>
      <w:r w:rsidRPr="00C17B0B">
        <w:rPr>
          <w:rFonts w:ascii="Times New Roman" w:hAnsi="Times New Roman" w:cs="Times New Roman"/>
        </w:rPr>
        <w:t xml:space="preserve"> </w:t>
      </w:r>
      <w:r w:rsidRPr="00F32E08">
        <w:rPr>
          <w:rFonts w:ascii="Times New Roman" w:hAnsi="Times New Roman" w:cs="Times New Roman"/>
          <w:color w:val="00B050"/>
        </w:rPr>
        <w:t xml:space="preserve">No se encuentran divididos en subpartes. </w:t>
      </w:r>
    </w:p>
    <w:p w:rsidR="00DC4A50" w:rsidRDefault="00DC4A50" w:rsidP="00DC4A50">
      <w:pPr>
        <w:pStyle w:val="Prrafodelista"/>
        <w:rPr>
          <w:rFonts w:ascii="Times New Roman" w:hAnsi="Times New Roman" w:cs="Times New Roman"/>
        </w:rPr>
      </w:pPr>
    </w:p>
    <w:p w:rsidR="00DC4A50" w:rsidRDefault="00C17B0B" w:rsidP="00C17B0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B050"/>
        </w:rPr>
      </w:pPr>
      <w:r w:rsidRPr="00F32E08">
        <w:rPr>
          <w:rFonts w:ascii="Times New Roman" w:hAnsi="Times New Roman" w:cs="Times New Roman"/>
          <w:b/>
          <w:u w:val="single"/>
        </w:rPr>
        <w:t>Atributos compuestos:</w:t>
      </w:r>
      <w:r w:rsidRPr="00F32E08">
        <w:rPr>
          <w:rFonts w:ascii="Times New Roman" w:hAnsi="Times New Roman" w:cs="Times New Roman"/>
        </w:rPr>
        <w:t xml:space="preserve"> </w:t>
      </w:r>
      <w:r w:rsidRPr="00F32E08">
        <w:rPr>
          <w:rFonts w:ascii="Times New Roman" w:hAnsi="Times New Roman" w:cs="Times New Roman"/>
          <w:color w:val="00B050"/>
        </w:rPr>
        <w:t xml:space="preserve">Se pueden dividir en subpartes (es decir en otros atributos).  </w:t>
      </w:r>
    </w:p>
    <w:p w:rsidR="00DC4A50" w:rsidRPr="00DC4A50" w:rsidRDefault="00DC4A50" w:rsidP="00DC4A50">
      <w:pPr>
        <w:pStyle w:val="Prrafodelista"/>
        <w:rPr>
          <w:rFonts w:ascii="Times New Roman" w:hAnsi="Times New Roman" w:cs="Times New Roman"/>
          <w:b/>
          <w:u w:val="single"/>
        </w:rPr>
      </w:pPr>
    </w:p>
    <w:p w:rsidR="00DC4A50" w:rsidRPr="00DC4A50" w:rsidRDefault="00C17B0B" w:rsidP="00DC4A5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B050"/>
        </w:rPr>
      </w:pPr>
      <w:r w:rsidRPr="00F32E08">
        <w:rPr>
          <w:rFonts w:ascii="Times New Roman" w:hAnsi="Times New Roman" w:cs="Times New Roman"/>
          <w:b/>
          <w:u w:val="single"/>
        </w:rPr>
        <w:t xml:space="preserve">Atributos </w:t>
      </w:r>
      <w:proofErr w:type="spellStart"/>
      <w:r w:rsidRPr="00F32E08">
        <w:rPr>
          <w:rFonts w:ascii="Times New Roman" w:hAnsi="Times New Roman" w:cs="Times New Roman"/>
          <w:b/>
          <w:u w:val="single"/>
        </w:rPr>
        <w:t>monovalorados</w:t>
      </w:r>
      <w:proofErr w:type="spellEnd"/>
      <w:r w:rsidRPr="00F32E08">
        <w:rPr>
          <w:rFonts w:ascii="Times New Roman" w:hAnsi="Times New Roman" w:cs="Times New Roman"/>
          <w:b/>
          <w:u w:val="single"/>
        </w:rPr>
        <w:t>:</w:t>
      </w:r>
      <w:r w:rsidRPr="00F32E08">
        <w:rPr>
          <w:rFonts w:ascii="Times New Roman" w:hAnsi="Times New Roman" w:cs="Times New Roman"/>
        </w:rPr>
        <w:t xml:space="preserve"> </w:t>
      </w:r>
      <w:r w:rsidRPr="00F32E08">
        <w:rPr>
          <w:rFonts w:ascii="Times New Roman" w:hAnsi="Times New Roman" w:cs="Times New Roman"/>
          <w:color w:val="00B050"/>
        </w:rPr>
        <w:t>Son atributos que hacen referencia a un único valor.</w:t>
      </w:r>
    </w:p>
    <w:p w:rsidR="00DC4A50" w:rsidRPr="00DC4A50" w:rsidRDefault="00DC4A50" w:rsidP="00DC4A50">
      <w:pPr>
        <w:pStyle w:val="Prrafodelista"/>
        <w:rPr>
          <w:rFonts w:ascii="Times New Roman" w:hAnsi="Times New Roman" w:cs="Times New Roman"/>
          <w:color w:val="00B050"/>
        </w:rPr>
      </w:pPr>
    </w:p>
    <w:p w:rsidR="00DC4A50" w:rsidRPr="00DC4A50" w:rsidRDefault="00C17B0B" w:rsidP="00DC4A5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DC4A50">
        <w:rPr>
          <w:rFonts w:ascii="Times New Roman" w:hAnsi="Times New Roman" w:cs="Times New Roman"/>
          <w:b/>
          <w:u w:val="single"/>
        </w:rPr>
        <w:t xml:space="preserve">Atributos </w:t>
      </w:r>
      <w:proofErr w:type="spellStart"/>
      <w:r w:rsidRPr="00DC4A50">
        <w:rPr>
          <w:rFonts w:ascii="Times New Roman" w:hAnsi="Times New Roman" w:cs="Times New Roman"/>
          <w:b/>
          <w:u w:val="single"/>
        </w:rPr>
        <w:t>multivalorados</w:t>
      </w:r>
      <w:proofErr w:type="spellEnd"/>
      <w:r w:rsidRPr="00DC4A50">
        <w:rPr>
          <w:rFonts w:ascii="Times New Roman" w:hAnsi="Times New Roman" w:cs="Times New Roman"/>
          <w:b/>
          <w:u w:val="single"/>
        </w:rPr>
        <w:t>:</w:t>
      </w:r>
      <w:r w:rsidRPr="00F32E08">
        <w:rPr>
          <w:rFonts w:ascii="Times New Roman" w:hAnsi="Times New Roman" w:cs="Times New Roman"/>
        </w:rPr>
        <w:t xml:space="preserve"> </w:t>
      </w:r>
      <w:r w:rsidRPr="00F32E08">
        <w:rPr>
          <w:rFonts w:ascii="Times New Roman" w:hAnsi="Times New Roman" w:cs="Times New Roman"/>
          <w:color w:val="00B050"/>
        </w:rPr>
        <w:t xml:space="preserve">Atributos que referencian a un conjunto de valores. </w:t>
      </w:r>
    </w:p>
    <w:p w:rsidR="00DC4A50" w:rsidRPr="00F32E08" w:rsidRDefault="00DC4A50" w:rsidP="00DC4A50">
      <w:pPr>
        <w:pStyle w:val="Prrafodelista"/>
        <w:rPr>
          <w:rFonts w:ascii="Times New Roman" w:hAnsi="Times New Roman" w:cs="Times New Roman"/>
          <w:b/>
        </w:rPr>
      </w:pPr>
    </w:p>
    <w:p w:rsidR="00DC4A50" w:rsidRPr="00DC4A50" w:rsidRDefault="00D72359" w:rsidP="00DC4A5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B050"/>
        </w:rPr>
      </w:pPr>
      <w:r w:rsidRPr="00D72359">
        <w:rPr>
          <w:rFonts w:ascii="Times New Roman" w:hAnsi="Times New Roman" w:cs="Times New Roman"/>
          <w:b/>
          <w:u w:val="single"/>
        </w:rPr>
        <w:t>Atributos derivados:</w:t>
      </w:r>
      <w:r w:rsidRPr="00D72359">
        <w:rPr>
          <w:rFonts w:ascii="Times New Roman" w:hAnsi="Times New Roman" w:cs="Times New Roman"/>
          <w:b/>
        </w:rPr>
        <w:t xml:space="preserve"> </w:t>
      </w:r>
      <w:r w:rsidRPr="00D72359">
        <w:rPr>
          <w:rFonts w:ascii="Times New Roman" w:hAnsi="Times New Roman" w:cs="Times New Roman"/>
          <w:color w:val="00B050"/>
        </w:rPr>
        <w:t>su valor se puede de los valores de otros atributos o entidades relacionados.</w:t>
      </w:r>
    </w:p>
    <w:p w:rsidR="00DC4A50" w:rsidRPr="00D72359" w:rsidRDefault="00DC4A50" w:rsidP="00DC4A50">
      <w:pPr>
        <w:pStyle w:val="Prrafodelista"/>
        <w:rPr>
          <w:rFonts w:ascii="Times New Roman" w:hAnsi="Times New Roman" w:cs="Times New Roman"/>
          <w:color w:val="00B050"/>
        </w:rPr>
      </w:pPr>
    </w:p>
    <w:p w:rsidR="00F32E08" w:rsidRPr="00D72359" w:rsidRDefault="00D72359" w:rsidP="00D7235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B050"/>
        </w:rPr>
      </w:pPr>
      <w:r w:rsidRPr="00D72359">
        <w:rPr>
          <w:rFonts w:ascii="Times New Roman" w:hAnsi="Times New Roman" w:cs="Times New Roman"/>
          <w:b/>
          <w:u w:val="single"/>
        </w:rPr>
        <w:t>Valores nulos:</w:t>
      </w:r>
      <w:r w:rsidRPr="00D7235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color w:val="00B050"/>
        </w:rPr>
        <w:t>U</w:t>
      </w:r>
      <w:r w:rsidRPr="00D72359">
        <w:rPr>
          <w:rFonts w:ascii="Times New Roman" w:hAnsi="Times New Roman" w:cs="Times New Roman"/>
          <w:color w:val="00B050"/>
        </w:rPr>
        <w:t>n atributo toma un valor nulo cuando una entidad no tiene un valor para un atributo.</w:t>
      </w:r>
    </w:p>
    <w:p w:rsidR="005A4893" w:rsidRDefault="005A4893" w:rsidP="00F32E08">
      <w:pPr>
        <w:rPr>
          <w:rFonts w:ascii="Times New Roman" w:hAnsi="Times New Roman" w:cs="Times New Roman"/>
          <w:b/>
        </w:rPr>
      </w:pPr>
      <w:r w:rsidRPr="00F32E08">
        <w:rPr>
          <w:rFonts w:ascii="Times New Roman" w:hAnsi="Times New Roman" w:cs="Times New Roman"/>
          <w:b/>
        </w:rPr>
        <w:t>4) Escriba y defina los posibles tipos de cardinalidad (5 puntos)</w:t>
      </w:r>
      <w:r w:rsidR="004A6A8E" w:rsidRPr="00F32E08">
        <w:rPr>
          <w:rFonts w:ascii="Times New Roman" w:hAnsi="Times New Roman" w:cs="Times New Roman"/>
          <w:b/>
        </w:rPr>
        <w:t>.</w:t>
      </w:r>
    </w:p>
    <w:p w:rsidR="00E56CB5" w:rsidRDefault="00E56CB5" w:rsidP="00E56CB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B050"/>
        </w:rPr>
      </w:pPr>
      <w:r w:rsidRPr="00E56CB5">
        <w:rPr>
          <w:rFonts w:ascii="Times New Roman" w:hAnsi="Times New Roman" w:cs="Times New Roman"/>
          <w:b/>
          <w:u w:val="single"/>
        </w:rPr>
        <w:t xml:space="preserve">Uno a uno </w:t>
      </w:r>
      <w:proofErr w:type="gramStart"/>
      <w:r w:rsidRPr="00E56CB5">
        <w:rPr>
          <w:rFonts w:ascii="Times New Roman" w:hAnsi="Times New Roman" w:cs="Times New Roman"/>
          <w:b/>
          <w:u w:val="single"/>
        </w:rPr>
        <w:t>(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Pr="00E56CB5">
        <w:rPr>
          <w:rFonts w:ascii="Times New Roman" w:hAnsi="Times New Roman" w:cs="Times New Roman"/>
          <w:b/>
          <w:u w:val="single"/>
        </w:rPr>
        <w:t>1</w:t>
      </w:r>
      <w:proofErr w:type="gramEnd"/>
      <w:r w:rsidR="00EB5081">
        <w:rPr>
          <w:rFonts w:ascii="Times New Roman" w:hAnsi="Times New Roman" w:cs="Times New Roman"/>
          <w:b/>
          <w:u w:val="single"/>
        </w:rPr>
        <w:t xml:space="preserve"> </w:t>
      </w:r>
      <w:r w:rsidRPr="00E56CB5">
        <w:rPr>
          <w:rFonts w:ascii="Times New Roman" w:hAnsi="Times New Roman" w:cs="Times New Roman"/>
          <w:b/>
          <w:u w:val="single"/>
        </w:rPr>
        <w:t>:</w:t>
      </w:r>
      <w:r w:rsidR="00EB5081">
        <w:rPr>
          <w:rFonts w:ascii="Times New Roman" w:hAnsi="Times New Roman" w:cs="Times New Roman"/>
          <w:b/>
          <w:u w:val="single"/>
        </w:rPr>
        <w:t xml:space="preserve"> </w:t>
      </w:r>
      <w:r w:rsidRPr="00E56CB5">
        <w:rPr>
          <w:rFonts w:ascii="Times New Roman" w:hAnsi="Times New Roman" w:cs="Times New Roman"/>
          <w:b/>
          <w:u w:val="single"/>
        </w:rPr>
        <w:t>1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Pr="00E56CB5">
        <w:rPr>
          <w:rFonts w:ascii="Times New Roman" w:hAnsi="Times New Roman" w:cs="Times New Roman"/>
          <w:b/>
          <w:u w:val="single"/>
        </w:rPr>
        <w:t>):</w:t>
      </w:r>
      <w:r w:rsidRPr="00E56CB5">
        <w:rPr>
          <w:rFonts w:ascii="Times New Roman" w:hAnsi="Times New Roman" w:cs="Times New Roman"/>
          <w:color w:val="00B050"/>
        </w:rPr>
        <w:t xml:space="preserve"> Una entidad de A está relacionada con a lo sumo una entidad de B, y una entidad de B está asociada con a lo sumo una entidad de A.</w:t>
      </w:r>
    </w:p>
    <w:p w:rsidR="00E56CB5" w:rsidRDefault="00E56CB5" w:rsidP="00E56CB5">
      <w:pPr>
        <w:pStyle w:val="Prrafodelista"/>
        <w:rPr>
          <w:rFonts w:ascii="Times New Roman" w:hAnsi="Times New Roman" w:cs="Times New Roman"/>
          <w:color w:val="00B050"/>
        </w:rPr>
      </w:pPr>
    </w:p>
    <w:p w:rsidR="00E56CB5" w:rsidRDefault="00E56CB5" w:rsidP="00E56CB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B050"/>
        </w:rPr>
      </w:pPr>
      <w:r w:rsidRPr="00E56CB5">
        <w:rPr>
          <w:rFonts w:ascii="Times New Roman" w:hAnsi="Times New Roman" w:cs="Times New Roman"/>
          <w:b/>
          <w:u w:val="single"/>
        </w:rPr>
        <w:t xml:space="preserve">Uno a muchos </w:t>
      </w:r>
      <w:proofErr w:type="gramStart"/>
      <w:r w:rsidRPr="00E56CB5">
        <w:rPr>
          <w:rFonts w:ascii="Times New Roman" w:hAnsi="Times New Roman" w:cs="Times New Roman"/>
          <w:b/>
          <w:u w:val="single"/>
        </w:rPr>
        <w:t>(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Pr="00E56CB5">
        <w:rPr>
          <w:rFonts w:ascii="Times New Roman" w:hAnsi="Times New Roman" w:cs="Times New Roman"/>
          <w:b/>
          <w:u w:val="single"/>
        </w:rPr>
        <w:t>1</w:t>
      </w:r>
      <w:proofErr w:type="gramEnd"/>
      <w:r w:rsidR="00EB5081">
        <w:rPr>
          <w:rFonts w:ascii="Times New Roman" w:hAnsi="Times New Roman" w:cs="Times New Roman"/>
          <w:b/>
          <w:u w:val="single"/>
        </w:rPr>
        <w:t xml:space="preserve"> </w:t>
      </w:r>
      <w:r w:rsidRPr="00E56CB5">
        <w:rPr>
          <w:rFonts w:ascii="Times New Roman" w:hAnsi="Times New Roman" w:cs="Times New Roman"/>
          <w:b/>
          <w:u w:val="single"/>
        </w:rPr>
        <w:t>:</w:t>
      </w:r>
      <w:r w:rsidR="00EB5081">
        <w:rPr>
          <w:rFonts w:ascii="Times New Roman" w:hAnsi="Times New Roman" w:cs="Times New Roman"/>
          <w:b/>
          <w:u w:val="single"/>
        </w:rPr>
        <w:t xml:space="preserve"> </w:t>
      </w:r>
      <w:r w:rsidRPr="00E56CB5">
        <w:rPr>
          <w:rFonts w:ascii="Times New Roman" w:hAnsi="Times New Roman" w:cs="Times New Roman"/>
          <w:b/>
          <w:u w:val="single"/>
        </w:rPr>
        <w:t>M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Pr="00E56CB5">
        <w:rPr>
          <w:rFonts w:ascii="Times New Roman" w:hAnsi="Times New Roman" w:cs="Times New Roman"/>
          <w:b/>
          <w:u w:val="single"/>
        </w:rPr>
        <w:t>)</w:t>
      </w:r>
      <w:r w:rsidRPr="00EB5081">
        <w:rPr>
          <w:rFonts w:ascii="Times New Roman" w:hAnsi="Times New Roman" w:cs="Times New Roman"/>
          <w:b/>
        </w:rPr>
        <w:t>:</w:t>
      </w:r>
      <w:r w:rsidRPr="00E56CB5">
        <w:rPr>
          <w:rFonts w:ascii="Times New Roman" w:hAnsi="Times New Roman" w:cs="Times New Roman"/>
          <w:color w:val="00B050"/>
        </w:rPr>
        <w:t xml:space="preserve"> Una entidad de A está asociada con cualquier número de entidades de B (ninguna o varias), pero cada una de las entidades de B, sólo puede estar relacionada con a lo sumo una entidad de A.</w:t>
      </w:r>
    </w:p>
    <w:p w:rsidR="00E56CB5" w:rsidRDefault="00E56CB5" w:rsidP="00E56CB5">
      <w:pPr>
        <w:pStyle w:val="Prrafodelista"/>
        <w:rPr>
          <w:rFonts w:ascii="Times New Roman" w:hAnsi="Times New Roman" w:cs="Times New Roman"/>
          <w:color w:val="00B050"/>
        </w:rPr>
      </w:pPr>
    </w:p>
    <w:p w:rsidR="00E56CB5" w:rsidRDefault="00E56CB5" w:rsidP="00E56CB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B050"/>
        </w:rPr>
      </w:pPr>
      <w:r w:rsidRPr="00E56CB5">
        <w:rPr>
          <w:rFonts w:ascii="Times New Roman" w:hAnsi="Times New Roman" w:cs="Times New Roman"/>
          <w:b/>
        </w:rPr>
        <w:t>Muchos a uno (</w:t>
      </w:r>
      <w:r>
        <w:rPr>
          <w:rFonts w:ascii="Times New Roman" w:hAnsi="Times New Roman" w:cs="Times New Roman"/>
          <w:b/>
        </w:rPr>
        <w:t xml:space="preserve"> </w:t>
      </w:r>
      <w:r w:rsidRPr="00E56CB5">
        <w:rPr>
          <w:rFonts w:ascii="Times New Roman" w:hAnsi="Times New Roman" w:cs="Times New Roman"/>
          <w:b/>
        </w:rPr>
        <w:t>M</w:t>
      </w:r>
      <w:r w:rsidR="00EB5081">
        <w:rPr>
          <w:rFonts w:ascii="Times New Roman" w:hAnsi="Times New Roman" w:cs="Times New Roman"/>
          <w:b/>
        </w:rPr>
        <w:t xml:space="preserve"> </w:t>
      </w:r>
      <w:r w:rsidRPr="00E56CB5">
        <w:rPr>
          <w:rFonts w:ascii="Times New Roman" w:hAnsi="Times New Roman" w:cs="Times New Roman"/>
          <w:b/>
        </w:rPr>
        <w:t>:</w:t>
      </w:r>
      <w:r w:rsidR="00EB5081">
        <w:rPr>
          <w:rFonts w:ascii="Times New Roman" w:hAnsi="Times New Roman" w:cs="Times New Roman"/>
          <w:b/>
        </w:rPr>
        <w:t xml:space="preserve"> </w:t>
      </w:r>
      <w:r w:rsidRPr="00E56CB5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 xml:space="preserve"> </w:t>
      </w:r>
      <w:r w:rsidRPr="00E56CB5">
        <w:rPr>
          <w:rFonts w:ascii="Times New Roman" w:hAnsi="Times New Roman" w:cs="Times New Roman"/>
          <w:b/>
        </w:rPr>
        <w:t>):</w:t>
      </w:r>
      <w:r w:rsidRPr="00E56CB5">
        <w:rPr>
          <w:rFonts w:ascii="Times New Roman" w:hAnsi="Times New Roman" w:cs="Times New Roman"/>
          <w:color w:val="00B050"/>
        </w:rPr>
        <w:t xml:space="preserve"> Una entidad de A está asociada con a lo sumo una entidad en B. Una entidad en B, se puede asociar con cualquier número  de entidades (ninguna o varias) en A.</w:t>
      </w:r>
    </w:p>
    <w:p w:rsidR="00E56CB5" w:rsidRPr="00E56CB5" w:rsidRDefault="00E56CB5" w:rsidP="00E56CB5">
      <w:pPr>
        <w:pStyle w:val="Prrafodelista"/>
        <w:rPr>
          <w:rFonts w:ascii="Times New Roman" w:hAnsi="Times New Roman" w:cs="Times New Roman"/>
          <w:color w:val="00B050"/>
        </w:rPr>
      </w:pPr>
    </w:p>
    <w:p w:rsidR="00E56CB5" w:rsidRPr="00E56CB5" w:rsidRDefault="00E56CB5" w:rsidP="00E56CB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B050"/>
        </w:rPr>
      </w:pPr>
      <w:r w:rsidRPr="00E56CB5">
        <w:rPr>
          <w:rFonts w:ascii="Times New Roman" w:hAnsi="Times New Roman" w:cs="Times New Roman"/>
          <w:b/>
          <w:u w:val="single"/>
        </w:rPr>
        <w:t xml:space="preserve">Muchos a muchos </w:t>
      </w:r>
      <w:proofErr w:type="gramStart"/>
      <w:r w:rsidRPr="00E56CB5">
        <w:rPr>
          <w:rFonts w:ascii="Times New Roman" w:hAnsi="Times New Roman" w:cs="Times New Roman"/>
          <w:b/>
          <w:u w:val="single"/>
        </w:rPr>
        <w:t>(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Pr="00E56CB5">
        <w:rPr>
          <w:rFonts w:ascii="Times New Roman" w:hAnsi="Times New Roman" w:cs="Times New Roman"/>
          <w:b/>
          <w:u w:val="single"/>
        </w:rPr>
        <w:t>M</w:t>
      </w:r>
      <w:proofErr w:type="gramEnd"/>
      <w:r w:rsidR="00EB5081">
        <w:rPr>
          <w:rFonts w:ascii="Times New Roman" w:hAnsi="Times New Roman" w:cs="Times New Roman"/>
          <w:b/>
          <w:u w:val="single"/>
        </w:rPr>
        <w:t xml:space="preserve"> </w:t>
      </w:r>
      <w:r w:rsidRPr="00E56CB5">
        <w:rPr>
          <w:rFonts w:ascii="Times New Roman" w:hAnsi="Times New Roman" w:cs="Times New Roman"/>
          <w:b/>
          <w:u w:val="single"/>
        </w:rPr>
        <w:t>:</w:t>
      </w:r>
      <w:r w:rsidR="00EB5081">
        <w:rPr>
          <w:rFonts w:ascii="Times New Roman" w:hAnsi="Times New Roman" w:cs="Times New Roman"/>
          <w:b/>
          <w:u w:val="single"/>
        </w:rPr>
        <w:t xml:space="preserve"> </w:t>
      </w:r>
      <w:r w:rsidRPr="00E56CB5">
        <w:rPr>
          <w:rFonts w:ascii="Times New Roman" w:hAnsi="Times New Roman" w:cs="Times New Roman"/>
          <w:b/>
          <w:u w:val="single"/>
        </w:rPr>
        <w:t>N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Pr="00E56CB5">
        <w:rPr>
          <w:rFonts w:ascii="Times New Roman" w:hAnsi="Times New Roman" w:cs="Times New Roman"/>
          <w:b/>
          <w:u w:val="single"/>
        </w:rPr>
        <w:t>):</w:t>
      </w:r>
      <w:r w:rsidRPr="00E56CB5">
        <w:rPr>
          <w:rFonts w:ascii="Times New Roman" w:hAnsi="Times New Roman" w:cs="Times New Roman"/>
          <w:color w:val="00B050"/>
        </w:rPr>
        <w:t xml:space="preserve"> Una entidad de A está relacionada con un número cualquiera de entidades de B, y una entidad de B puede estar relacionado con un número cualquiera de entidades de A.</w:t>
      </w:r>
    </w:p>
    <w:p w:rsidR="00A97EAA" w:rsidRDefault="005A4893" w:rsidP="005A4893">
      <w:pPr>
        <w:rPr>
          <w:rFonts w:ascii="Times New Roman" w:hAnsi="Times New Roman" w:cs="Times New Roman"/>
          <w:b/>
        </w:rPr>
      </w:pPr>
      <w:r w:rsidRPr="00C17B0B">
        <w:rPr>
          <w:rFonts w:ascii="Times New Roman" w:hAnsi="Times New Roman" w:cs="Times New Roman"/>
          <w:b/>
        </w:rPr>
        <w:t>5) Escriba y defina los posibles tipos de participación (4 puntos)</w:t>
      </w:r>
      <w:r w:rsidR="004A6A8E" w:rsidRPr="00C17B0B">
        <w:rPr>
          <w:rFonts w:ascii="Times New Roman" w:hAnsi="Times New Roman" w:cs="Times New Roman"/>
          <w:b/>
        </w:rPr>
        <w:t>.</w:t>
      </w:r>
    </w:p>
    <w:p w:rsidR="00B11A31" w:rsidRDefault="00B11A31" w:rsidP="00B11A3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B050"/>
        </w:rPr>
      </w:pPr>
      <w:r w:rsidRPr="00B11A31">
        <w:rPr>
          <w:rFonts w:ascii="Times New Roman" w:hAnsi="Times New Roman" w:cs="Times New Roman"/>
          <w:b/>
          <w:u w:val="single"/>
        </w:rPr>
        <w:t>Participación total:</w:t>
      </w:r>
      <w:r w:rsidRPr="00B11A3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color w:val="00B050"/>
        </w:rPr>
        <w:t>S</w:t>
      </w:r>
      <w:r w:rsidRPr="00B11A31">
        <w:rPr>
          <w:rFonts w:ascii="Times New Roman" w:hAnsi="Times New Roman" w:cs="Times New Roman"/>
          <w:color w:val="00B050"/>
        </w:rPr>
        <w:t>i cada entidad en E participa el menos en una relación en R.</w:t>
      </w:r>
    </w:p>
    <w:p w:rsidR="00B11A31" w:rsidRPr="00B11A31" w:rsidRDefault="00B11A31" w:rsidP="00A83C6B">
      <w:pPr>
        <w:pStyle w:val="Prrafodelista"/>
        <w:rPr>
          <w:rFonts w:ascii="Times New Roman" w:hAnsi="Times New Roman" w:cs="Times New Roman"/>
          <w:color w:val="00B050"/>
        </w:rPr>
      </w:pPr>
    </w:p>
    <w:p w:rsidR="00B11A31" w:rsidRPr="00D51B6F" w:rsidRDefault="00B11A31" w:rsidP="00B11A3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B050"/>
        </w:rPr>
      </w:pPr>
      <w:r w:rsidRPr="00B11A31">
        <w:rPr>
          <w:rFonts w:ascii="Times New Roman" w:hAnsi="Times New Roman" w:cs="Times New Roman"/>
          <w:b/>
          <w:u w:val="single"/>
        </w:rPr>
        <w:t>Participación Parcial:</w:t>
      </w:r>
      <w:r w:rsidRPr="00B11A31">
        <w:rPr>
          <w:rFonts w:ascii="Times New Roman" w:hAnsi="Times New Roman" w:cs="Times New Roman"/>
          <w:b/>
        </w:rPr>
        <w:t xml:space="preserve"> </w:t>
      </w:r>
      <w:r w:rsidRPr="00D51B6F">
        <w:rPr>
          <w:rFonts w:ascii="Times New Roman" w:hAnsi="Times New Roman" w:cs="Times New Roman"/>
          <w:color w:val="00B050"/>
        </w:rPr>
        <w:t xml:space="preserve">Cuando solo </w:t>
      </w:r>
      <w:r w:rsidRPr="00A83C6B">
        <w:rPr>
          <w:rFonts w:ascii="Times New Roman" w:hAnsi="Times New Roman" w:cs="Times New Roman"/>
          <w:color w:val="00B050"/>
          <w:u w:val="single"/>
        </w:rPr>
        <w:t>algunas</w:t>
      </w:r>
      <w:r w:rsidRPr="00D51B6F">
        <w:rPr>
          <w:rFonts w:ascii="Times New Roman" w:hAnsi="Times New Roman" w:cs="Times New Roman"/>
          <w:color w:val="00B050"/>
        </w:rPr>
        <w:t xml:space="preserve"> entidades en E participan en relaciones en R.</w:t>
      </w:r>
    </w:p>
    <w:sectPr w:rsidR="00B11A31" w:rsidRPr="00D51B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41F43"/>
    <w:multiLevelType w:val="hybridMultilevel"/>
    <w:tmpl w:val="63C04238"/>
    <w:lvl w:ilvl="0" w:tplc="A8C0820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B600B67"/>
    <w:multiLevelType w:val="hybridMultilevel"/>
    <w:tmpl w:val="8B4E91CC"/>
    <w:lvl w:ilvl="0" w:tplc="BDA01E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1C1A32"/>
    <w:multiLevelType w:val="hybridMultilevel"/>
    <w:tmpl w:val="FD428262"/>
    <w:lvl w:ilvl="0" w:tplc="BDA01E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EB1DF9"/>
    <w:multiLevelType w:val="hybridMultilevel"/>
    <w:tmpl w:val="27E030F0"/>
    <w:lvl w:ilvl="0" w:tplc="1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AAC"/>
    <w:rsid w:val="00192619"/>
    <w:rsid w:val="003569C6"/>
    <w:rsid w:val="00392B2D"/>
    <w:rsid w:val="004A6A8E"/>
    <w:rsid w:val="005A4893"/>
    <w:rsid w:val="00803870"/>
    <w:rsid w:val="008A4B98"/>
    <w:rsid w:val="00A83C6B"/>
    <w:rsid w:val="00A97EAA"/>
    <w:rsid w:val="00AC16BA"/>
    <w:rsid w:val="00B11A31"/>
    <w:rsid w:val="00C17B0B"/>
    <w:rsid w:val="00C625A9"/>
    <w:rsid w:val="00D51B6F"/>
    <w:rsid w:val="00D72359"/>
    <w:rsid w:val="00DB2ADB"/>
    <w:rsid w:val="00DC4A50"/>
    <w:rsid w:val="00E56CB5"/>
    <w:rsid w:val="00EB5081"/>
    <w:rsid w:val="00EB5AAC"/>
    <w:rsid w:val="00F3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26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2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348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holtlanf999</dc:creator>
  <cp:lastModifiedBy>holtlanf999</cp:lastModifiedBy>
  <cp:revision>18</cp:revision>
  <cp:lastPrinted>2015-05-15T20:09:00Z</cp:lastPrinted>
  <dcterms:created xsi:type="dcterms:W3CDTF">2015-05-14T18:33:00Z</dcterms:created>
  <dcterms:modified xsi:type="dcterms:W3CDTF">2015-05-15T20:10:00Z</dcterms:modified>
</cp:coreProperties>
</file>