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rPr/>
      </w:pPr>
      <w:bookmarkStart w:colFirst="0" w:colLast="0" w:name="_egvjz0nfmyk" w:id="0"/>
      <w:bookmarkEnd w:id="0"/>
      <w:r w:rsidDel="00000000" w:rsidR="00000000" w:rsidRPr="00000000">
        <w:rPr>
          <w:rtl w:val="0"/>
        </w:rPr>
        <w:t xml:space="preserve">Initial Entity/Attribute List - 1NF, 2NF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Ind w:w="80.0" w:type="pc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4785"/>
        <w:gridCol w:w="4110"/>
        <w:tblGridChange w:id="0">
          <w:tblGrid>
            <w:gridCol w:w="4785"/>
            <w:gridCol w:w="4110"/>
          </w:tblGrid>
        </w:tblGridChange>
      </w:tblGrid>
      <w:tr>
        <w:trPr>
          <w:trHeight w:val="435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Attribute 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435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ShipperInfo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trHeight w:val="225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ShipperId</w:t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ShipperName</w:t>
            </w:r>
          </w:p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Ownership </w:t>
            </w:r>
          </w:p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ShipperAddress</w:t>
            </w:r>
          </w:p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ShipperPhoneNumber</w:t>
            </w:r>
          </w:p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PID</w:t>
            </w:r>
          </w:p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alpha-numeric string uniquely identifies each shipper</w:t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Shipper's name </w:t>
            </w:r>
          </w:p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binary value ownership of an animal </w:t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Address of a shipper 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Phone number </w:t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Premise Identification Number of Shipper</w:t>
            </w:r>
          </w:p>
        </w:tc>
      </w:tr>
      <w:tr>
        <w:trPr>
          <w:trHeight w:val="435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TransporterInfo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trHeight w:val="174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TransporterId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TransporterName</w:t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HasReceivedTraining</w:t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TrainingType</w:t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TrainingExpityDate</w:t>
            </w:r>
          </w:p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HasBriefedOnCP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alpha-numeric string uniquely identifies each transporter</w:t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transporter's name </w:t>
            </w:r>
          </w:p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binary value (Yes/No)</w:t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type of training taken </w:t>
            </w:r>
          </w:p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expiry date of the training</w:t>
            </w:r>
          </w:p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binary value (Yes/No)</w:t>
            </w:r>
          </w:p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shd w:fill="e5e0e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e5e0ec" w:val="clear"/>
                <w:rtl w:val="0"/>
              </w:rPr>
              <w:t xml:space="preserve">VehicleInfo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trHeight w:val="147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VehicleId </w:t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VehicleLicenseNumber</w:t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TrailerLicenseNumber</w:t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VehicleCleanedDate</w:t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VehicleCleanedTime</w:t>
            </w:r>
          </w:p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VehicleCleanedPlace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alpha-numeric string uniquely identifies each Vehicle</w:t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Vehicle Licence Number </w:t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Trailer License Number </w:t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date of conveyance/container last cleaned &amp; disinfected </w:t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time of conveyance/container last cleaned &amp; disinfected</w:t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place of conveyance/container last cleaned &amp; disinfected</w:t>
            </w:r>
          </w:p>
        </w:tc>
      </w:tr>
      <w:tr>
        <w:trPr>
          <w:trHeight w:val="435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FWR_Details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trHeight w:val="225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FWR_Detail_id </w:t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ind w:left="5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Prior_Loading_FWR_Date</w:t>
            </w:r>
          </w:p>
          <w:p w:rsidR="00000000" w:rsidDel="00000000" w:rsidP="00000000" w:rsidRDefault="00000000" w:rsidRPr="00000000" w14:paraId="0000003B">
            <w:pPr>
              <w:ind w:left="5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Prior_Loading_FWR_Time</w:t>
            </w:r>
          </w:p>
          <w:p w:rsidR="00000000" w:rsidDel="00000000" w:rsidP="00000000" w:rsidRDefault="00000000" w:rsidRPr="00000000" w14:paraId="0000003C">
            <w:pPr>
              <w:ind w:left="5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Prior_Loading_FWR_Location </w:t>
            </w:r>
          </w:p>
          <w:p w:rsidR="00000000" w:rsidDel="00000000" w:rsidP="00000000" w:rsidRDefault="00000000" w:rsidRPr="00000000" w14:paraId="0000003D">
            <w:pPr>
              <w:ind w:left="5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During_Transport_FWR_Animal_Unloaded</w:t>
            </w:r>
          </w:p>
          <w:p w:rsidR="00000000" w:rsidDel="00000000" w:rsidP="00000000" w:rsidRDefault="00000000" w:rsidRPr="00000000" w14:paraId="0000003E">
            <w:pPr>
              <w:ind w:left="5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During_Transport_FWR_Onboard</w:t>
            </w:r>
          </w:p>
          <w:p w:rsidR="00000000" w:rsidDel="00000000" w:rsidP="00000000" w:rsidRDefault="00000000" w:rsidRPr="00000000" w14:paraId="0000003F">
            <w:pPr>
              <w:ind w:left="5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During_Transport_FWR_Date</w:t>
            </w:r>
          </w:p>
          <w:p w:rsidR="00000000" w:rsidDel="00000000" w:rsidP="00000000" w:rsidRDefault="00000000" w:rsidRPr="00000000" w14:paraId="00000040">
            <w:pPr>
              <w:ind w:left="5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During_Transport_FWR_Time</w:t>
            </w:r>
          </w:p>
          <w:p w:rsidR="00000000" w:rsidDel="00000000" w:rsidP="00000000" w:rsidRDefault="00000000" w:rsidRPr="00000000" w14:paraId="00000041">
            <w:pPr>
              <w:ind w:left="5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During_Transport_FWR_Place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alpha-numeric string uniquely identifies each FWR details</w:t>
            </w:r>
          </w:p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date of FWR action</w:t>
            </w:r>
          </w:p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time of FWR action</w:t>
            </w:r>
          </w:p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location of FWR action</w:t>
            </w:r>
          </w:p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binary value of the status (Yes/No)</w:t>
            </w:r>
          </w:p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binary value of the status</w:t>
            </w:r>
          </w:p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date of FWR action</w:t>
            </w:r>
          </w:p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time of FWR action</w:t>
            </w:r>
          </w:p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location of FWR action</w:t>
            </w:r>
          </w:p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Loading_Vehicle_Information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trHeight w:val="1995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Loading_Vehicle_Id</w:t>
            </w:r>
          </w:p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ind w:left="5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Loading_time</w:t>
            </w:r>
          </w:p>
          <w:p w:rsidR="00000000" w:rsidDel="00000000" w:rsidP="00000000" w:rsidRDefault="00000000" w:rsidRPr="00000000" w14:paraId="00000051">
            <w:pPr>
              <w:ind w:left="5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Area</w:t>
            </w:r>
          </w:p>
          <w:p w:rsidR="00000000" w:rsidDel="00000000" w:rsidP="00000000" w:rsidRDefault="00000000" w:rsidRPr="00000000" w14:paraId="00000052">
            <w:pPr>
              <w:ind w:left="5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Loading density </w:t>
            </w:r>
          </w:p>
          <w:p w:rsidR="00000000" w:rsidDel="00000000" w:rsidP="00000000" w:rsidRDefault="00000000" w:rsidRPr="00000000" w14:paraId="00000053">
            <w:pPr>
              <w:ind w:left="54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Animals_per_floor_area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alpha-numeric string uniquely identifies each loading vehicle</w:t>
            </w:r>
          </w:p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time of loading</w:t>
            </w:r>
          </w:p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area of floor available to an animal</w:t>
            </w:r>
          </w:p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loading density </w:t>
            </w:r>
          </w:p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Animals per floor area </w:t>
            </w:r>
          </w:p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trHeight w:val="435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GroupofAnimal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trHeight w:val="252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AnimalGroup_Id</w:t>
            </w:r>
          </w:p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AnimalDescription</w:t>
            </w:r>
          </w:p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GroupOfAge </w:t>
            </w:r>
          </w:p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Weight</w:t>
            </w:r>
          </w:p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Purpose</w:t>
            </w:r>
          </w:p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QuantityOfAnimal</w:t>
            </w:r>
          </w:p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FitToTransport</w:t>
            </w:r>
          </w:p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QuantityOfCompromisedAnimal</w:t>
            </w:r>
          </w:p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AdditionalInformationOfCompromisedAnimal</w:t>
            </w:r>
          </w:p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InfoOfSpecialNeeds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alpha-numeric string uniquely identifies each loading vehicle</w:t>
            </w:r>
          </w:p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description of  animal type</w:t>
            </w:r>
          </w:p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age of animal</w:t>
            </w:r>
          </w:p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weight of animals</w:t>
            </w:r>
          </w:p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purpose of animal transport</w:t>
            </w:r>
          </w:p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quantity of animals</w:t>
            </w:r>
          </w:p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binary value of fit-to-transport</w:t>
            </w:r>
          </w:p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quantity value of the compromised animal</w:t>
            </w:r>
          </w:p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Addition Information (Compromised animal(s), identification description amd measures taken)</w:t>
            </w:r>
          </w:p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Additional Information on animals with special needs and measures taken </w:t>
            </w:r>
          </w:p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Receiver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trHeight w:val="225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Receiver_id </w:t>
            </w:r>
          </w:p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Receiver_Name</w:t>
            </w:r>
          </w:p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Receiver_Address</w:t>
            </w:r>
          </w:p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Receiver_Contact_info</w:t>
            </w:r>
          </w:p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PID</w:t>
            </w:r>
          </w:p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AINOfConsignee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alpha-numeric string uniquely identifies each Receiver</w:t>
            </w:r>
          </w:p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Receiver's name </w:t>
            </w:r>
          </w:p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Address of a receiver</w:t>
            </w:r>
          </w:p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phone number </w:t>
            </w:r>
          </w:p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Premise Identification Number of Receiver</w:t>
            </w:r>
          </w:p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 identification number of the consignee in the database of responsible addministrator </w:t>
            </w:r>
          </w:p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Delivery_Information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trHeight w:val="174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Delivery_Id</w:t>
            </w:r>
          </w:p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Date_of_Arrival </w:t>
            </w:r>
          </w:p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Time_of_Arrival</w:t>
            </w:r>
          </w:p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All_Animal_Condition</w:t>
            </w:r>
          </w:p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DescriptionofTransportRelatedCondition</w:t>
            </w:r>
          </w:p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AnimalWelfareConcern</w:t>
            </w:r>
          </w:p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AdditionalInformation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alpha-numeric string uniquely identifies each delivery</w:t>
            </w:r>
          </w:p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date of arrival </w:t>
            </w:r>
          </w:p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time of arrival</w:t>
            </w:r>
          </w:p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binary value determined either "Yes" or "No"</w:t>
            </w:r>
          </w:p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description of transport realted conditions</w:t>
            </w:r>
          </w:p>
          <w:p w:rsidR="00000000" w:rsidDel="00000000" w:rsidP="00000000" w:rsidRDefault="00000000" w:rsidRPr="00000000" w14:paraId="0000009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binary value </w:t>
            </w:r>
          </w:p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Additional Information needed when “AdditionalWelfareConcern” is set as “Yes”</w:t>
            </w:r>
          </w:p>
        </w:tc>
      </w:tr>
      <w:tr>
        <w:trPr>
          <w:trHeight w:val="518.8378906249999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Acknowledgment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trHeight w:val="1470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Acknowledgment_ID</w:t>
            </w:r>
          </w:p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Shipper_Acknowledgment </w:t>
            </w:r>
          </w:p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Transporter_Acknowledgment </w:t>
            </w:r>
          </w:p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Consignee_Acknowledgment 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alpha-numeric string uniquely identifies each acknowledgment</w:t>
            </w:r>
          </w:p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binary value of acknowledgment</w:t>
            </w:r>
          </w:p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binary value of acknowledgment </w:t>
            </w:r>
          </w:p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binary value of acknowledgment</w:t>
            </w:r>
          </w:p>
        </w:tc>
      </w:tr>
      <w:tr>
        <w:trPr>
          <w:trHeight w:val="435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Travel_History_Document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trHeight w:val="435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Travel_History_Document_id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alpha-numeric string uniquely identifies each travel history document</w:t>
            </w:r>
          </w:p>
        </w:tc>
      </w:tr>
      <w:tr>
        <w:trPr>
          <w:trHeight w:val="435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Date_of_Document_Submission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date of document submitted </w:t>
            </w:r>
          </w:p>
        </w:tc>
      </w:tr>
      <w:tr>
        <w:trPr>
          <w:trHeight w:val="435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Company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48.0273437499995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Comapny_id</w:t>
            </w:r>
          </w:p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CompanyName</w:t>
            </w:r>
          </w:p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CompanyAddresss</w:t>
            </w:r>
          </w:p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TransportingComapny</w:t>
            </w:r>
          </w:p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RecevingComapany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alpha-numeric string uniquely identifies each shipper</w:t>
            </w:r>
          </w:p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company name </w:t>
            </w:r>
          </w:p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company address </w:t>
            </w:r>
          </w:p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binary value</w:t>
            </w:r>
          </w:p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binary value</w:t>
            </w:r>
          </w:p>
        </w:tc>
      </w:tr>
      <w:tr>
        <w:trPr>
          <w:trHeight w:val="435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Contingency Plan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7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ContingencyPlan_Id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alpha-numeric string uniquely identifies each shipper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