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809317"/>
        <w:docPartObj>
          <w:docPartGallery w:val="Cover Pages"/>
          <w:docPartUnique/>
        </w:docPartObj>
      </w:sdtPr>
      <w:sdtEndPr>
        <w:rPr>
          <w:rFonts w:ascii="Century Gothic" w:eastAsia="Century Gothic" w:hAnsi="Century Gothic" w:cs="Century Gothic"/>
          <w:sz w:val="48"/>
          <w:szCs w:val="48"/>
        </w:rPr>
      </w:sdtEndPr>
      <w:sdtContent>
        <w:p w:rsidR="009C569B" w:rsidRDefault="009C569B" w:rsidP="009C569B">
          <w:r>
            <w:rPr>
              <w:noProof/>
              <w:lang w:val="es-ES" w:eastAsia="ja-JP"/>
            </w:rPr>
            <mc:AlternateContent>
              <mc:Choice Requires="wps">
                <w:drawing>
                  <wp:anchor distT="0" distB="0" distL="114300" distR="114300" simplePos="0" relativeHeight="251659264" behindDoc="0" locked="0" layoutInCell="1" allowOverlap="1" wp14:anchorId="59A168AF" wp14:editId="2039D7F8">
                    <wp:simplePos x="0" y="0"/>
                    <wp:positionH relativeFrom="margin">
                      <wp:posOffset>5358765</wp:posOffset>
                    </wp:positionH>
                    <wp:positionV relativeFrom="page">
                      <wp:posOffset>-19050</wp:posOffset>
                    </wp:positionV>
                    <wp:extent cx="581025" cy="1304925"/>
                    <wp:effectExtent l="0" t="0" r="9525"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1025" cy="1304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Sinespaciado"/>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9C569B" w:rsidRDefault="00227954" w:rsidP="009C569B">
                                <w:pPr>
                                  <w:rPr>
                                    <w:rFonts w:ascii="Century Gothic" w:hAnsi="Century Gothic"/>
                                  </w:rPr>
                                </w:pPr>
                                <w:r>
                                  <w:rPr>
                                    <w:rFonts w:ascii="Century Gothic" w:hAnsi="Century Gothic"/>
                                  </w:rPr>
                                  <w:t>P4</w:t>
                                </w:r>
                                <w:r w:rsidR="009C569B" w:rsidRPr="009C569B">
                                  <w:rPr>
                                    <w:rFonts w:ascii="Century Gothic" w:hAnsi="Century Gothic"/>
                                  </w:rPr>
                                  <w:t xml:space="preserve"> - IA</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A168AF" id="Rectangle 132" o:spid="_x0000_s1026" style="position:absolute;margin-left:421.95pt;margin-top:-1.5pt;width:45.75pt;height:10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" fillcolor="#5b9bd5 [3204]" stroked="f" strokeweight="1pt">
                    <v:path arrowok="t"/>
                    <o:lock v:ext="edit" aspectratio="t"/>
                    <v:textbox inset="3.6pt,,3.6pt">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9C569B" w:rsidRDefault="00227954" w:rsidP="009C569B">
                          <w:pPr>
                            <w:rPr>
                              <w:rFonts w:ascii="Century Gothic" w:hAnsi="Century Gothic"/>
                            </w:rPr>
                          </w:pPr>
                          <w:r>
                            <w:rPr>
                              <w:rFonts w:ascii="Century Gothic" w:hAnsi="Century Gothic"/>
                            </w:rPr>
                            <w:t>P4</w:t>
                          </w:r>
                          <w:r w:rsidR="009C569B" w:rsidRPr="009C569B">
                            <w:rPr>
                              <w:rFonts w:ascii="Century Gothic" w:hAnsi="Century Gothic"/>
                            </w:rPr>
                            <w:t xml:space="preserve"> - IA</w:t>
                          </w:r>
                        </w:p>
                      </w:txbxContent>
                    </v:textbox>
                    <w10:wrap anchorx="margin" anchory="page"/>
                  </v:rect>
                </w:pict>
              </mc:Fallback>
            </mc:AlternateContent>
          </w:r>
        </w:p>
        <w:p w:rsidR="009C569B" w:rsidRDefault="0075124E" w:rsidP="009C569B">
          <w:pPr>
            <w:rPr>
              <w:rFonts w:ascii="Century Gothic" w:eastAsia="Century Gothic" w:hAnsi="Century Gothic" w:cs="Century Gothic"/>
              <w:sz w:val="48"/>
              <w:szCs w:val="48"/>
            </w:rPr>
          </w:pPr>
        </w:p>
      </w:sdtContent>
    </w:sdt>
    <w:p w:rsidR="009C569B" w:rsidRDefault="009C569B" w:rsidP="009C569B">
      <w:pPr>
        <w:contextualSpacing w:val="0"/>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7E181E" w:rsidRPr="007022E5" w:rsidRDefault="008A16D2" w:rsidP="009C569B">
      <w:pPr>
        <w:contextualSpacing w:val="0"/>
        <w:rPr>
          <w:rFonts w:ascii="Century Gothic" w:eastAsia="Century Gothic" w:hAnsi="Century Gothic" w:cs="Century Gothic"/>
          <w:color w:val="0B5394"/>
          <w:sz w:val="48"/>
          <w:szCs w:val="48"/>
          <w:lang w:val="es-ES"/>
        </w:rPr>
      </w:pPr>
      <w:r>
        <w:rPr>
          <w:rFonts w:ascii="Century Gothic" w:eastAsia="Century Gothic" w:hAnsi="Century Gothic" w:cs="Century Gothic"/>
          <w:color w:val="0B5394"/>
          <w:sz w:val="48"/>
          <w:szCs w:val="48"/>
          <w:lang w:val="es-ES"/>
        </w:rPr>
        <w:t>Proyecto IA - Práctica 4</w:t>
      </w:r>
      <w:r w:rsidR="009C569B" w:rsidRPr="007022E5">
        <w:rPr>
          <w:rFonts w:ascii="Century Gothic" w:eastAsia="Century Gothic" w:hAnsi="Century Gothic" w:cs="Century Gothic"/>
          <w:color w:val="0B5394"/>
          <w:sz w:val="48"/>
          <w:szCs w:val="48"/>
          <w:lang w:val="es-ES"/>
        </w:rPr>
        <w:t>:</w:t>
      </w:r>
    </w:p>
    <w:p w:rsidR="009C569B" w:rsidRPr="007022E5" w:rsidRDefault="0099217E" w:rsidP="009C569B">
      <w:pPr>
        <w:contextualSpacing w:val="0"/>
        <w:rPr>
          <w:rFonts w:ascii="Century Gothic" w:eastAsia="Century Gothic" w:hAnsi="Century Gothic" w:cs="Century Gothic"/>
          <w:color w:val="3D85C6"/>
          <w:sz w:val="48"/>
          <w:szCs w:val="48"/>
          <w:lang w:val="es-ES"/>
        </w:rPr>
      </w:pPr>
      <w:r>
        <w:rPr>
          <w:rFonts w:ascii="Century Gothic" w:eastAsia="Century Gothic" w:hAnsi="Century Gothic" w:cs="Century Gothic"/>
          <w:color w:val="3D85C6"/>
          <w:sz w:val="48"/>
          <w:szCs w:val="48"/>
          <w:lang w:val="es-ES"/>
        </w:rPr>
        <w:t>Memoria Individual</w:t>
      </w:r>
    </w:p>
    <w:p w:rsidR="009C569B" w:rsidRPr="007022E5" w:rsidRDefault="009C569B" w:rsidP="009C569B">
      <w:pPr>
        <w:contextualSpacing w:val="0"/>
        <w:rPr>
          <w:rFonts w:ascii="Century Gothic" w:eastAsia="Century Gothic" w:hAnsi="Century Gothic" w:cs="Century Gothic"/>
          <w:color w:val="3D85C6"/>
          <w:sz w:val="48"/>
          <w:szCs w:val="48"/>
          <w:lang w:val="es-ES"/>
        </w:rPr>
      </w:pPr>
    </w:p>
    <w:p w:rsidR="007E181E" w:rsidRPr="007022E5" w:rsidRDefault="009C569B" w:rsidP="009C569B">
      <w:pPr>
        <w:contextualSpacing w:val="0"/>
        <w:rPr>
          <w:rFonts w:ascii="Century Gothic" w:eastAsia="Century Gothic" w:hAnsi="Century Gothic" w:cs="Century Gothic"/>
          <w:color w:val="0B5394"/>
          <w:sz w:val="36"/>
          <w:szCs w:val="36"/>
          <w:lang w:val="es-ES"/>
        </w:rPr>
      </w:pPr>
      <w:r w:rsidRPr="007022E5">
        <w:rPr>
          <w:rFonts w:ascii="Century Gothic" w:eastAsia="Century Gothic" w:hAnsi="Century Gothic" w:cs="Century Gothic"/>
          <w:color w:val="0B5394"/>
          <w:sz w:val="36"/>
          <w:szCs w:val="36"/>
          <w:lang w:val="es-ES"/>
        </w:rPr>
        <w:t>ESNE, CURSO 4.3 18/19</w:t>
      </w:r>
    </w:p>
    <w:p w:rsidR="009C569B" w:rsidRPr="00B924D7" w:rsidRDefault="00A657AA" w:rsidP="009C569B">
      <w:pPr>
        <w:contextualSpacing w:val="0"/>
        <w:rPr>
          <w:rFonts w:ascii="Century Gothic" w:eastAsia="Century Gothic" w:hAnsi="Century Gothic" w:cs="Century Gothic"/>
          <w:color w:val="3D85C6"/>
          <w:sz w:val="36"/>
          <w:lang w:val="es-ES"/>
        </w:rPr>
      </w:pPr>
      <w:r>
        <w:rPr>
          <w:rFonts w:ascii="Century Gothic" w:eastAsia="Century Gothic" w:hAnsi="Century Gothic" w:cs="Century Gothic"/>
          <w:color w:val="3D85C6"/>
          <w:sz w:val="36"/>
          <w:lang w:val="es-ES"/>
        </w:rPr>
        <w:t>Rafael Enrique Gautier Barderas</w:t>
      </w: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7E181E" w:rsidRDefault="007E181E" w:rsidP="009C569B">
      <w:pPr>
        <w:contextualSpacing w:val="0"/>
        <w:rPr>
          <w:rFonts w:ascii="Century Gothic" w:eastAsia="Century Gothic" w:hAnsi="Century Gothic" w:cs="Century Gothic"/>
          <w:lang w:val="es-ES"/>
        </w:rPr>
      </w:pPr>
    </w:p>
    <w:p w:rsidR="007E181E" w:rsidRDefault="007E181E"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9217E" w:rsidRDefault="0099217E" w:rsidP="009C569B">
      <w:pPr>
        <w:contextualSpacing w:val="0"/>
        <w:rPr>
          <w:rFonts w:ascii="Century Gothic" w:eastAsia="Century Gothic" w:hAnsi="Century Gothic" w:cs="Century Gothic"/>
          <w:lang w:val="es-ES"/>
        </w:rPr>
      </w:pPr>
    </w:p>
    <w:p w:rsidR="0099217E" w:rsidRDefault="0099217E" w:rsidP="009C569B">
      <w:pPr>
        <w:contextualSpacing w:val="0"/>
        <w:rPr>
          <w:rFonts w:ascii="Century Gothic" w:eastAsia="Century Gothic" w:hAnsi="Century Gothic" w:cs="Century Gothic"/>
          <w:lang w:val="es-ES"/>
        </w:rPr>
      </w:pPr>
    </w:p>
    <w:p w:rsidR="009C569B" w:rsidRPr="007022E5" w:rsidRDefault="009C569B" w:rsidP="007E181E">
      <w:pPr>
        <w:contextualSpacing w:val="0"/>
        <w:rPr>
          <w:rFonts w:ascii="Century Gothic" w:eastAsia="Century Gothic" w:hAnsi="Century Gothic" w:cs="Century Gothic"/>
          <w:color w:val="0B5394"/>
          <w:sz w:val="24"/>
          <w:szCs w:val="24"/>
          <w:lang w:val="es-ES"/>
        </w:rPr>
      </w:pPr>
    </w:p>
    <w:p w:rsidR="007E181E" w:rsidRPr="003A4AAF" w:rsidRDefault="008A16D2" w:rsidP="00BE0AD6">
      <w:pPr>
        <w:contextualSpacing w:val="0"/>
        <w:jc w:val="right"/>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Mayo</w:t>
      </w:r>
      <w:r w:rsidR="0099217E">
        <w:rPr>
          <w:rFonts w:ascii="Century Gothic" w:eastAsia="Century Gothic" w:hAnsi="Century Gothic" w:cs="Century Gothic"/>
          <w:color w:val="0B5394"/>
          <w:sz w:val="24"/>
          <w:szCs w:val="24"/>
          <w:lang w:val="es-ES"/>
        </w:rPr>
        <w:t xml:space="preserve"> 2019</w:t>
      </w:r>
    </w:p>
    <w:p w:rsidR="00873FBA" w:rsidRDefault="00873FBA" w:rsidP="005B4811">
      <w:pPr>
        <w:jc w:val="both"/>
        <w:rPr>
          <w:rFonts w:ascii="Century Gothic" w:hAnsi="Century Gothic"/>
          <w:color w:val="2E74B5" w:themeColor="accent1" w:themeShade="BF"/>
          <w:sz w:val="28"/>
          <w:lang w:val="es-ES"/>
        </w:rPr>
      </w:pPr>
      <w:r w:rsidRPr="008B2DB3">
        <w:rPr>
          <w:rFonts w:ascii="Century Gothic" w:hAnsi="Century Gothic"/>
          <w:color w:val="2E74B5" w:themeColor="accent1" w:themeShade="BF"/>
          <w:sz w:val="28"/>
          <w:lang w:val="es-ES"/>
        </w:rPr>
        <w:lastRenderedPageBreak/>
        <w:t>Planificación</w:t>
      </w:r>
      <w:r>
        <w:rPr>
          <w:rFonts w:ascii="Century Gothic" w:hAnsi="Century Gothic"/>
          <w:color w:val="2E74B5" w:themeColor="accent1" w:themeShade="BF"/>
          <w:sz w:val="28"/>
          <w:lang w:val="es-ES"/>
        </w:rPr>
        <w:t xml:space="preserve"> del desarrollo</w:t>
      </w:r>
      <w:r w:rsidRPr="008B2DB3">
        <w:rPr>
          <w:rFonts w:ascii="Century Gothic" w:hAnsi="Century Gothic"/>
          <w:color w:val="2E74B5" w:themeColor="accent1" w:themeShade="BF"/>
          <w:sz w:val="28"/>
          <w:lang w:val="es-ES"/>
        </w:rPr>
        <w:t>:</w:t>
      </w:r>
    </w:p>
    <w:p w:rsidR="00832054" w:rsidRDefault="00832054" w:rsidP="005B4811">
      <w:pPr>
        <w:jc w:val="both"/>
        <w:rPr>
          <w:rFonts w:ascii="Century Gothic" w:hAnsi="Century Gothic"/>
          <w:color w:val="2E74B5" w:themeColor="accent1" w:themeShade="BF"/>
          <w:sz w:val="28"/>
          <w:lang w:val="es-ES"/>
        </w:rPr>
      </w:pPr>
    </w:p>
    <w:p w:rsidR="00832054" w:rsidRDefault="00832054" w:rsidP="005B4811">
      <w:pPr>
        <w:jc w:val="both"/>
        <w:rPr>
          <w:rFonts w:ascii="Century Gothic" w:hAnsi="Century Gothic"/>
          <w:lang w:val="es-ES"/>
        </w:rPr>
      </w:pPr>
      <w:r w:rsidRPr="00832054">
        <w:rPr>
          <w:rFonts w:ascii="Century Gothic" w:hAnsi="Century Gothic"/>
          <w:lang w:val="es-ES"/>
        </w:rPr>
        <w:t xml:space="preserve"> Para</w:t>
      </w:r>
      <w:r>
        <w:rPr>
          <w:rFonts w:ascii="Century Gothic" w:hAnsi="Century Gothic"/>
          <w:lang w:val="es-ES"/>
        </w:rPr>
        <w:t xml:space="preserve"> esta práctica, partimos de la anterior sobre algoritmos genéticos. Decidimos implementar la red neuronal a los conejos y que decidiese, a partir de unas entradas relativas al tipo de elemento detectado más cercano al individuo, unas salidas correspondientes al comportamiento en relación a los mismos individuos (por ejemplo, si detecta comida, otro conejo y un depredador cercanos, que lo que elija sea la huida del depredador).</w:t>
      </w:r>
    </w:p>
    <w:p w:rsidR="00832054" w:rsidRDefault="00832054" w:rsidP="005B4811">
      <w:pPr>
        <w:jc w:val="both"/>
        <w:rPr>
          <w:rFonts w:ascii="Century Gothic" w:hAnsi="Century Gothic"/>
          <w:lang w:val="es-ES"/>
        </w:rPr>
      </w:pPr>
    </w:p>
    <w:p w:rsidR="00832054" w:rsidRDefault="00832054" w:rsidP="005B4811">
      <w:pPr>
        <w:jc w:val="both"/>
        <w:rPr>
          <w:rFonts w:ascii="Century Gothic" w:hAnsi="Century Gothic"/>
          <w:lang w:val="es-ES"/>
        </w:rPr>
      </w:pPr>
      <w:r>
        <w:rPr>
          <w:rFonts w:ascii="Century Gothic" w:hAnsi="Century Gothic"/>
          <w:lang w:val="es-ES"/>
        </w:rPr>
        <w:t xml:space="preserve">  Dividimos las tareas de la siguiente manera:</w:t>
      </w:r>
    </w:p>
    <w:p w:rsidR="00832054" w:rsidRDefault="00832054" w:rsidP="00832054">
      <w:pPr>
        <w:pStyle w:val="Prrafodelista"/>
        <w:numPr>
          <w:ilvl w:val="0"/>
          <w:numId w:val="3"/>
        </w:numPr>
        <w:jc w:val="both"/>
        <w:rPr>
          <w:rFonts w:ascii="Century Gothic" w:hAnsi="Century Gothic"/>
          <w:lang w:val="es-ES"/>
        </w:rPr>
      </w:pPr>
      <w:r>
        <w:rPr>
          <w:rFonts w:ascii="Century Gothic" w:hAnsi="Century Gothic"/>
          <w:lang w:val="es-ES"/>
        </w:rPr>
        <w:t>Amadeo -&gt; condiciones de entrenamiento</w:t>
      </w:r>
    </w:p>
    <w:p w:rsidR="00832054" w:rsidRDefault="00832054" w:rsidP="00832054">
      <w:pPr>
        <w:pStyle w:val="Prrafodelista"/>
        <w:numPr>
          <w:ilvl w:val="0"/>
          <w:numId w:val="3"/>
        </w:numPr>
        <w:jc w:val="both"/>
        <w:rPr>
          <w:rFonts w:ascii="Century Gothic" w:hAnsi="Century Gothic"/>
          <w:lang w:val="es-ES"/>
        </w:rPr>
      </w:pPr>
      <w:r>
        <w:rPr>
          <w:rFonts w:ascii="Century Gothic" w:hAnsi="Century Gothic"/>
          <w:lang w:val="es-ES"/>
        </w:rPr>
        <w:t>Santiago -&gt; UI y documentación</w:t>
      </w:r>
    </w:p>
    <w:p w:rsidR="00832054" w:rsidRDefault="00832054" w:rsidP="00832054">
      <w:pPr>
        <w:pStyle w:val="Prrafodelista"/>
        <w:numPr>
          <w:ilvl w:val="0"/>
          <w:numId w:val="3"/>
        </w:numPr>
        <w:jc w:val="both"/>
        <w:rPr>
          <w:rFonts w:ascii="Century Gothic" w:hAnsi="Century Gothic"/>
          <w:lang w:val="es-ES"/>
        </w:rPr>
      </w:pPr>
      <w:r>
        <w:rPr>
          <w:rFonts w:ascii="Century Gothic" w:hAnsi="Century Gothic"/>
          <w:lang w:val="es-ES"/>
        </w:rPr>
        <w:t>Luis           -&gt; implementación de la red neuronal</w:t>
      </w:r>
    </w:p>
    <w:p w:rsidR="00832054" w:rsidRPr="00832054" w:rsidRDefault="00832054" w:rsidP="00832054">
      <w:pPr>
        <w:pStyle w:val="Prrafodelista"/>
        <w:numPr>
          <w:ilvl w:val="0"/>
          <w:numId w:val="3"/>
        </w:numPr>
        <w:jc w:val="both"/>
        <w:rPr>
          <w:rFonts w:ascii="Century Gothic" w:hAnsi="Century Gothic"/>
          <w:lang w:val="es-ES"/>
        </w:rPr>
      </w:pPr>
      <w:r>
        <w:rPr>
          <w:rFonts w:ascii="Century Gothic" w:hAnsi="Century Gothic"/>
          <w:lang w:val="es-ES"/>
        </w:rPr>
        <w:t>Enrique    -&gt; preparación del código anterior para funcionar con red neuronal</w:t>
      </w:r>
    </w:p>
    <w:p w:rsidR="00873FBA" w:rsidRPr="00873FBA" w:rsidRDefault="00873FBA" w:rsidP="005B4811">
      <w:pPr>
        <w:jc w:val="both"/>
        <w:rPr>
          <w:rFonts w:ascii="Century Gothic" w:hAnsi="Century Gothic"/>
          <w:lang w:val="es-ES"/>
        </w:rPr>
      </w:pPr>
    </w:p>
    <w:p w:rsidR="0014021D" w:rsidRDefault="0014021D" w:rsidP="005B4811">
      <w:pPr>
        <w:jc w:val="both"/>
        <w:rPr>
          <w:rFonts w:ascii="Century Gothic" w:hAnsi="Century Gothic"/>
          <w:color w:val="2E74B5" w:themeColor="accent1" w:themeShade="BF"/>
          <w:sz w:val="28"/>
          <w:lang w:val="es-ES"/>
        </w:rPr>
      </w:pPr>
      <w:r w:rsidRPr="008B2DB3">
        <w:rPr>
          <w:rFonts w:ascii="Century Gothic" w:hAnsi="Century Gothic"/>
          <w:color w:val="2E74B5" w:themeColor="accent1" w:themeShade="BF"/>
          <w:sz w:val="28"/>
          <w:lang w:val="es-ES"/>
        </w:rPr>
        <w:t>Decisiones, problemas y soluciones:</w:t>
      </w:r>
    </w:p>
    <w:p w:rsidR="00832054" w:rsidRDefault="00832054" w:rsidP="005B4811">
      <w:pPr>
        <w:jc w:val="both"/>
        <w:rPr>
          <w:rFonts w:ascii="Century Gothic" w:hAnsi="Century Gothic"/>
          <w:color w:val="2E74B5" w:themeColor="accent1" w:themeShade="BF"/>
          <w:sz w:val="28"/>
          <w:lang w:val="es-ES"/>
        </w:rPr>
      </w:pPr>
    </w:p>
    <w:p w:rsidR="00832054" w:rsidRDefault="00832054" w:rsidP="005B4811">
      <w:pPr>
        <w:jc w:val="both"/>
        <w:rPr>
          <w:rFonts w:ascii="Century Gothic" w:hAnsi="Century Gothic"/>
          <w:lang w:val="es-ES"/>
        </w:rPr>
      </w:pPr>
      <w:r>
        <w:rPr>
          <w:rFonts w:ascii="Century Gothic" w:hAnsi="Century Gothic"/>
          <w:lang w:val="es-ES"/>
        </w:rPr>
        <w:t xml:space="preserve"> Uno de los principales problemas era adaptar el código que teníamos de la práctica anterior para que pudiese interpretar </w:t>
      </w:r>
      <w:r w:rsidRPr="00832054">
        <w:rPr>
          <w:rFonts w:ascii="Century Gothic" w:hAnsi="Century Gothic"/>
          <w:i/>
          <w:lang w:val="es-ES"/>
        </w:rPr>
        <w:t>inputs</w:t>
      </w:r>
      <w:r>
        <w:rPr>
          <w:rFonts w:ascii="Century Gothic" w:hAnsi="Century Gothic"/>
          <w:lang w:val="es-ES"/>
        </w:rPr>
        <w:t xml:space="preserve"> y </w:t>
      </w:r>
      <w:r w:rsidRPr="00832054">
        <w:rPr>
          <w:rFonts w:ascii="Century Gothic" w:hAnsi="Century Gothic"/>
          <w:i/>
          <w:lang w:val="es-ES"/>
        </w:rPr>
        <w:t>outputs</w:t>
      </w:r>
      <w:r>
        <w:rPr>
          <w:rFonts w:ascii="Century Gothic" w:hAnsi="Century Gothic"/>
          <w:lang w:val="es-ES"/>
        </w:rPr>
        <w:t xml:space="preserve"> de forma correcta. De este modo, todo lo relativo a la detección de elementos por parte de los conejos tuvo que ser cambiado. Primero estudiamos qué entradas en concreto iba a recibir la red neuronal</w:t>
      </w:r>
      <w:r w:rsidR="00DB4456">
        <w:rPr>
          <w:rFonts w:ascii="Century Gothic" w:hAnsi="Century Gothic"/>
          <w:lang w:val="es-ES"/>
        </w:rPr>
        <w:t>. Después, pude afortunadamente preparar todo correctamente sin mayores complicaciones.</w:t>
      </w:r>
    </w:p>
    <w:p w:rsidR="00DB4456" w:rsidRDefault="00DB4456" w:rsidP="005B4811">
      <w:pPr>
        <w:jc w:val="both"/>
        <w:rPr>
          <w:rFonts w:ascii="Century Gothic" w:hAnsi="Century Gothic"/>
          <w:lang w:val="es-ES"/>
        </w:rPr>
      </w:pPr>
    </w:p>
    <w:p w:rsidR="00DB4456" w:rsidRPr="00DB4456" w:rsidRDefault="00DB4456" w:rsidP="005B4811">
      <w:pPr>
        <w:jc w:val="both"/>
        <w:rPr>
          <w:rFonts w:ascii="Century Gothic" w:hAnsi="Century Gothic"/>
          <w:lang w:val="es-ES"/>
        </w:rPr>
      </w:pPr>
      <w:r>
        <w:rPr>
          <w:rFonts w:ascii="Century Gothic" w:hAnsi="Century Gothic"/>
          <w:lang w:val="es-ES"/>
        </w:rPr>
        <w:t xml:space="preserve"> También ayudé en la elaboración de las condiciones de entrenamiento y reentrenamiento de los conejos, lo cual dio mayores problemas porque era algo más laborioso de </w:t>
      </w:r>
      <w:proofErr w:type="spellStart"/>
      <w:r>
        <w:rPr>
          <w:rFonts w:ascii="Century Gothic" w:hAnsi="Century Gothic"/>
          <w:i/>
          <w:lang w:val="es-ES"/>
        </w:rPr>
        <w:t>debuggear</w:t>
      </w:r>
      <w:proofErr w:type="spellEnd"/>
      <w:r>
        <w:rPr>
          <w:rFonts w:ascii="Century Gothic" w:hAnsi="Century Gothic"/>
          <w:lang w:val="es-ES"/>
        </w:rPr>
        <w:t>. Por suerte, acabamos teniendo los resultados que esperábamos.</w:t>
      </w:r>
    </w:p>
    <w:p w:rsidR="005B4811" w:rsidRPr="008B2DB3" w:rsidRDefault="005B4811" w:rsidP="005B4811">
      <w:pPr>
        <w:jc w:val="both"/>
        <w:rPr>
          <w:rFonts w:ascii="Century Gothic" w:hAnsi="Century Gothic"/>
          <w:color w:val="2E74B5" w:themeColor="accent1" w:themeShade="BF"/>
          <w:sz w:val="28"/>
          <w:lang w:val="es-ES"/>
        </w:rPr>
      </w:pPr>
    </w:p>
    <w:p w:rsidR="007C049C" w:rsidRPr="008B2DB3" w:rsidRDefault="008B2DB3" w:rsidP="005B4811">
      <w:pPr>
        <w:jc w:val="both"/>
        <w:rPr>
          <w:rFonts w:ascii="Century Gothic" w:hAnsi="Century Gothic"/>
          <w:color w:val="2E74B5" w:themeColor="accent1" w:themeShade="BF"/>
          <w:sz w:val="28"/>
          <w:lang w:val="es-ES"/>
        </w:rPr>
      </w:pPr>
      <w:r w:rsidRPr="008B2DB3">
        <w:rPr>
          <w:rFonts w:ascii="Century Gothic" w:hAnsi="Century Gothic"/>
          <w:color w:val="2E74B5" w:themeColor="accent1" w:themeShade="BF"/>
          <w:sz w:val="28"/>
          <w:lang w:val="es-ES"/>
        </w:rPr>
        <w:t>Valoración</w:t>
      </w:r>
      <w:r w:rsidR="009C569B" w:rsidRPr="008B2DB3">
        <w:rPr>
          <w:rFonts w:ascii="Century Gothic" w:hAnsi="Century Gothic"/>
          <w:color w:val="2E74B5" w:themeColor="accent1" w:themeShade="BF"/>
          <w:sz w:val="28"/>
          <w:lang w:val="es-ES"/>
        </w:rPr>
        <w:t xml:space="preserve"> Personal:</w:t>
      </w:r>
    </w:p>
    <w:p w:rsidR="00132273" w:rsidRDefault="00132273" w:rsidP="00132273">
      <w:pPr>
        <w:rPr>
          <w:rFonts w:ascii="Century Gothic" w:hAnsi="Century Gothic"/>
          <w:lang w:val="es-ES"/>
        </w:rPr>
      </w:pPr>
    </w:p>
    <w:p w:rsidR="00DB4456" w:rsidRDefault="00DB4456" w:rsidP="00DB4456">
      <w:pPr>
        <w:jc w:val="both"/>
        <w:rPr>
          <w:rFonts w:ascii="Century Gothic" w:hAnsi="Century Gothic"/>
          <w:lang w:val="es-ES"/>
        </w:rPr>
      </w:pPr>
      <w:r>
        <w:rPr>
          <w:rFonts w:ascii="Century Gothic" w:hAnsi="Century Gothic"/>
          <w:lang w:val="es-ES"/>
        </w:rPr>
        <w:t xml:space="preserve"> Ha sido una práctica un poco complicada, sobre todo en torno al entendimiento del funcionamiento de una red neuronal. Sin embargo, los apuntes del campus nos ayudaron mucho a resolver estos problemas. La densidad de trabajo tanto de prácticas de la universidad como del TFG no fue de mucha ayuda, pero agradezco que la entrega sea más pronto que tarde.</w:t>
      </w:r>
    </w:p>
    <w:p w:rsidR="00DB4456" w:rsidRDefault="00DB4456" w:rsidP="00DB4456">
      <w:pPr>
        <w:jc w:val="both"/>
        <w:rPr>
          <w:rFonts w:ascii="Century Gothic" w:hAnsi="Century Gothic"/>
          <w:lang w:val="es-ES"/>
        </w:rPr>
      </w:pPr>
    </w:p>
    <w:p w:rsidR="00132273" w:rsidRDefault="00DB4456" w:rsidP="00DC49B1">
      <w:pPr>
        <w:jc w:val="both"/>
        <w:rPr>
          <w:rFonts w:ascii="Century Gothic" w:hAnsi="Century Gothic"/>
          <w:lang w:val="es-ES"/>
        </w:rPr>
      </w:pPr>
      <w:r>
        <w:rPr>
          <w:rFonts w:ascii="Century Gothic" w:hAnsi="Century Gothic"/>
          <w:lang w:val="es-ES"/>
        </w:rPr>
        <w:t xml:space="preserve"> Por otro lado, ahora conozco más sobre el funcionamiento de una red neuronal y hemos aprendido a implementarla dentro de un juego, lo cual nos da una mayor versatilidad a la hora de implementar una IA para cualquier proyecto.</w:t>
      </w:r>
      <w:bookmarkStart w:id="0" w:name="_GoBack"/>
      <w:bookmarkEnd w:id="0"/>
    </w:p>
    <w:p w:rsidR="0014021D" w:rsidRPr="00132273" w:rsidRDefault="00132273" w:rsidP="00132273">
      <w:pPr>
        <w:tabs>
          <w:tab w:val="left" w:pos="6570"/>
        </w:tabs>
        <w:rPr>
          <w:rFonts w:ascii="Century Gothic" w:hAnsi="Century Gothic"/>
          <w:lang w:val="es-ES"/>
        </w:rPr>
      </w:pPr>
      <w:r>
        <w:rPr>
          <w:rFonts w:ascii="Century Gothic" w:hAnsi="Century Gothic"/>
          <w:lang w:val="es-ES"/>
        </w:rPr>
        <w:tab/>
      </w:r>
    </w:p>
    <w:sectPr w:rsidR="0014021D" w:rsidRPr="0013227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24E" w:rsidRDefault="0075124E" w:rsidP="007E181E">
      <w:pPr>
        <w:spacing w:line="240" w:lineRule="auto"/>
      </w:pPr>
      <w:r>
        <w:separator/>
      </w:r>
    </w:p>
  </w:endnote>
  <w:endnote w:type="continuationSeparator" w:id="0">
    <w:p w:rsidR="0075124E" w:rsidRDefault="0075124E" w:rsidP="007E1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24E" w:rsidRDefault="0075124E" w:rsidP="007E181E">
      <w:pPr>
        <w:spacing w:line="240" w:lineRule="auto"/>
      </w:pPr>
      <w:r>
        <w:separator/>
      </w:r>
    </w:p>
  </w:footnote>
  <w:footnote w:type="continuationSeparator" w:id="0">
    <w:p w:rsidR="0075124E" w:rsidRDefault="0075124E" w:rsidP="007E18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81E" w:rsidRPr="00873FBA" w:rsidRDefault="000E7833">
    <w:pPr>
      <w:pStyle w:val="Encabezado"/>
      <w:rPr>
        <w:rFonts w:ascii="Century Gothic" w:hAnsi="Century Gothic"/>
        <w:sz w:val="20"/>
        <w:lang w:val="es-ES"/>
      </w:rPr>
    </w:pPr>
    <w:r>
      <w:rPr>
        <w:rFonts w:ascii="Century Gothic" w:hAnsi="Century Gothic"/>
        <w:sz w:val="20"/>
        <w:lang w:val="es-ES"/>
      </w:rPr>
      <w:t>Práctica 4</w:t>
    </w:r>
    <w:r w:rsidR="0099217E" w:rsidRPr="00873FBA">
      <w:rPr>
        <w:rFonts w:ascii="Century Gothic" w:hAnsi="Century Gothic"/>
        <w:sz w:val="20"/>
        <w:lang w:val="es-ES"/>
      </w:rPr>
      <w:t>: Memoria Individual /</w:t>
    </w:r>
    <w:r w:rsidR="007E181E" w:rsidRPr="00873FBA">
      <w:rPr>
        <w:rFonts w:ascii="Century Gothic" w:hAnsi="Century Gothic"/>
        <w:sz w:val="20"/>
        <w:lang w:val="es-ES"/>
      </w:rPr>
      <w:t xml:space="preserve"> </w:t>
    </w:r>
    <w:r w:rsidR="00A657AA">
      <w:rPr>
        <w:rFonts w:ascii="Century Gothic" w:hAnsi="Century Gothic"/>
        <w:sz w:val="20"/>
        <w:lang w:val="es-ES"/>
      </w:rPr>
      <w:t>Rafael Enrique Gautier Barderas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A26E8"/>
    <w:multiLevelType w:val="hybridMultilevel"/>
    <w:tmpl w:val="70828DEE"/>
    <w:lvl w:ilvl="0" w:tplc="2752C594">
      <w:numFmt w:val="bullet"/>
      <w:lvlText w:val="-"/>
      <w:lvlJc w:val="left"/>
      <w:pPr>
        <w:ind w:left="720" w:hanging="360"/>
      </w:pPr>
      <w:rPr>
        <w:rFonts w:ascii="Century Gothic" w:eastAsia="Arial" w:hAnsi="Century Gothic"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112BF1"/>
    <w:multiLevelType w:val="hybridMultilevel"/>
    <w:tmpl w:val="39803B56"/>
    <w:lvl w:ilvl="0" w:tplc="019ABE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7EC77249"/>
    <w:multiLevelType w:val="hybridMultilevel"/>
    <w:tmpl w:val="7FC8A2CA"/>
    <w:lvl w:ilvl="0" w:tplc="554A85FC">
      <w:numFmt w:val="bullet"/>
      <w:lvlText w:val=""/>
      <w:lvlJc w:val="left"/>
      <w:pPr>
        <w:ind w:left="1065" w:hanging="360"/>
      </w:pPr>
      <w:rPr>
        <w:rFonts w:ascii="Symbol" w:eastAsia="Arial" w:hAnsi="Symbol"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9B"/>
    <w:rsid w:val="000E7833"/>
    <w:rsid w:val="00132273"/>
    <w:rsid w:val="0014021D"/>
    <w:rsid w:val="001715BE"/>
    <w:rsid w:val="0017636A"/>
    <w:rsid w:val="00207A61"/>
    <w:rsid w:val="00227954"/>
    <w:rsid w:val="00442404"/>
    <w:rsid w:val="00482A77"/>
    <w:rsid w:val="00527B83"/>
    <w:rsid w:val="005363D9"/>
    <w:rsid w:val="005A6D94"/>
    <w:rsid w:val="005B4811"/>
    <w:rsid w:val="006C66F5"/>
    <w:rsid w:val="0075124E"/>
    <w:rsid w:val="007A1B72"/>
    <w:rsid w:val="007C049C"/>
    <w:rsid w:val="007E181E"/>
    <w:rsid w:val="007F1ACC"/>
    <w:rsid w:val="00823BBB"/>
    <w:rsid w:val="00832054"/>
    <w:rsid w:val="00873FBA"/>
    <w:rsid w:val="008A16D2"/>
    <w:rsid w:val="008B2DB3"/>
    <w:rsid w:val="0099217E"/>
    <w:rsid w:val="009C569B"/>
    <w:rsid w:val="009D07A4"/>
    <w:rsid w:val="00A657AA"/>
    <w:rsid w:val="00AA35A2"/>
    <w:rsid w:val="00AB26F1"/>
    <w:rsid w:val="00B924D7"/>
    <w:rsid w:val="00BE0AD6"/>
    <w:rsid w:val="00D27299"/>
    <w:rsid w:val="00DB4456"/>
    <w:rsid w:val="00DC49B1"/>
    <w:rsid w:val="00EA51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7C89"/>
  <w15:chartTrackingRefBased/>
  <w15:docId w15:val="{4E5F1407-5388-4AB9-9B6F-D79DAC08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569B"/>
    <w:pPr>
      <w:spacing w:after="0" w:line="276" w:lineRule="auto"/>
      <w:contextualSpacing/>
    </w:pPr>
    <w:rPr>
      <w:rFonts w:ascii="Arial" w:eastAsia="Arial" w:hAnsi="Arial" w:cs="Arial"/>
      <w:lang w:val="en"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569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C569B"/>
    <w:rPr>
      <w:rFonts w:eastAsiaTheme="minorEastAsia"/>
      <w:lang w:val="en-US"/>
    </w:rPr>
  </w:style>
  <w:style w:type="paragraph" w:styleId="Prrafodelista">
    <w:name w:val="List Paragraph"/>
    <w:basedOn w:val="Normal"/>
    <w:uiPriority w:val="34"/>
    <w:qFormat/>
    <w:rsid w:val="009C569B"/>
    <w:pPr>
      <w:ind w:left="720"/>
    </w:pPr>
  </w:style>
  <w:style w:type="paragraph" w:styleId="Descripcin">
    <w:name w:val="caption"/>
    <w:basedOn w:val="Normal"/>
    <w:next w:val="Normal"/>
    <w:uiPriority w:val="35"/>
    <w:unhideWhenUsed/>
    <w:qFormat/>
    <w:rsid w:val="001715B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7E18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E181E"/>
    <w:rPr>
      <w:rFonts w:ascii="Arial" w:eastAsia="Arial" w:hAnsi="Arial" w:cs="Arial"/>
      <w:lang w:val="en" w:eastAsia="es-ES"/>
    </w:rPr>
  </w:style>
  <w:style w:type="paragraph" w:styleId="Piedepgina">
    <w:name w:val="footer"/>
    <w:basedOn w:val="Normal"/>
    <w:link w:val="PiedepginaCar"/>
    <w:uiPriority w:val="99"/>
    <w:unhideWhenUsed/>
    <w:rsid w:val="007E18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E181E"/>
    <w:rPr>
      <w:rFonts w:ascii="Arial" w:eastAsia="Arial" w:hAnsi="Arial" w:cs="Arial"/>
      <w:lang w:val="en"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333</Words>
  <Characters>1834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Svilensk Arribas</dc:creator>
  <cp:keywords/>
  <dc:description/>
  <cp:lastModifiedBy>Enrique Gautier</cp:lastModifiedBy>
  <cp:revision>8</cp:revision>
  <dcterms:created xsi:type="dcterms:W3CDTF">2019-03-16T11:24:00Z</dcterms:created>
  <dcterms:modified xsi:type="dcterms:W3CDTF">2019-05-06T18:14:00Z</dcterms:modified>
</cp:coreProperties>
</file>