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7CCCFAAF" w:rsidR="007770FC" w:rsidRDefault="00A53346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Lo’ Harry</w:t>
      </w:r>
    </w:p>
    <w:p w14:paraId="2105A045" w14:textId="77777777" w:rsidR="00A53346" w:rsidRPr="00D93E5F" w:rsidRDefault="00A53346" w:rsidP="00D93E5F">
      <w:pPr>
        <w:jc w:val="center"/>
        <w:rPr>
          <w:rFonts w:ascii="Garamond" w:hAnsi="Garamond"/>
          <w:sz w:val="40"/>
          <w:szCs w:val="40"/>
        </w:rPr>
      </w:pPr>
    </w:p>
    <w:p w14:paraId="30CE2E18" w14:textId="64A64DDB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>It's me Hagrid.</w:t>
      </w:r>
      <w:r w:rsidR="00264338">
        <w:rPr>
          <w:rFonts w:ascii="Garamond" w:hAnsi="Garamond"/>
        </w:rPr>
        <w:t xml:space="preserve"> </w:t>
      </w:r>
      <w:r w:rsidRPr="00A53346">
        <w:rPr>
          <w:rFonts w:ascii="Garamond" w:hAnsi="Garamond"/>
        </w:rPr>
        <w:t>Just in case you forgot, here's some useful spells</w:t>
      </w:r>
      <w:r w:rsidR="00264338">
        <w:rPr>
          <w:rFonts w:ascii="Garamond" w:hAnsi="Garamond"/>
        </w:rPr>
        <w:t>:</w:t>
      </w:r>
    </w:p>
    <w:p w14:paraId="70CB10F4" w14:textId="77777777" w:rsidR="00A53346" w:rsidRDefault="00A53346" w:rsidP="00A53346">
      <w:pPr>
        <w:rPr>
          <w:rFonts w:ascii="Garamond" w:hAnsi="Garamond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690"/>
        <w:gridCol w:w="4590"/>
      </w:tblGrid>
      <w:tr w:rsidR="00A53346" w14:paraId="2690C361" w14:textId="77777777" w:rsidTr="00523216">
        <w:tc>
          <w:tcPr>
            <w:tcW w:w="3690" w:type="dxa"/>
          </w:tcPr>
          <w:p w14:paraId="3C6BDA47" w14:textId="1D9516E0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</w:t>
            </w:r>
          </w:p>
        </w:tc>
        <w:tc>
          <w:tcPr>
            <w:tcW w:w="4590" w:type="dxa"/>
          </w:tcPr>
          <w:p w14:paraId="10A1B45B" w14:textId="3F7903CB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 Description</w:t>
            </w:r>
          </w:p>
        </w:tc>
      </w:tr>
      <w:tr w:rsidR="00A53346" w14:paraId="58D3E033" w14:textId="77777777" w:rsidTr="00523216">
        <w:trPr>
          <w:trHeight w:val="422"/>
        </w:trPr>
        <w:tc>
          <w:tcPr>
            <w:tcW w:w="3690" w:type="dxa"/>
            <w:vAlign w:val="center"/>
          </w:tcPr>
          <w:p w14:paraId="1AA41C2F" w14:textId="53735A2B" w:rsidR="00A53346" w:rsidRDefault="00265642" w:rsidP="00A53346">
            <w:pPr>
              <w:rPr>
                <w:rFonts w:ascii="Garamond" w:hAnsi="Garamond"/>
              </w:rPr>
            </w:pPr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 xml:space="preserve"> ➜ ls        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   </w:t>
            </w:r>
            <w:r w:rsidR="00583969"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  </w:t>
            </w:r>
            <w:proofErr w:type="gramStart"/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 xml:space="preserve">  </w:t>
            </w:r>
            <w:r>
              <w:rPr>
                <w:rFonts w:ascii="Menlo" w:hAnsi="Menlo" w:cs="Menlo"/>
                <w:color w:val="FFFFFF" w:themeColor="background1"/>
              </w:rPr>
              <w:t>.</w:t>
            </w:r>
            <w:proofErr w:type="gramEnd"/>
          </w:p>
        </w:tc>
        <w:tc>
          <w:tcPr>
            <w:tcW w:w="4590" w:type="dxa"/>
            <w:vAlign w:val="center"/>
          </w:tcPr>
          <w:p w14:paraId="24D9F68A" w14:textId="21756C8F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Lumos (show contents of a directory)</w:t>
            </w:r>
          </w:p>
        </w:tc>
      </w:tr>
      <w:tr w:rsidR="00856C7C" w14:paraId="7278AC46" w14:textId="77777777" w:rsidTr="00523216">
        <w:trPr>
          <w:trHeight w:val="422"/>
        </w:trPr>
        <w:tc>
          <w:tcPr>
            <w:tcW w:w="3690" w:type="dxa"/>
            <w:vAlign w:val="center"/>
          </w:tcPr>
          <w:p w14:paraId="435F14B6" w14:textId="4CBB6484" w:rsidR="00856C7C" w:rsidRPr="00A53346" w:rsidRDefault="00265642" w:rsidP="00856C7C">
            <w:pPr>
              <w:rPr>
                <w:rFonts w:ascii="Menlo" w:hAnsi="Menlo" w:cs="Menlo"/>
                <w:highlight w:val="lightGray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>➜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="00856C7C" w:rsidRPr="00265642">
              <w:rPr>
                <w:rFonts w:ascii="Menlo" w:hAnsi="Menlo" w:cs="Menlo"/>
                <w:color w:val="FFFFFF" w:themeColor="background1"/>
                <w:highlight w:val="black"/>
              </w:rPr>
              <w:t>cat FILE_NAME</w:t>
            </w:r>
            <w:r w:rsidR="00BB6607">
              <w:rPr>
                <w:rFonts w:ascii="Menlo" w:hAnsi="Menlo" w:cs="Menlo"/>
                <w:color w:val="FFFFFF" w:themeColor="background1"/>
                <w:highlight w:val="black"/>
              </w:rPr>
              <w:t>.txt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="00BB6607"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000000" w:themeColor="text1"/>
                <w:highlight w:val="black"/>
              </w:rPr>
              <w:t>.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 </w:t>
            </w:r>
            <w:r w:rsidR="00856C7C" w:rsidRPr="00265642">
              <w:rPr>
                <w:rFonts w:ascii="Menlo" w:hAnsi="Menlo" w:cs="Menlo"/>
                <w:color w:val="FFFFFF" w:themeColor="background1"/>
              </w:rPr>
              <w:t xml:space="preserve"> </w:t>
            </w:r>
            <w:r>
              <w:rPr>
                <w:rFonts w:ascii="Menlo" w:hAnsi="Menlo" w:cs="Menlo"/>
                <w:color w:val="FFFFFF" w:themeColor="background1"/>
              </w:rPr>
              <w:t xml:space="preserve"> </w:t>
            </w:r>
          </w:p>
        </w:tc>
        <w:tc>
          <w:tcPr>
            <w:tcW w:w="4590" w:type="dxa"/>
            <w:vAlign w:val="center"/>
          </w:tcPr>
          <w:p w14:paraId="31AA6F32" w14:textId="4596DFAA" w:rsidR="00856C7C" w:rsidRPr="00A53346" w:rsidRDefault="00856C7C" w:rsidP="00856C7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Have your cat read a file for you</w:t>
            </w:r>
          </w:p>
        </w:tc>
      </w:tr>
      <w:tr w:rsidR="000F25F6" w14:paraId="32795BC2" w14:textId="77777777" w:rsidTr="00523216">
        <w:trPr>
          <w:trHeight w:val="422"/>
        </w:trPr>
        <w:tc>
          <w:tcPr>
            <w:tcW w:w="3690" w:type="dxa"/>
            <w:vAlign w:val="center"/>
          </w:tcPr>
          <w:p w14:paraId="7BBE1735" w14:textId="1BB28FAE" w:rsidR="000F25F6" w:rsidRDefault="000F25F6" w:rsidP="000F25F6">
            <w:pPr>
              <w:rPr>
                <w:rFonts w:ascii="Menlo" w:hAnsi="Menlo" w:cs="Menlo"/>
                <w:color w:val="FFFFFF" w:themeColor="background1"/>
                <w:highlight w:val="black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583969">
              <w:rPr>
                <w:rFonts w:ascii="Menlo" w:hAnsi="Menlo" w:cs="Menlo"/>
                <w:color w:val="FFFFFF" w:themeColor="background1"/>
                <w:highlight w:val="black"/>
              </w:rPr>
              <w:t xml:space="preserve">➜ </w:t>
            </w:r>
            <w:r w:rsidRPr="00583969">
              <w:rPr>
                <w:rFonts w:ascii="Menlo" w:hAnsi="Menlo" w:cs="Menlo"/>
                <w:color w:val="00CDF5"/>
                <w:highlight w:val="black"/>
              </w:rPr>
              <w:t>cd</w:t>
            </w:r>
            <w:proofErr w:type="gramStart"/>
            <w:r w:rsidRPr="00583969">
              <w:rPr>
                <w:rFonts w:ascii="Menlo" w:hAnsi="Menlo" w:cs="Menlo"/>
                <w:color w:val="00CDF5"/>
                <w:highlight w:val="black"/>
              </w:rPr>
              <w:t xml:space="preserve"> ..</w:t>
            </w:r>
            <w:proofErr w:type="gramEnd"/>
            <w:r w:rsidRPr="00583969">
              <w:rPr>
                <w:rFonts w:ascii="Menlo" w:hAnsi="Menlo" w:cs="Menlo"/>
                <w:color w:val="00CDF5"/>
                <w:highlight w:val="black"/>
              </w:rPr>
              <w:t xml:space="preserve">    </w:t>
            </w:r>
            <w:r>
              <w:rPr>
                <w:rFonts w:ascii="Menlo" w:hAnsi="Menlo" w:cs="Menlo"/>
                <w:color w:val="00CDF5"/>
                <w:highlight w:val="black"/>
              </w:rPr>
              <w:t xml:space="preserve"> </w:t>
            </w:r>
            <w:r w:rsidRPr="00583969">
              <w:rPr>
                <w:rFonts w:ascii="Menlo" w:hAnsi="Menlo" w:cs="Menlo"/>
                <w:color w:val="00CDF5"/>
                <w:highlight w:val="black"/>
              </w:rPr>
              <w:t xml:space="preserve">         </w:t>
            </w:r>
            <w:r w:rsidRPr="00583969">
              <w:rPr>
                <w:rFonts w:ascii="Menlo" w:hAnsi="Menlo" w:cs="Menlo"/>
                <w:color w:val="000000" w:themeColor="text1"/>
                <w:highlight w:val="black"/>
              </w:rPr>
              <w:t>.</w:t>
            </w:r>
            <w:r w:rsidRPr="00583969">
              <w:rPr>
                <w:rFonts w:ascii="Menlo" w:hAnsi="Menlo" w:cs="Menlo"/>
                <w:color w:val="FFFFFF" w:themeColor="background1"/>
              </w:rPr>
              <w:t xml:space="preserve">              </w:t>
            </w:r>
          </w:p>
        </w:tc>
        <w:tc>
          <w:tcPr>
            <w:tcW w:w="4590" w:type="dxa"/>
            <w:vAlign w:val="center"/>
          </w:tcPr>
          <w:p w14:paraId="468D36BA" w14:textId="2C3EBAAA" w:rsidR="000F25F6" w:rsidRDefault="000F25F6" w:rsidP="000F25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Reverse (leave a directory)</w:t>
            </w:r>
          </w:p>
        </w:tc>
      </w:tr>
      <w:tr w:rsidR="000F25F6" w14:paraId="584221D9" w14:textId="77777777" w:rsidTr="00523216">
        <w:trPr>
          <w:trHeight w:val="449"/>
        </w:trPr>
        <w:tc>
          <w:tcPr>
            <w:tcW w:w="3690" w:type="dxa"/>
            <w:vAlign w:val="center"/>
          </w:tcPr>
          <w:p w14:paraId="534CFD16" w14:textId="443A4C00" w:rsidR="000F25F6" w:rsidRDefault="000F25F6" w:rsidP="000F25F6">
            <w:pPr>
              <w:rPr>
                <w:rFonts w:ascii="Garamond" w:hAnsi="Garamond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>➜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00CDF5"/>
                <w:highlight w:val="black"/>
              </w:rPr>
              <w:t>cd DIRECTORY_</w:t>
            </w:r>
            <w:proofErr w:type="gramStart"/>
            <w:r w:rsidRPr="00265642">
              <w:rPr>
                <w:rFonts w:ascii="Menlo" w:hAnsi="Menlo" w:cs="Menlo"/>
                <w:color w:val="00CDF5"/>
                <w:highlight w:val="black"/>
              </w:rPr>
              <w:t>NAME</w:t>
            </w:r>
            <w:r w:rsidR="00BB6607">
              <w:rPr>
                <w:rFonts w:ascii="Menlo" w:hAnsi="Menlo" w:cs="Menlo"/>
                <w:color w:val="00CDF5"/>
                <w:highlight w:val="black"/>
              </w:rPr>
              <w:t xml:space="preserve">  </w:t>
            </w:r>
            <w:r w:rsidRPr="00265642">
              <w:rPr>
                <w:rFonts w:ascii="Menlo" w:hAnsi="Menlo" w:cs="Menlo"/>
                <w:color w:val="000000" w:themeColor="text1"/>
                <w:highlight w:val="black"/>
              </w:rPr>
              <w:t>.</w:t>
            </w:r>
            <w:proofErr w:type="gramEnd"/>
          </w:p>
        </w:tc>
        <w:tc>
          <w:tcPr>
            <w:tcW w:w="4590" w:type="dxa"/>
            <w:vAlign w:val="center"/>
          </w:tcPr>
          <w:p w14:paraId="4B9618CC" w14:textId="49C9F341" w:rsidR="000F25F6" w:rsidRDefault="000F25F6" w:rsidP="000F25F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Change Doors (go into a directory</w:t>
            </w:r>
            <w:r w:rsidR="00523216">
              <w:rPr>
                <w:rFonts w:ascii="Garamond" w:hAnsi="Garamond"/>
              </w:rPr>
              <w:t xml:space="preserve"> - relative</w:t>
            </w:r>
            <w:r w:rsidRPr="00A53346">
              <w:rPr>
                <w:rFonts w:ascii="Garamond" w:hAnsi="Garamond"/>
              </w:rPr>
              <w:t>)</w:t>
            </w:r>
          </w:p>
        </w:tc>
      </w:tr>
      <w:tr w:rsidR="000F25F6" w14:paraId="540AB0BE" w14:textId="77777777" w:rsidTr="00523216">
        <w:trPr>
          <w:trHeight w:val="458"/>
        </w:trPr>
        <w:tc>
          <w:tcPr>
            <w:tcW w:w="3690" w:type="dxa"/>
            <w:vAlign w:val="center"/>
          </w:tcPr>
          <w:p w14:paraId="5115BEB3" w14:textId="64C0EC43" w:rsidR="000F25F6" w:rsidRPr="00265642" w:rsidRDefault="000F25F6" w:rsidP="000F25F6">
            <w:pPr>
              <w:rPr>
                <w:rFonts w:ascii="Menlo" w:hAnsi="Menlo" w:cs="Menlo"/>
                <w:color w:val="00DF00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583969">
              <w:rPr>
                <w:rFonts w:ascii="Menlo" w:hAnsi="Menlo" w:cs="Menlo"/>
                <w:color w:val="FFFFFF" w:themeColor="background1"/>
                <w:highlight w:val="black"/>
              </w:rPr>
              <w:t>➜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00DF00"/>
                <w:highlight w:val="black"/>
              </w:rPr>
              <w:t>.</w:t>
            </w:r>
            <w:proofErr w:type="gramEnd"/>
            <w:r w:rsidRPr="00265642">
              <w:rPr>
                <w:rFonts w:ascii="Menlo" w:hAnsi="Menlo" w:cs="Menlo"/>
                <w:color w:val="00DF00"/>
                <w:highlight w:val="black"/>
              </w:rPr>
              <w:t>/GREEN_</w:t>
            </w:r>
            <w:r w:rsidRPr="00583969">
              <w:rPr>
                <w:rFonts w:ascii="Menlo" w:hAnsi="Menlo" w:cs="Menlo"/>
                <w:color w:val="00DF00"/>
                <w:highlight w:val="black"/>
              </w:rPr>
              <w:t xml:space="preserve">PROGRAM   </w:t>
            </w:r>
            <w:r w:rsidRPr="00BB6607">
              <w:rPr>
                <w:rFonts w:ascii="Menlo" w:hAnsi="Menlo" w:cs="Menlo"/>
                <w:color w:val="000000" w:themeColor="text1"/>
                <w:highlight w:val="black"/>
              </w:rPr>
              <w:t xml:space="preserve"> .</w:t>
            </w:r>
          </w:p>
        </w:tc>
        <w:tc>
          <w:tcPr>
            <w:tcW w:w="4590" w:type="dxa"/>
            <w:vAlign w:val="center"/>
          </w:tcPr>
          <w:p w14:paraId="4A41A95A" w14:textId="7C656A98" w:rsidR="000F25F6" w:rsidRDefault="000F25F6" w:rsidP="000F25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Interact with a person (run a program)</w:t>
            </w:r>
          </w:p>
        </w:tc>
      </w:tr>
      <w:tr w:rsidR="0007378B" w14:paraId="354113AD" w14:textId="77777777" w:rsidTr="00523216">
        <w:trPr>
          <w:trHeight w:val="440"/>
        </w:trPr>
        <w:tc>
          <w:tcPr>
            <w:tcW w:w="3690" w:type="dxa"/>
            <w:vAlign w:val="center"/>
          </w:tcPr>
          <w:p w14:paraId="1A29C022" w14:textId="539F8DDA" w:rsidR="0007378B" w:rsidRDefault="0007378B" w:rsidP="0007378B">
            <w:pPr>
              <w:rPr>
                <w:rFonts w:ascii="Garamond" w:hAnsi="Garamond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583969">
              <w:rPr>
                <w:rFonts w:ascii="Menlo" w:hAnsi="Menlo" w:cs="Menlo"/>
                <w:color w:val="FFFFFF" w:themeColor="background1"/>
                <w:highlight w:val="black"/>
              </w:rPr>
              <w:t xml:space="preserve">➜ </w:t>
            </w:r>
            <w:r w:rsidRPr="00265642">
              <w:rPr>
                <w:rFonts w:ascii="Menlo" w:hAnsi="Menlo" w:cs="Menlo"/>
                <w:color w:val="00CDF5"/>
                <w:highlight w:val="black"/>
              </w:rPr>
              <w:t>cd /DIRECTORY_</w:t>
            </w:r>
            <w:proofErr w:type="gramStart"/>
            <w:r w:rsidRPr="00265642">
              <w:rPr>
                <w:rFonts w:ascii="Menlo" w:hAnsi="Menlo" w:cs="Menlo"/>
                <w:color w:val="00CDF5"/>
                <w:highlight w:val="black"/>
              </w:rPr>
              <w:t>PATH</w:t>
            </w:r>
            <w:r w:rsidRPr="00583969">
              <w:rPr>
                <w:rFonts w:ascii="Menlo" w:hAnsi="Menlo" w:cs="Menlo"/>
                <w:color w:val="000000" w:themeColor="text1"/>
                <w:highlight w:val="black"/>
              </w:rPr>
              <w:t xml:space="preserve"> .</w:t>
            </w:r>
            <w:proofErr w:type="gramEnd"/>
          </w:p>
        </w:tc>
        <w:tc>
          <w:tcPr>
            <w:tcW w:w="4590" w:type="dxa"/>
            <w:vAlign w:val="center"/>
          </w:tcPr>
          <w:p w14:paraId="4EBC9F88" w14:textId="2B11CD19" w:rsidR="0007378B" w:rsidRDefault="0007378B" w:rsidP="0007378B">
            <w:pPr>
              <w:rPr>
                <w:rFonts w:ascii="Garamond" w:hAnsi="Garamond"/>
              </w:rPr>
            </w:pPr>
            <w:proofErr w:type="spellStart"/>
            <w:r w:rsidRPr="00A53346">
              <w:rPr>
                <w:rFonts w:ascii="Garamond" w:hAnsi="Garamond"/>
              </w:rPr>
              <w:t>Apparate</w:t>
            </w:r>
            <w:proofErr w:type="spellEnd"/>
            <w:r w:rsidRPr="00A53346">
              <w:rPr>
                <w:rFonts w:ascii="Garamond" w:hAnsi="Garamond"/>
              </w:rPr>
              <w:t xml:space="preserve"> (go directly to place</w:t>
            </w:r>
            <w:r>
              <w:rPr>
                <w:rFonts w:ascii="Garamond" w:hAnsi="Garamond"/>
              </w:rPr>
              <w:t xml:space="preserve"> - absolute</w:t>
            </w:r>
            <w:r w:rsidRPr="00A53346">
              <w:rPr>
                <w:rFonts w:ascii="Garamond" w:hAnsi="Garamond"/>
              </w:rPr>
              <w:t>)</w:t>
            </w:r>
          </w:p>
        </w:tc>
      </w:tr>
      <w:tr w:rsidR="0007378B" w14:paraId="154E5893" w14:textId="77777777" w:rsidTr="00523216">
        <w:trPr>
          <w:trHeight w:val="440"/>
        </w:trPr>
        <w:tc>
          <w:tcPr>
            <w:tcW w:w="3690" w:type="dxa"/>
            <w:vAlign w:val="center"/>
          </w:tcPr>
          <w:p w14:paraId="584204D2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77BFD4A9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</w:tr>
      <w:tr w:rsidR="0007378B" w14:paraId="7F1F8C39" w14:textId="77777777" w:rsidTr="00523216">
        <w:trPr>
          <w:trHeight w:val="431"/>
        </w:trPr>
        <w:tc>
          <w:tcPr>
            <w:tcW w:w="3690" w:type="dxa"/>
            <w:vAlign w:val="center"/>
          </w:tcPr>
          <w:p w14:paraId="79A8B892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58BDA995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</w:tr>
      <w:tr w:rsidR="0007378B" w14:paraId="1AAC1C73" w14:textId="77777777" w:rsidTr="00523216">
        <w:trPr>
          <w:trHeight w:val="431"/>
        </w:trPr>
        <w:tc>
          <w:tcPr>
            <w:tcW w:w="3690" w:type="dxa"/>
            <w:vAlign w:val="center"/>
          </w:tcPr>
          <w:p w14:paraId="4AF43B04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1688D6FB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</w:tr>
      <w:tr w:rsidR="0007378B" w14:paraId="27223236" w14:textId="77777777" w:rsidTr="00523216">
        <w:trPr>
          <w:trHeight w:val="431"/>
        </w:trPr>
        <w:tc>
          <w:tcPr>
            <w:tcW w:w="3690" w:type="dxa"/>
            <w:vAlign w:val="center"/>
          </w:tcPr>
          <w:p w14:paraId="57CC2345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4D71F072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</w:tr>
    </w:tbl>
    <w:p w14:paraId="0D661DAC" w14:textId="77777777" w:rsidR="00A53346" w:rsidRPr="00A53346" w:rsidRDefault="00A53346" w:rsidP="00A53346">
      <w:pPr>
        <w:rPr>
          <w:rFonts w:ascii="Garamond" w:hAnsi="Garamond"/>
        </w:rPr>
      </w:pPr>
    </w:p>
    <w:p w14:paraId="40C906AA" w14:textId="1FA8F625" w:rsidR="0007378B" w:rsidRDefault="0007378B" w:rsidP="00A53346">
      <w:pPr>
        <w:rPr>
          <w:rFonts w:ascii="Garamond" w:hAnsi="Garamond"/>
        </w:rPr>
      </w:pPr>
    </w:p>
    <w:p w14:paraId="3DC40EAB" w14:textId="6B92B1C6" w:rsidR="0007378B" w:rsidRDefault="0007378B" w:rsidP="00A53346">
      <w:pPr>
        <w:rPr>
          <w:rFonts w:ascii="Garamond" w:hAnsi="Garamond"/>
        </w:rPr>
      </w:pPr>
      <w:r>
        <w:rPr>
          <w:rFonts w:ascii="Garamond" w:hAnsi="Garamond"/>
        </w:rPr>
        <w:t xml:space="preserve">You know most of them, but there is a </w:t>
      </w:r>
      <w:r w:rsidRPr="0007378B">
        <w:rPr>
          <w:rFonts w:ascii="Garamond" w:hAnsi="Garamond"/>
          <w:u w:val="single"/>
        </w:rPr>
        <w:t>new one</w:t>
      </w:r>
      <w:r>
        <w:rPr>
          <w:rFonts w:ascii="Garamond" w:hAnsi="Garamond"/>
        </w:rPr>
        <w:t xml:space="preserve">! At the bottom is a new form of </w:t>
      </w:r>
      <w:r w:rsidRPr="0007378B">
        <w:rPr>
          <w:rFonts w:ascii="Menlo" w:hAnsi="Menlo" w:cs="Menlo"/>
          <w:highlight w:val="lightGray"/>
        </w:rPr>
        <w:t>cd</w:t>
      </w:r>
      <w:r>
        <w:rPr>
          <w:rFonts w:ascii="Garamond" w:hAnsi="Garamond"/>
        </w:rPr>
        <w:t xml:space="preserve">. This one is special because it lets you </w:t>
      </w:r>
      <w:proofErr w:type="spellStart"/>
      <w:r>
        <w:rPr>
          <w:rFonts w:ascii="Garamond" w:hAnsi="Garamond"/>
          <w:u w:val="single"/>
        </w:rPr>
        <w:t>apparate</w:t>
      </w:r>
      <w:proofErr w:type="spellEnd"/>
      <w:r>
        <w:rPr>
          <w:rFonts w:ascii="Garamond" w:hAnsi="Garamond"/>
        </w:rPr>
        <w:t xml:space="preserve"> (jump) to a folder even if you’re not in the same room as it.</w:t>
      </w:r>
    </w:p>
    <w:p w14:paraId="21101E49" w14:textId="77777777" w:rsidR="0007378B" w:rsidRDefault="0007378B" w:rsidP="00A53346">
      <w:pPr>
        <w:rPr>
          <w:rFonts w:ascii="Garamond" w:hAnsi="Garamond"/>
        </w:rPr>
      </w:pPr>
    </w:p>
    <w:p w14:paraId="3F2F2C37" w14:textId="75BAD8E9" w:rsidR="0007378B" w:rsidRPr="0007378B" w:rsidRDefault="0007378B" w:rsidP="00A53346">
      <w:pPr>
        <w:rPr>
          <w:rFonts w:ascii="Garamond" w:hAnsi="Garamond"/>
        </w:rPr>
      </w:pPr>
      <w:r>
        <w:rPr>
          <w:rFonts w:ascii="Garamond" w:hAnsi="Garamond"/>
        </w:rPr>
        <w:t>The secret of this spell is to give a full “path” of where you want to go</w:t>
      </w:r>
      <w:r w:rsidR="006135FC">
        <w:rPr>
          <w:rFonts w:ascii="Garamond" w:hAnsi="Garamond"/>
        </w:rPr>
        <w:t>,</w:t>
      </w:r>
      <w:r>
        <w:rPr>
          <w:rFonts w:ascii="Garamond" w:hAnsi="Garamond"/>
        </w:rPr>
        <w:t xml:space="preserve"> starting with a </w:t>
      </w:r>
      <w:r w:rsidRPr="0007378B">
        <w:rPr>
          <w:rFonts w:ascii="Menlo" w:hAnsi="Menlo" w:cs="Menlo"/>
          <w:highlight w:val="lightGray"/>
        </w:rPr>
        <w:t>/</w:t>
      </w:r>
      <w:r>
        <w:rPr>
          <w:rFonts w:ascii="Garamond" w:hAnsi="Garamond"/>
        </w:rPr>
        <w:t xml:space="preserve">. For example, if you want to jump to your desktop folder you type </w:t>
      </w:r>
      <w:r w:rsidRPr="0007378B">
        <w:rPr>
          <w:rFonts w:ascii="Menlo" w:hAnsi="Menlo" w:cs="Menlo"/>
          <w:highlight w:val="lightGray"/>
        </w:rPr>
        <w:t>cd /home/Users/Desktop</w:t>
      </w:r>
      <w:r>
        <w:rPr>
          <w:rFonts w:ascii="Garamond" w:hAnsi="Garamond"/>
        </w:rPr>
        <w:t>.</w:t>
      </w:r>
    </w:p>
    <w:p w14:paraId="0A7C1AB6" w14:textId="77777777" w:rsidR="0007378B" w:rsidRDefault="0007378B" w:rsidP="00A53346">
      <w:pPr>
        <w:rPr>
          <w:rFonts w:ascii="Garamond" w:hAnsi="Garamond"/>
        </w:rPr>
      </w:pPr>
    </w:p>
    <w:p w14:paraId="218D0B5B" w14:textId="37426DD3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 xml:space="preserve">Once you've practiced your spells, </w:t>
      </w:r>
      <w:proofErr w:type="spellStart"/>
      <w:r w:rsidRPr="002B05CC">
        <w:rPr>
          <w:rFonts w:ascii="Garamond" w:hAnsi="Garamond"/>
          <w:u w:val="single"/>
        </w:rPr>
        <w:t>apparate</w:t>
      </w:r>
      <w:proofErr w:type="spellEnd"/>
      <w:r w:rsidRPr="00A53346">
        <w:rPr>
          <w:rFonts w:ascii="Garamond" w:hAnsi="Garamond"/>
        </w:rPr>
        <w:t xml:space="preserve"> to where I am (</w:t>
      </w:r>
      <w:r w:rsidR="001B2028">
        <w:rPr>
          <w:rFonts w:ascii="Garamond" w:hAnsi="Garamond"/>
        </w:rPr>
        <w:t xml:space="preserve">the </w:t>
      </w:r>
      <w:r w:rsidRPr="00A53346">
        <w:rPr>
          <w:rFonts w:ascii="Menlo" w:hAnsi="Menlo" w:cs="Menlo"/>
          <w:highlight w:val="lightGray"/>
        </w:rPr>
        <w:t>/</w:t>
      </w:r>
      <w:proofErr w:type="spellStart"/>
      <w:r w:rsidRPr="00A53346">
        <w:rPr>
          <w:rFonts w:ascii="Menlo" w:hAnsi="Menlo" w:cs="Menlo"/>
          <w:highlight w:val="lightGray"/>
        </w:rPr>
        <w:t>diagon_alley</w:t>
      </w:r>
      <w:proofErr w:type="spellEnd"/>
      <w:r w:rsidR="001B2028">
        <w:rPr>
          <w:rFonts w:ascii="Garamond" w:hAnsi="Garamond"/>
        </w:rPr>
        <w:t xml:space="preserve"> folder)</w:t>
      </w:r>
      <w:r w:rsidRPr="00A53346">
        <w:rPr>
          <w:rFonts w:ascii="Garamond" w:hAnsi="Garamond"/>
        </w:rPr>
        <w:t>.</w:t>
      </w:r>
    </w:p>
    <w:p w14:paraId="3AF95A8E" w14:textId="77777777" w:rsidR="00A53346" w:rsidRPr="00A53346" w:rsidRDefault="00A53346" w:rsidP="00A53346">
      <w:pPr>
        <w:rPr>
          <w:rFonts w:ascii="Garamond" w:hAnsi="Garamond"/>
        </w:rPr>
      </w:pPr>
    </w:p>
    <w:p w14:paraId="0B13D1C8" w14:textId="77777777" w:rsidR="00A53346" w:rsidRPr="00A53346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Sincerely yours,</w:t>
      </w:r>
    </w:p>
    <w:p w14:paraId="4225BE8A" w14:textId="1263911E" w:rsidR="00D7392D" w:rsidRPr="00D93E5F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Rubeus Hagrid</w:t>
      </w:r>
    </w:p>
    <w:sectPr w:rsidR="00D7392D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358EF"/>
    <w:rsid w:val="0007378B"/>
    <w:rsid w:val="000F25F6"/>
    <w:rsid w:val="00133043"/>
    <w:rsid w:val="001B2028"/>
    <w:rsid w:val="00264338"/>
    <w:rsid w:val="00265642"/>
    <w:rsid w:val="002B05CC"/>
    <w:rsid w:val="00453C13"/>
    <w:rsid w:val="00453ED1"/>
    <w:rsid w:val="00487EE9"/>
    <w:rsid w:val="00523216"/>
    <w:rsid w:val="00583969"/>
    <w:rsid w:val="005F7FCA"/>
    <w:rsid w:val="006135FC"/>
    <w:rsid w:val="006770F5"/>
    <w:rsid w:val="0070201C"/>
    <w:rsid w:val="007770FC"/>
    <w:rsid w:val="00856C7C"/>
    <w:rsid w:val="009861D2"/>
    <w:rsid w:val="009A30B7"/>
    <w:rsid w:val="00A5332A"/>
    <w:rsid w:val="00A53346"/>
    <w:rsid w:val="00AD21B9"/>
    <w:rsid w:val="00B97889"/>
    <w:rsid w:val="00BA09D5"/>
    <w:rsid w:val="00BB6607"/>
    <w:rsid w:val="00C03AB0"/>
    <w:rsid w:val="00C7691A"/>
    <w:rsid w:val="00D6229B"/>
    <w:rsid w:val="00D7392D"/>
    <w:rsid w:val="00D93E5F"/>
    <w:rsid w:val="00DA2E8C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34</cp:revision>
  <cp:lastPrinted>2023-10-13T19:27:00Z</cp:lastPrinted>
  <dcterms:created xsi:type="dcterms:W3CDTF">2023-05-08T13:05:00Z</dcterms:created>
  <dcterms:modified xsi:type="dcterms:W3CDTF">2023-10-26T20:06:00Z</dcterms:modified>
</cp:coreProperties>
</file>