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B8A9E" w14:textId="7CAB29FB" w:rsidR="001014DC" w:rsidRPr="001014DC" w:rsidRDefault="001014DC" w:rsidP="001014DC">
      <w:pPr>
        <w:ind w:left="720" w:hanging="360"/>
        <w:jc w:val="center"/>
        <w:rPr>
          <w:rFonts w:ascii="Garamond" w:hAnsi="Garamond"/>
          <w:sz w:val="40"/>
          <w:szCs w:val="40"/>
        </w:rPr>
      </w:pPr>
      <w:r w:rsidRPr="001014DC">
        <w:rPr>
          <w:rFonts w:ascii="Garamond" w:hAnsi="Garamond"/>
          <w:sz w:val="40"/>
          <w:szCs w:val="40"/>
        </w:rPr>
        <w:t>F</w:t>
      </w:r>
      <w:r w:rsidR="004E7641">
        <w:rPr>
          <w:rFonts w:ascii="Garamond" w:hAnsi="Garamond"/>
          <w:sz w:val="40"/>
          <w:szCs w:val="40"/>
        </w:rPr>
        <w:t>inite</w:t>
      </w:r>
      <w:r w:rsidR="00DC3066">
        <w:rPr>
          <w:rFonts w:ascii="Garamond" w:hAnsi="Garamond"/>
          <w:sz w:val="40"/>
          <w:szCs w:val="40"/>
        </w:rPr>
        <w:t>-</w:t>
      </w:r>
      <w:r w:rsidRPr="001014DC">
        <w:rPr>
          <w:rFonts w:ascii="Garamond" w:hAnsi="Garamond"/>
          <w:sz w:val="40"/>
          <w:szCs w:val="40"/>
        </w:rPr>
        <w:t>S</w:t>
      </w:r>
      <w:r w:rsidR="004E7641">
        <w:rPr>
          <w:rFonts w:ascii="Garamond" w:hAnsi="Garamond"/>
          <w:sz w:val="40"/>
          <w:szCs w:val="40"/>
        </w:rPr>
        <w:t xml:space="preserve">tate </w:t>
      </w:r>
      <w:r w:rsidR="008B0FDF">
        <w:rPr>
          <w:rFonts w:ascii="Garamond" w:hAnsi="Garamond"/>
          <w:sz w:val="40"/>
          <w:szCs w:val="40"/>
        </w:rPr>
        <w:t>Machines</w:t>
      </w:r>
      <w:r w:rsidRPr="001014DC">
        <w:rPr>
          <w:rFonts w:ascii="Garamond" w:hAnsi="Garamond"/>
          <w:sz w:val="40"/>
          <w:szCs w:val="40"/>
        </w:rPr>
        <w:t xml:space="preserve"> Worksheet</w:t>
      </w:r>
    </w:p>
    <w:p w14:paraId="38684971" w14:textId="77777777" w:rsidR="001014DC" w:rsidRPr="001014DC" w:rsidRDefault="001014DC" w:rsidP="001014DC">
      <w:pPr>
        <w:ind w:left="720" w:hanging="360"/>
        <w:jc w:val="center"/>
        <w:rPr>
          <w:rFonts w:ascii="Garamond" w:hAnsi="Garamond"/>
        </w:rPr>
      </w:pPr>
    </w:p>
    <w:p w14:paraId="14958457" w14:textId="32D44E88" w:rsidR="00C204EA" w:rsidRDefault="007B4910" w:rsidP="00C204EA">
      <w:pPr>
        <w:pStyle w:val="ListParagraph"/>
        <w:numPr>
          <w:ilvl w:val="0"/>
          <w:numId w:val="3"/>
        </w:numPr>
        <w:rPr>
          <w:rFonts w:ascii="Garamond" w:hAnsi="Garamond"/>
        </w:rPr>
      </w:pPr>
      <w:r>
        <w:rPr>
          <w:rFonts w:ascii="Garamond" w:hAnsi="Garamond"/>
        </w:rPr>
        <w:t>Circle</w:t>
      </w:r>
      <w:r w:rsidR="00C204EA" w:rsidRPr="001014DC">
        <w:rPr>
          <w:rFonts w:ascii="Garamond" w:hAnsi="Garamond"/>
        </w:rPr>
        <w:t xml:space="preserve"> </w:t>
      </w:r>
      <w:r w:rsidR="00E50C56">
        <w:rPr>
          <w:rFonts w:ascii="Garamond" w:hAnsi="Garamond"/>
        </w:rPr>
        <w:t>each</w:t>
      </w:r>
      <w:r w:rsidR="00C204EA" w:rsidRPr="001014DC">
        <w:rPr>
          <w:rFonts w:ascii="Garamond" w:hAnsi="Garamond"/>
        </w:rPr>
        <w:t xml:space="preserve"> of the following strings </w:t>
      </w:r>
      <w:r w:rsidR="00E50C56">
        <w:rPr>
          <w:rFonts w:ascii="Garamond" w:hAnsi="Garamond"/>
        </w:rPr>
        <w:t xml:space="preserve">that </w:t>
      </w:r>
      <w:r w:rsidR="00C204EA" w:rsidRPr="001014DC">
        <w:rPr>
          <w:rFonts w:ascii="Garamond" w:hAnsi="Garamond"/>
        </w:rPr>
        <w:t xml:space="preserve">would be accepted by </w:t>
      </w:r>
      <w:r w:rsidR="0052200D">
        <w:rPr>
          <w:rFonts w:ascii="Garamond" w:hAnsi="Garamond"/>
        </w:rPr>
        <w:t>the</w:t>
      </w:r>
      <w:r w:rsidR="00C204EA" w:rsidRPr="001014DC">
        <w:rPr>
          <w:rFonts w:ascii="Garamond" w:hAnsi="Garamond"/>
        </w:rPr>
        <w:t xml:space="preserve">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="0052200D">
        <w:rPr>
          <w:rFonts w:ascii="Garamond" w:hAnsi="Garamond"/>
        </w:rPr>
        <w:t xml:space="preserve"> below</w:t>
      </w:r>
      <w:r w:rsidR="00C204EA" w:rsidRPr="001014DC">
        <w:rPr>
          <w:rFonts w:ascii="Garamond" w:hAnsi="Garamond"/>
        </w:rPr>
        <w:t>.</w:t>
      </w:r>
    </w:p>
    <w:p w14:paraId="0FD65660" w14:textId="4F1D0397" w:rsidR="00193C03" w:rsidRDefault="00193C03" w:rsidP="00193C03">
      <w:pPr>
        <w:pStyle w:val="ListParagraph"/>
        <w:numPr>
          <w:ilvl w:val="1"/>
          <w:numId w:val="3"/>
        </w:numPr>
        <w:rPr>
          <w:rFonts w:ascii="Garamond" w:hAnsi="Garamond"/>
        </w:rPr>
      </w:pPr>
      <w:r>
        <w:rPr>
          <w:rFonts w:ascii="Garamond" w:hAnsi="Garamond"/>
        </w:rPr>
        <w:t>0</w:t>
      </w:r>
    </w:p>
    <w:p w14:paraId="7FCC3ADA" w14:textId="3D90209D" w:rsidR="00193C03" w:rsidRDefault="00193C03" w:rsidP="00193C03">
      <w:pPr>
        <w:pStyle w:val="ListParagraph"/>
        <w:numPr>
          <w:ilvl w:val="1"/>
          <w:numId w:val="3"/>
        </w:numPr>
        <w:rPr>
          <w:rFonts w:ascii="Garamond" w:hAnsi="Garamond"/>
        </w:rPr>
      </w:pPr>
      <w:r>
        <w:rPr>
          <w:rFonts w:ascii="Garamond" w:hAnsi="Garamond"/>
        </w:rPr>
        <w:t>0111010</w:t>
      </w:r>
    </w:p>
    <w:p w14:paraId="78D940CA" w14:textId="0836B77B" w:rsidR="00193C03" w:rsidRDefault="00193C03" w:rsidP="00193C03">
      <w:pPr>
        <w:pStyle w:val="ListParagraph"/>
        <w:numPr>
          <w:ilvl w:val="1"/>
          <w:numId w:val="3"/>
        </w:numPr>
        <w:rPr>
          <w:rFonts w:ascii="Garamond" w:hAnsi="Garamond"/>
        </w:rPr>
      </w:pPr>
      <w:r>
        <w:rPr>
          <w:rFonts w:ascii="Garamond" w:hAnsi="Garamond"/>
        </w:rPr>
        <w:t>0000000001</w:t>
      </w:r>
    </w:p>
    <w:p w14:paraId="733D398F" w14:textId="7CD8D98A" w:rsidR="00193C03" w:rsidRDefault="00193C03" w:rsidP="00193C03">
      <w:pPr>
        <w:pStyle w:val="ListParagraph"/>
        <w:numPr>
          <w:ilvl w:val="1"/>
          <w:numId w:val="3"/>
        </w:numPr>
        <w:rPr>
          <w:rFonts w:ascii="Garamond" w:hAnsi="Garamond"/>
        </w:rPr>
      </w:pPr>
      <w:r>
        <w:rPr>
          <w:rFonts w:ascii="Garamond" w:hAnsi="Garamond"/>
        </w:rPr>
        <w:t>The empty string</w:t>
      </w:r>
    </w:p>
    <w:p w14:paraId="1322B958" w14:textId="701306FA" w:rsidR="00C204EA" w:rsidRPr="009B3866" w:rsidRDefault="00193C03" w:rsidP="00C204EA">
      <w:pPr>
        <w:pStyle w:val="ListParagraph"/>
        <w:numPr>
          <w:ilvl w:val="1"/>
          <w:numId w:val="3"/>
        </w:numPr>
        <w:rPr>
          <w:rFonts w:ascii="Garamond" w:hAnsi="Garamond"/>
        </w:rPr>
      </w:pPr>
      <w:r>
        <w:rPr>
          <w:rFonts w:ascii="Garamond" w:hAnsi="Garamond"/>
        </w:rPr>
        <w:t>010</w:t>
      </w:r>
    </w:p>
    <w:p w14:paraId="7E28FB63" w14:textId="3ACBD3E4" w:rsidR="00C204EA" w:rsidRPr="001014DC" w:rsidRDefault="00FE4691" w:rsidP="00FE4691">
      <w:pPr>
        <w:jc w:val="center"/>
        <w:rPr>
          <w:rFonts w:ascii="Garamond" w:hAnsi="Garamond"/>
        </w:rPr>
      </w:pPr>
      <w:r w:rsidRPr="001014DC">
        <w:rPr>
          <w:rFonts w:ascii="Garamond" w:hAnsi="Garamond"/>
          <w:noProof/>
        </w:rPr>
        <w:drawing>
          <wp:inline distT="0" distB="0" distL="0" distR="0" wp14:anchorId="388CADEA" wp14:editId="363B16EF">
            <wp:extent cx="2482215" cy="1073733"/>
            <wp:effectExtent l="0" t="0" r="0" b="6350"/>
            <wp:docPr id="2137737637" name="Picture 3" descr="A diagram of a number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37637" name="Picture 3" descr="A diagram of a number and circl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539" cy="109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11BA" w14:textId="77777777" w:rsidR="00C204EA" w:rsidRPr="001014DC" w:rsidRDefault="00C204EA" w:rsidP="00C204EA">
      <w:pPr>
        <w:rPr>
          <w:rFonts w:ascii="Garamond" w:hAnsi="Garamond"/>
        </w:rPr>
      </w:pPr>
    </w:p>
    <w:p w14:paraId="14F9DAA7" w14:textId="21A67EE2" w:rsidR="00B2424A" w:rsidRPr="001014DC" w:rsidRDefault="00C204EA" w:rsidP="001014DC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t>Fill in the missing information</w:t>
      </w:r>
      <w:r w:rsidR="00B010DF">
        <w:rPr>
          <w:rFonts w:ascii="Garamond" w:hAnsi="Garamond"/>
        </w:rPr>
        <w:t xml:space="preserve"> (e.g., start state and transition</w:t>
      </w:r>
      <w:r w:rsidR="007B4910">
        <w:rPr>
          <w:rFonts w:ascii="Garamond" w:hAnsi="Garamond"/>
        </w:rPr>
        <w:t xml:space="preserve"> labels</w:t>
      </w:r>
      <w:r w:rsidR="00B010DF">
        <w:rPr>
          <w:rFonts w:ascii="Garamond" w:hAnsi="Garamond"/>
        </w:rPr>
        <w:t>)</w:t>
      </w:r>
      <w:r w:rsidRPr="001014DC">
        <w:rPr>
          <w:rFonts w:ascii="Garamond" w:hAnsi="Garamond"/>
        </w:rPr>
        <w:t xml:space="preserve"> in the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Pr="001014DC">
        <w:rPr>
          <w:rFonts w:ascii="Garamond" w:hAnsi="Garamond"/>
        </w:rPr>
        <w:t xml:space="preserve"> below s</w:t>
      </w:r>
      <w:r w:rsidR="001014DC" w:rsidRPr="001014DC">
        <w:rPr>
          <w:rFonts w:ascii="Garamond" w:hAnsi="Garamond"/>
        </w:rPr>
        <w:t>uch that</w:t>
      </w:r>
      <w:r w:rsidRPr="001014DC">
        <w:rPr>
          <w:rFonts w:ascii="Garamond" w:hAnsi="Garamond"/>
        </w:rPr>
        <w:t xml:space="preserve"> it </w:t>
      </w:r>
      <w:r w:rsidR="00564413">
        <w:rPr>
          <w:rFonts w:ascii="Garamond" w:hAnsi="Garamond"/>
        </w:rPr>
        <w:t>accepts</w:t>
      </w:r>
      <w:r w:rsidR="001014DC" w:rsidRPr="001014DC">
        <w:rPr>
          <w:rFonts w:ascii="Garamond" w:hAnsi="Garamond"/>
        </w:rPr>
        <w:t xml:space="preserve"> binary</w:t>
      </w:r>
      <w:r w:rsidRPr="001014DC">
        <w:rPr>
          <w:rFonts w:ascii="Garamond" w:hAnsi="Garamond"/>
        </w:rPr>
        <w:t xml:space="preserve"> strings</w:t>
      </w:r>
      <w:r w:rsidR="005F3FE6">
        <w:rPr>
          <w:rFonts w:ascii="Garamond" w:hAnsi="Garamond"/>
        </w:rPr>
        <w:t xml:space="preserve"> (strings composed of just “0” and “1”)</w:t>
      </w:r>
      <w:r w:rsidRPr="001014DC">
        <w:rPr>
          <w:rFonts w:ascii="Garamond" w:hAnsi="Garamond"/>
        </w:rPr>
        <w:t xml:space="preserve"> with the prefix </w:t>
      </w:r>
      <w:r w:rsidR="001014DC" w:rsidRPr="001014DC">
        <w:rPr>
          <w:rFonts w:ascii="Garamond" w:hAnsi="Garamond"/>
        </w:rPr>
        <w:t>“</w:t>
      </w:r>
      <w:r w:rsidRPr="001014DC">
        <w:rPr>
          <w:rFonts w:ascii="Garamond" w:hAnsi="Garamond"/>
        </w:rPr>
        <w:t>01</w:t>
      </w:r>
      <w:r w:rsidR="001014DC" w:rsidRPr="001014DC">
        <w:rPr>
          <w:rFonts w:ascii="Garamond" w:hAnsi="Garamond"/>
        </w:rPr>
        <w:t>”.</w:t>
      </w:r>
      <w:r w:rsidR="009B3866">
        <w:rPr>
          <w:rFonts w:ascii="Garamond" w:hAnsi="Garamond"/>
        </w:rPr>
        <w:t xml:space="preserve"> For example, 0100 would be accepted but 00100 would not.</w:t>
      </w:r>
    </w:p>
    <w:p w14:paraId="45B07A4A" w14:textId="77777777" w:rsidR="001014DC" w:rsidRPr="001014DC" w:rsidRDefault="001014DC" w:rsidP="001014DC">
      <w:pPr>
        <w:pStyle w:val="ListParagraph"/>
        <w:rPr>
          <w:rFonts w:ascii="Garamond" w:hAnsi="Garamond"/>
        </w:rPr>
      </w:pPr>
    </w:p>
    <w:p w14:paraId="4E539AA3" w14:textId="77777777" w:rsidR="00C01E58" w:rsidRDefault="00C01E58" w:rsidP="00FE4691">
      <w:pPr>
        <w:jc w:val="center"/>
        <w:rPr>
          <w:rFonts w:ascii="Garamond" w:hAnsi="Garamond"/>
        </w:rPr>
      </w:pPr>
    </w:p>
    <w:p w14:paraId="0545CEB2" w14:textId="640C7E3B" w:rsidR="00C204EA" w:rsidRPr="001014DC" w:rsidRDefault="00FE4691" w:rsidP="00FE4691">
      <w:pPr>
        <w:jc w:val="center"/>
        <w:rPr>
          <w:rFonts w:ascii="Garamond" w:hAnsi="Garamond"/>
        </w:rPr>
      </w:pPr>
      <w:r w:rsidRPr="001014DC">
        <w:rPr>
          <w:rFonts w:ascii="Garamond" w:hAnsi="Garamond"/>
          <w:noProof/>
        </w:rPr>
        <w:drawing>
          <wp:inline distT="0" distB="0" distL="0" distR="0" wp14:anchorId="15CE726A" wp14:editId="47E84F68">
            <wp:extent cx="2397760" cy="1418303"/>
            <wp:effectExtent l="0" t="0" r="2540" b="4445"/>
            <wp:docPr id="61306853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68532" name="Picture 1" descr="A diagram of a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163" cy="14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4447" w14:textId="77777777" w:rsidR="001014DC" w:rsidRPr="001014DC" w:rsidRDefault="001014DC" w:rsidP="001014DC">
      <w:pPr>
        <w:pStyle w:val="ListParagraph"/>
        <w:rPr>
          <w:rFonts w:ascii="Garamond" w:hAnsi="Garamond"/>
        </w:rPr>
      </w:pPr>
    </w:p>
    <w:p w14:paraId="69ED87EA" w14:textId="2548F568" w:rsidR="00193C03" w:rsidRPr="009B3866" w:rsidRDefault="00C204EA" w:rsidP="009B3866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t xml:space="preserve">Fill in the missing information in the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Pr="001014DC">
        <w:rPr>
          <w:rFonts w:ascii="Garamond" w:hAnsi="Garamond"/>
        </w:rPr>
        <w:t xml:space="preserve"> below </w:t>
      </w:r>
      <w:r w:rsidR="001014DC" w:rsidRPr="001014DC">
        <w:rPr>
          <w:rFonts w:ascii="Garamond" w:hAnsi="Garamond"/>
        </w:rPr>
        <w:t>such that</w:t>
      </w:r>
      <w:r w:rsidRPr="001014DC">
        <w:rPr>
          <w:rFonts w:ascii="Garamond" w:hAnsi="Garamond"/>
        </w:rPr>
        <w:t xml:space="preserve"> it </w:t>
      </w:r>
      <w:r w:rsidR="00564413">
        <w:rPr>
          <w:rFonts w:ascii="Garamond" w:hAnsi="Garamond"/>
        </w:rPr>
        <w:t>accepts</w:t>
      </w:r>
      <w:r w:rsidRPr="001014DC">
        <w:rPr>
          <w:rFonts w:ascii="Garamond" w:hAnsi="Garamond"/>
        </w:rPr>
        <w:t xml:space="preserve"> </w:t>
      </w:r>
      <w:r w:rsidR="001014DC" w:rsidRPr="001014DC">
        <w:rPr>
          <w:rFonts w:ascii="Garamond" w:hAnsi="Garamond"/>
        </w:rPr>
        <w:t xml:space="preserve">binary </w:t>
      </w:r>
      <w:r w:rsidRPr="001014DC">
        <w:rPr>
          <w:rFonts w:ascii="Garamond" w:hAnsi="Garamond"/>
        </w:rPr>
        <w:t xml:space="preserve">strings where the number of </w:t>
      </w:r>
      <w:r w:rsidR="001014DC" w:rsidRPr="001014DC">
        <w:rPr>
          <w:rFonts w:ascii="Garamond" w:hAnsi="Garamond"/>
        </w:rPr>
        <w:t>“</w:t>
      </w:r>
      <w:proofErr w:type="gramStart"/>
      <w:r w:rsidRPr="001014DC">
        <w:rPr>
          <w:rFonts w:ascii="Garamond" w:hAnsi="Garamond"/>
        </w:rPr>
        <w:t>1</w:t>
      </w:r>
      <w:r w:rsidR="001014DC" w:rsidRPr="001014DC">
        <w:rPr>
          <w:rFonts w:ascii="Garamond" w:hAnsi="Garamond"/>
        </w:rPr>
        <w:t>”</w:t>
      </w:r>
      <w:r w:rsidRPr="001014DC">
        <w:rPr>
          <w:rFonts w:ascii="Garamond" w:hAnsi="Garamond"/>
        </w:rPr>
        <w:t>s</w:t>
      </w:r>
      <w:proofErr w:type="gramEnd"/>
      <w:r w:rsidRPr="001014DC">
        <w:rPr>
          <w:rFonts w:ascii="Garamond" w:hAnsi="Garamond"/>
        </w:rPr>
        <w:t xml:space="preserve"> is a</w:t>
      </w:r>
      <w:r w:rsidR="00586C96">
        <w:rPr>
          <w:rFonts w:ascii="Garamond" w:hAnsi="Garamond"/>
        </w:rPr>
        <w:t xml:space="preserve"> </w:t>
      </w:r>
      <w:r w:rsidRPr="001014DC">
        <w:rPr>
          <w:rFonts w:ascii="Garamond" w:hAnsi="Garamond"/>
        </w:rPr>
        <w:t>multiple of 5</w:t>
      </w:r>
      <w:r w:rsidR="001014DC" w:rsidRPr="001014DC">
        <w:rPr>
          <w:rFonts w:ascii="Garamond" w:hAnsi="Garamond"/>
        </w:rPr>
        <w:t>.</w:t>
      </w:r>
      <w:r w:rsidR="009B3866">
        <w:rPr>
          <w:rFonts w:ascii="Garamond" w:hAnsi="Garamond"/>
        </w:rPr>
        <w:t xml:space="preserve"> For example, 101111 would be accepted but 011110 would not.</w:t>
      </w:r>
    </w:p>
    <w:p w14:paraId="419CDA34" w14:textId="77777777" w:rsidR="00C01E58" w:rsidRPr="001014DC" w:rsidRDefault="00C01E58" w:rsidP="001014DC">
      <w:pPr>
        <w:ind w:left="360"/>
        <w:rPr>
          <w:rFonts w:ascii="Garamond" w:hAnsi="Garamond"/>
        </w:rPr>
      </w:pPr>
    </w:p>
    <w:p w14:paraId="4FE77BED" w14:textId="396BCFB0" w:rsidR="00C204EA" w:rsidRPr="001014DC" w:rsidRDefault="00FE4691" w:rsidP="00C01E58">
      <w:pPr>
        <w:jc w:val="center"/>
        <w:rPr>
          <w:rFonts w:ascii="Garamond" w:hAnsi="Garamond"/>
        </w:rPr>
      </w:pPr>
      <w:r w:rsidRPr="001014DC">
        <w:rPr>
          <w:rFonts w:ascii="Garamond" w:hAnsi="Garamond"/>
          <w:noProof/>
        </w:rPr>
        <w:drawing>
          <wp:inline distT="0" distB="0" distL="0" distR="0" wp14:anchorId="49065B8F" wp14:editId="454374E5">
            <wp:extent cx="2558929" cy="2298700"/>
            <wp:effectExtent l="0" t="0" r="0" b="0"/>
            <wp:docPr id="1542489081" name="Picture 2" descr="A diagram of a hexagon with circles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9081" name="Picture 2" descr="A diagram of a hexagon with circles and arrow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850" cy="234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DC15" w14:textId="15A47FEB" w:rsidR="00EB12BF" w:rsidRPr="001014DC" w:rsidRDefault="00EB12BF" w:rsidP="00C204EA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lastRenderedPageBreak/>
        <w:t xml:space="preserve">Create an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Pr="001014DC">
        <w:rPr>
          <w:rFonts w:ascii="Garamond" w:hAnsi="Garamond"/>
        </w:rPr>
        <w:t xml:space="preserve"> that accepts binary strings of exactly length 4</w:t>
      </w:r>
      <w:r w:rsidR="001014DC" w:rsidRPr="001014DC">
        <w:rPr>
          <w:rFonts w:ascii="Garamond" w:hAnsi="Garamond"/>
        </w:rPr>
        <w:t>.</w:t>
      </w:r>
      <w:r w:rsidR="004937EA">
        <w:rPr>
          <w:rFonts w:ascii="Garamond" w:hAnsi="Garamond"/>
        </w:rPr>
        <w:t xml:space="preserve"> For example, 0010 would be accepted but 00101 would not.</w:t>
      </w:r>
    </w:p>
    <w:p w14:paraId="5E6A1CD6" w14:textId="77777777" w:rsidR="001014DC" w:rsidRPr="001014DC" w:rsidRDefault="001014DC" w:rsidP="001014DC">
      <w:pPr>
        <w:rPr>
          <w:rFonts w:ascii="Garamond" w:hAnsi="Garamond"/>
        </w:rPr>
      </w:pPr>
    </w:p>
    <w:p w14:paraId="5BBBB8EF" w14:textId="77777777" w:rsidR="001014DC" w:rsidRPr="001014DC" w:rsidRDefault="001014DC" w:rsidP="001014DC">
      <w:pPr>
        <w:rPr>
          <w:rFonts w:ascii="Garamond" w:hAnsi="Garamond"/>
        </w:rPr>
      </w:pPr>
    </w:p>
    <w:p w14:paraId="1C878BB2" w14:textId="77777777" w:rsidR="001014DC" w:rsidRDefault="001014DC" w:rsidP="001014DC">
      <w:pPr>
        <w:rPr>
          <w:rFonts w:ascii="Garamond" w:hAnsi="Garamond"/>
        </w:rPr>
      </w:pPr>
    </w:p>
    <w:p w14:paraId="2088620B" w14:textId="77777777" w:rsidR="004A21C3" w:rsidRDefault="004A21C3" w:rsidP="001014DC">
      <w:pPr>
        <w:rPr>
          <w:rFonts w:ascii="Garamond" w:hAnsi="Garamond"/>
        </w:rPr>
      </w:pPr>
    </w:p>
    <w:p w14:paraId="6CAEFB75" w14:textId="77777777" w:rsidR="004A21C3" w:rsidRPr="001014DC" w:rsidRDefault="004A21C3" w:rsidP="001014DC">
      <w:pPr>
        <w:rPr>
          <w:rFonts w:ascii="Garamond" w:hAnsi="Garamond"/>
        </w:rPr>
      </w:pPr>
    </w:p>
    <w:p w14:paraId="012EF146" w14:textId="77777777" w:rsidR="001014DC" w:rsidRPr="001014DC" w:rsidRDefault="001014DC" w:rsidP="001014DC">
      <w:pPr>
        <w:rPr>
          <w:rFonts w:ascii="Garamond" w:hAnsi="Garamond"/>
        </w:rPr>
      </w:pPr>
    </w:p>
    <w:p w14:paraId="4A9DC6C5" w14:textId="77777777" w:rsidR="001014DC" w:rsidRPr="001014DC" w:rsidRDefault="001014DC" w:rsidP="001014DC">
      <w:pPr>
        <w:rPr>
          <w:rFonts w:ascii="Garamond" w:hAnsi="Garamond"/>
        </w:rPr>
      </w:pPr>
    </w:p>
    <w:p w14:paraId="0FCFEC3C" w14:textId="77777777" w:rsidR="001014DC" w:rsidRDefault="001014DC" w:rsidP="001014DC">
      <w:pPr>
        <w:rPr>
          <w:rFonts w:ascii="Garamond" w:hAnsi="Garamond"/>
        </w:rPr>
      </w:pPr>
    </w:p>
    <w:p w14:paraId="029E8594" w14:textId="77777777" w:rsidR="004A21C3" w:rsidRDefault="004A21C3" w:rsidP="001014DC">
      <w:pPr>
        <w:rPr>
          <w:rFonts w:ascii="Garamond" w:hAnsi="Garamond"/>
        </w:rPr>
      </w:pPr>
    </w:p>
    <w:p w14:paraId="50CF3D77" w14:textId="77777777" w:rsidR="00193C03" w:rsidRDefault="00193C03" w:rsidP="001014DC">
      <w:pPr>
        <w:rPr>
          <w:rFonts w:ascii="Garamond" w:hAnsi="Garamond"/>
        </w:rPr>
      </w:pPr>
    </w:p>
    <w:p w14:paraId="6C396688" w14:textId="77777777" w:rsidR="004A21C3" w:rsidRDefault="004A21C3" w:rsidP="001014DC">
      <w:pPr>
        <w:rPr>
          <w:rFonts w:ascii="Garamond" w:hAnsi="Garamond"/>
        </w:rPr>
      </w:pPr>
    </w:p>
    <w:p w14:paraId="7A000FEC" w14:textId="77777777" w:rsidR="00193C03" w:rsidRDefault="00193C03" w:rsidP="001014DC">
      <w:pPr>
        <w:rPr>
          <w:rFonts w:ascii="Garamond" w:hAnsi="Garamond"/>
        </w:rPr>
      </w:pPr>
    </w:p>
    <w:p w14:paraId="2E704737" w14:textId="77777777" w:rsidR="00193C03" w:rsidRDefault="00193C03" w:rsidP="001014DC">
      <w:pPr>
        <w:rPr>
          <w:rFonts w:ascii="Garamond" w:hAnsi="Garamond"/>
        </w:rPr>
      </w:pPr>
    </w:p>
    <w:p w14:paraId="6653E9A6" w14:textId="77777777" w:rsidR="00193C03" w:rsidRPr="001014DC" w:rsidRDefault="00193C03" w:rsidP="001014DC">
      <w:pPr>
        <w:rPr>
          <w:rFonts w:ascii="Garamond" w:hAnsi="Garamond"/>
        </w:rPr>
      </w:pPr>
    </w:p>
    <w:p w14:paraId="41B96FE6" w14:textId="4D2A223D" w:rsidR="00EB12BF" w:rsidRPr="001014DC" w:rsidRDefault="001014DC" w:rsidP="00C204EA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t xml:space="preserve">Create </w:t>
      </w:r>
      <w:r w:rsidR="00EB12BF" w:rsidRPr="001014DC">
        <w:rPr>
          <w:rFonts w:ascii="Garamond" w:hAnsi="Garamond"/>
        </w:rPr>
        <w:t xml:space="preserve">an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="00EB12BF" w:rsidRPr="001014DC">
        <w:rPr>
          <w:rFonts w:ascii="Garamond" w:hAnsi="Garamond"/>
        </w:rPr>
        <w:t xml:space="preserve"> that accepts binary strings with an even number of </w:t>
      </w:r>
      <w:r w:rsidRPr="001014DC">
        <w:rPr>
          <w:rFonts w:ascii="Garamond" w:hAnsi="Garamond"/>
        </w:rPr>
        <w:t>“</w:t>
      </w:r>
      <w:proofErr w:type="gramStart"/>
      <w:r w:rsidR="00EB12BF" w:rsidRPr="001014DC">
        <w:rPr>
          <w:rFonts w:ascii="Garamond" w:hAnsi="Garamond"/>
        </w:rPr>
        <w:t>1</w:t>
      </w:r>
      <w:r w:rsidRPr="001014DC">
        <w:rPr>
          <w:rFonts w:ascii="Garamond" w:hAnsi="Garamond"/>
        </w:rPr>
        <w:t>”</w:t>
      </w:r>
      <w:r w:rsidR="00EB12BF" w:rsidRPr="001014DC">
        <w:rPr>
          <w:rFonts w:ascii="Garamond" w:hAnsi="Garamond"/>
        </w:rPr>
        <w:t>s.</w:t>
      </w:r>
      <w:proofErr w:type="gramEnd"/>
      <w:r w:rsidR="004937EA">
        <w:rPr>
          <w:rFonts w:ascii="Garamond" w:hAnsi="Garamond"/>
        </w:rPr>
        <w:t xml:space="preserve"> For example, 011011 would be accepted but 010110 would not.</w:t>
      </w:r>
    </w:p>
    <w:p w14:paraId="354F8DC7" w14:textId="77777777" w:rsidR="001014DC" w:rsidRPr="001014DC" w:rsidRDefault="001014DC" w:rsidP="001014DC">
      <w:pPr>
        <w:rPr>
          <w:rFonts w:ascii="Garamond" w:hAnsi="Garamond"/>
        </w:rPr>
      </w:pPr>
    </w:p>
    <w:p w14:paraId="44B5DA05" w14:textId="77777777" w:rsidR="001014DC" w:rsidRPr="001014DC" w:rsidRDefault="001014DC" w:rsidP="001014DC">
      <w:pPr>
        <w:rPr>
          <w:rFonts w:ascii="Garamond" w:hAnsi="Garamond"/>
        </w:rPr>
      </w:pPr>
    </w:p>
    <w:p w14:paraId="4E80FDF6" w14:textId="77777777" w:rsidR="001014DC" w:rsidRPr="001014DC" w:rsidRDefault="001014DC" w:rsidP="001014DC">
      <w:pPr>
        <w:rPr>
          <w:rFonts w:ascii="Garamond" w:hAnsi="Garamond"/>
        </w:rPr>
      </w:pPr>
    </w:p>
    <w:p w14:paraId="5F1CD5B7" w14:textId="77777777" w:rsidR="001014DC" w:rsidRPr="001014DC" w:rsidRDefault="001014DC" w:rsidP="001014DC">
      <w:pPr>
        <w:rPr>
          <w:rFonts w:ascii="Garamond" w:hAnsi="Garamond"/>
        </w:rPr>
      </w:pPr>
    </w:p>
    <w:p w14:paraId="7F88D579" w14:textId="77777777" w:rsidR="001014DC" w:rsidRDefault="001014DC" w:rsidP="001014DC">
      <w:pPr>
        <w:rPr>
          <w:rFonts w:ascii="Garamond" w:hAnsi="Garamond"/>
        </w:rPr>
      </w:pPr>
    </w:p>
    <w:p w14:paraId="261059CD" w14:textId="77777777" w:rsidR="001014DC" w:rsidRDefault="001014DC" w:rsidP="001014DC">
      <w:pPr>
        <w:rPr>
          <w:rFonts w:ascii="Garamond" w:hAnsi="Garamond"/>
        </w:rPr>
      </w:pPr>
    </w:p>
    <w:p w14:paraId="0329A65F" w14:textId="77777777" w:rsidR="00EC648F" w:rsidRDefault="00EC648F" w:rsidP="001014DC">
      <w:pPr>
        <w:rPr>
          <w:rFonts w:ascii="Garamond" w:hAnsi="Garamond"/>
        </w:rPr>
      </w:pPr>
    </w:p>
    <w:p w14:paraId="47B405D4" w14:textId="77777777" w:rsidR="004A21C3" w:rsidRDefault="004A21C3" w:rsidP="001014DC">
      <w:pPr>
        <w:rPr>
          <w:rFonts w:ascii="Garamond" w:hAnsi="Garamond"/>
        </w:rPr>
      </w:pPr>
    </w:p>
    <w:p w14:paraId="0BCE347B" w14:textId="77777777" w:rsidR="004A21C3" w:rsidRDefault="004A21C3" w:rsidP="001014DC">
      <w:pPr>
        <w:rPr>
          <w:rFonts w:ascii="Garamond" w:hAnsi="Garamond"/>
        </w:rPr>
      </w:pPr>
    </w:p>
    <w:p w14:paraId="72B02A26" w14:textId="77777777" w:rsidR="004A21C3" w:rsidRPr="001014DC" w:rsidRDefault="004A21C3" w:rsidP="001014DC">
      <w:pPr>
        <w:rPr>
          <w:rFonts w:ascii="Garamond" w:hAnsi="Garamond"/>
        </w:rPr>
      </w:pPr>
    </w:p>
    <w:p w14:paraId="6DEBB46A" w14:textId="77777777" w:rsidR="001014DC" w:rsidRDefault="001014DC" w:rsidP="001014DC">
      <w:pPr>
        <w:rPr>
          <w:rFonts w:ascii="Garamond" w:hAnsi="Garamond"/>
        </w:rPr>
      </w:pPr>
    </w:p>
    <w:p w14:paraId="15BEE5AE" w14:textId="77777777" w:rsidR="00EC648F" w:rsidRPr="001014DC" w:rsidRDefault="00EC648F" w:rsidP="001014DC">
      <w:pPr>
        <w:rPr>
          <w:rFonts w:ascii="Garamond" w:hAnsi="Garamond"/>
        </w:rPr>
      </w:pPr>
    </w:p>
    <w:p w14:paraId="48EDCA3B" w14:textId="77777777" w:rsidR="001014DC" w:rsidRPr="001014DC" w:rsidRDefault="001014DC" w:rsidP="001014DC">
      <w:pPr>
        <w:rPr>
          <w:rFonts w:ascii="Garamond" w:hAnsi="Garamond"/>
        </w:rPr>
      </w:pPr>
    </w:p>
    <w:p w14:paraId="32A3C420" w14:textId="77777777" w:rsidR="001014DC" w:rsidRPr="001014DC" w:rsidRDefault="001014DC" w:rsidP="001014DC">
      <w:pPr>
        <w:rPr>
          <w:rFonts w:ascii="Garamond" w:hAnsi="Garamond"/>
        </w:rPr>
      </w:pPr>
    </w:p>
    <w:p w14:paraId="3C755592" w14:textId="472BAFCE" w:rsidR="001014DC" w:rsidRPr="001014DC" w:rsidRDefault="001014DC" w:rsidP="001014DC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t xml:space="preserve">Create </w:t>
      </w:r>
      <w:r w:rsidR="00D3128A" w:rsidRPr="001014DC">
        <w:rPr>
          <w:rFonts w:ascii="Garamond" w:hAnsi="Garamond"/>
        </w:rPr>
        <w:t xml:space="preserve">an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="00D3128A" w:rsidRPr="001014DC">
        <w:rPr>
          <w:rFonts w:ascii="Garamond" w:hAnsi="Garamond"/>
        </w:rPr>
        <w:t xml:space="preserve"> that accepts binary strings that</w:t>
      </w:r>
      <w:r w:rsidR="00EB12BF" w:rsidRPr="001014DC">
        <w:rPr>
          <w:rFonts w:ascii="Garamond" w:hAnsi="Garamond"/>
        </w:rPr>
        <w:t xml:space="preserve"> </w:t>
      </w:r>
      <w:r w:rsidR="00D3128A" w:rsidRPr="001014DC">
        <w:rPr>
          <w:rFonts w:ascii="Garamond" w:hAnsi="Garamond"/>
        </w:rPr>
        <w:t>start and</w:t>
      </w:r>
      <w:r w:rsidR="00EB12BF" w:rsidRPr="001014DC">
        <w:rPr>
          <w:rFonts w:ascii="Garamond" w:hAnsi="Garamond"/>
        </w:rPr>
        <w:t xml:space="preserve"> end with the same symbol.</w:t>
      </w:r>
      <w:r w:rsidR="004937EA">
        <w:rPr>
          <w:rFonts w:ascii="Garamond" w:hAnsi="Garamond"/>
        </w:rPr>
        <w:t xml:space="preserve"> For example, 101 would be accepted but 1010 would not.</w:t>
      </w:r>
    </w:p>
    <w:p w14:paraId="7C6086E5" w14:textId="77777777" w:rsidR="001014DC" w:rsidRPr="001014DC" w:rsidRDefault="001014DC" w:rsidP="001014DC">
      <w:pPr>
        <w:rPr>
          <w:rFonts w:ascii="Garamond" w:hAnsi="Garamond"/>
        </w:rPr>
      </w:pPr>
    </w:p>
    <w:p w14:paraId="1E23FCA0" w14:textId="77777777" w:rsidR="001014DC" w:rsidRPr="001014DC" w:rsidRDefault="001014DC" w:rsidP="001014DC">
      <w:pPr>
        <w:rPr>
          <w:rFonts w:ascii="Garamond" w:hAnsi="Garamond"/>
        </w:rPr>
      </w:pPr>
    </w:p>
    <w:p w14:paraId="659F3C25" w14:textId="77777777" w:rsidR="001014DC" w:rsidRPr="001014DC" w:rsidRDefault="001014DC" w:rsidP="001014DC">
      <w:pPr>
        <w:rPr>
          <w:rFonts w:ascii="Garamond" w:hAnsi="Garamond"/>
        </w:rPr>
      </w:pPr>
    </w:p>
    <w:p w14:paraId="28D35639" w14:textId="77777777" w:rsidR="001014DC" w:rsidRDefault="001014DC" w:rsidP="001014DC">
      <w:pPr>
        <w:rPr>
          <w:rFonts w:ascii="Garamond" w:hAnsi="Garamond"/>
        </w:rPr>
      </w:pPr>
    </w:p>
    <w:p w14:paraId="1A26037D" w14:textId="77777777" w:rsidR="00EC648F" w:rsidRPr="001014DC" w:rsidRDefault="00EC648F" w:rsidP="001014DC">
      <w:pPr>
        <w:rPr>
          <w:rFonts w:ascii="Garamond" w:hAnsi="Garamond"/>
        </w:rPr>
      </w:pPr>
    </w:p>
    <w:p w14:paraId="4E9F8912" w14:textId="77777777" w:rsidR="001014DC" w:rsidRDefault="001014DC" w:rsidP="001014DC">
      <w:pPr>
        <w:rPr>
          <w:rFonts w:ascii="Garamond" w:hAnsi="Garamond"/>
        </w:rPr>
      </w:pPr>
    </w:p>
    <w:p w14:paraId="5B1C8CD8" w14:textId="77777777" w:rsidR="004A21C3" w:rsidRDefault="004A21C3" w:rsidP="001014DC">
      <w:pPr>
        <w:rPr>
          <w:rFonts w:ascii="Garamond" w:hAnsi="Garamond"/>
        </w:rPr>
      </w:pPr>
    </w:p>
    <w:p w14:paraId="0610831C" w14:textId="77777777" w:rsidR="00EC648F" w:rsidRPr="001014DC" w:rsidRDefault="00EC648F" w:rsidP="001014DC">
      <w:pPr>
        <w:rPr>
          <w:rFonts w:ascii="Garamond" w:hAnsi="Garamond"/>
        </w:rPr>
      </w:pPr>
    </w:p>
    <w:p w14:paraId="595A5280" w14:textId="77777777" w:rsidR="001014DC" w:rsidRDefault="001014DC" w:rsidP="001014DC">
      <w:pPr>
        <w:rPr>
          <w:rFonts w:ascii="Garamond" w:hAnsi="Garamond"/>
        </w:rPr>
      </w:pPr>
    </w:p>
    <w:p w14:paraId="256F06BE" w14:textId="77777777" w:rsidR="004A21C3" w:rsidRDefault="004A21C3" w:rsidP="001014DC">
      <w:pPr>
        <w:rPr>
          <w:rFonts w:ascii="Garamond" w:hAnsi="Garamond"/>
        </w:rPr>
      </w:pPr>
    </w:p>
    <w:p w14:paraId="0C1498CD" w14:textId="77777777" w:rsidR="004A21C3" w:rsidRPr="001014DC" w:rsidRDefault="004A21C3" w:rsidP="001014DC">
      <w:pPr>
        <w:rPr>
          <w:rFonts w:ascii="Garamond" w:hAnsi="Garamond"/>
        </w:rPr>
      </w:pPr>
    </w:p>
    <w:p w14:paraId="5907D829" w14:textId="77777777" w:rsidR="001014DC" w:rsidRPr="001014DC" w:rsidRDefault="001014DC" w:rsidP="001014DC">
      <w:pPr>
        <w:rPr>
          <w:rFonts w:ascii="Garamond" w:hAnsi="Garamond"/>
        </w:rPr>
      </w:pPr>
    </w:p>
    <w:p w14:paraId="5ACD9562" w14:textId="77777777" w:rsidR="001014DC" w:rsidRPr="001014DC" w:rsidRDefault="001014DC" w:rsidP="001014DC">
      <w:pPr>
        <w:rPr>
          <w:rFonts w:ascii="Garamond" w:hAnsi="Garamond"/>
        </w:rPr>
      </w:pPr>
    </w:p>
    <w:p w14:paraId="3FA2CA63" w14:textId="3E524365" w:rsidR="00EB12BF" w:rsidRPr="001014DC" w:rsidRDefault="00EB12BF" w:rsidP="001014DC">
      <w:pPr>
        <w:rPr>
          <w:rFonts w:ascii="Garamond" w:hAnsi="Garamond"/>
        </w:rPr>
      </w:pPr>
    </w:p>
    <w:p w14:paraId="2A55A42C" w14:textId="1FA653E4" w:rsidR="001014DC" w:rsidRPr="00C01E58" w:rsidRDefault="00DC2CCF" w:rsidP="001014DC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lastRenderedPageBreak/>
        <w:t xml:space="preserve">Create an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Pr="001014DC">
        <w:rPr>
          <w:rFonts w:ascii="Garamond" w:hAnsi="Garamond"/>
        </w:rPr>
        <w:t xml:space="preserve"> that accepts </w:t>
      </w:r>
      <w:r>
        <w:rPr>
          <w:rFonts w:ascii="Garamond" w:hAnsi="Garamond"/>
        </w:rPr>
        <w:t xml:space="preserve">binary </w:t>
      </w:r>
      <w:r w:rsidRPr="001014DC">
        <w:rPr>
          <w:rFonts w:ascii="Garamond" w:hAnsi="Garamond"/>
        </w:rPr>
        <w:t xml:space="preserve">strings </w:t>
      </w:r>
      <w:r w:rsidR="00E50C56">
        <w:rPr>
          <w:rFonts w:ascii="Garamond" w:hAnsi="Garamond"/>
        </w:rPr>
        <w:t>that contain</w:t>
      </w:r>
      <w:r w:rsidRPr="001014DC">
        <w:rPr>
          <w:rFonts w:ascii="Garamond" w:hAnsi="Garamond"/>
        </w:rPr>
        <w:t xml:space="preserve"> the substring</w:t>
      </w:r>
      <w:r w:rsidR="006D5A92">
        <w:rPr>
          <w:rFonts w:ascii="Garamond" w:hAnsi="Garamond"/>
        </w:rPr>
        <w:t xml:space="preserve"> “</w:t>
      </w:r>
      <w:r w:rsidRPr="001014DC">
        <w:rPr>
          <w:rFonts w:ascii="Garamond" w:hAnsi="Garamond"/>
        </w:rPr>
        <w:t>1</w:t>
      </w:r>
      <w:r w:rsidR="00F03FFE">
        <w:rPr>
          <w:rFonts w:ascii="Garamond" w:hAnsi="Garamond"/>
        </w:rPr>
        <w:t>1</w:t>
      </w:r>
      <w:r w:rsidRPr="001014DC">
        <w:rPr>
          <w:rFonts w:ascii="Garamond" w:hAnsi="Garamond"/>
        </w:rPr>
        <w:t>”.</w:t>
      </w:r>
      <w:r w:rsidR="00C01E58">
        <w:rPr>
          <w:rFonts w:ascii="Garamond" w:hAnsi="Garamond"/>
        </w:rPr>
        <w:t xml:space="preserve"> For example</w:t>
      </w:r>
      <w:r w:rsidR="009B3866">
        <w:rPr>
          <w:rFonts w:ascii="Garamond" w:hAnsi="Garamond"/>
        </w:rPr>
        <w:t>,</w:t>
      </w:r>
      <w:r w:rsidR="00C01E58">
        <w:rPr>
          <w:rFonts w:ascii="Garamond" w:hAnsi="Garamond"/>
        </w:rPr>
        <w:t xml:space="preserve"> 001110 would be accepted but 01010 would not.</w:t>
      </w:r>
    </w:p>
    <w:p w14:paraId="3287F5B7" w14:textId="77777777" w:rsidR="001014DC" w:rsidRPr="001014DC" w:rsidRDefault="001014DC" w:rsidP="001014DC">
      <w:pPr>
        <w:rPr>
          <w:rFonts w:ascii="Garamond" w:hAnsi="Garamond"/>
        </w:rPr>
      </w:pPr>
    </w:p>
    <w:p w14:paraId="24EA3D22" w14:textId="77777777" w:rsidR="001014DC" w:rsidRPr="001014DC" w:rsidRDefault="001014DC" w:rsidP="001014DC">
      <w:pPr>
        <w:rPr>
          <w:rFonts w:ascii="Garamond" w:hAnsi="Garamond"/>
        </w:rPr>
      </w:pPr>
    </w:p>
    <w:p w14:paraId="1F71B8CB" w14:textId="77777777" w:rsidR="001014DC" w:rsidRPr="001014DC" w:rsidRDefault="001014DC" w:rsidP="001014DC">
      <w:pPr>
        <w:rPr>
          <w:rFonts w:ascii="Garamond" w:hAnsi="Garamond"/>
        </w:rPr>
      </w:pPr>
    </w:p>
    <w:p w14:paraId="4937F80D" w14:textId="77777777" w:rsidR="001014DC" w:rsidRDefault="001014DC" w:rsidP="001014DC">
      <w:pPr>
        <w:rPr>
          <w:rFonts w:ascii="Garamond" w:hAnsi="Garamond"/>
        </w:rPr>
      </w:pPr>
    </w:p>
    <w:p w14:paraId="74003284" w14:textId="77777777" w:rsidR="00EC648F" w:rsidRPr="001014DC" w:rsidRDefault="00EC648F" w:rsidP="001014DC">
      <w:pPr>
        <w:rPr>
          <w:rFonts w:ascii="Garamond" w:hAnsi="Garamond"/>
        </w:rPr>
      </w:pPr>
    </w:p>
    <w:p w14:paraId="48389EB7" w14:textId="77777777" w:rsidR="001014DC" w:rsidRDefault="001014DC" w:rsidP="001014DC">
      <w:pPr>
        <w:rPr>
          <w:rFonts w:ascii="Garamond" w:hAnsi="Garamond"/>
        </w:rPr>
      </w:pPr>
    </w:p>
    <w:p w14:paraId="21BB604C" w14:textId="77777777" w:rsidR="004A21C3" w:rsidRPr="001014DC" w:rsidRDefault="004A21C3" w:rsidP="001014DC">
      <w:pPr>
        <w:rPr>
          <w:rFonts w:ascii="Garamond" w:hAnsi="Garamond"/>
        </w:rPr>
      </w:pPr>
    </w:p>
    <w:p w14:paraId="0333D521" w14:textId="77777777" w:rsidR="001014DC" w:rsidRDefault="001014DC" w:rsidP="001014DC">
      <w:pPr>
        <w:rPr>
          <w:rFonts w:ascii="Garamond" w:hAnsi="Garamond"/>
        </w:rPr>
      </w:pPr>
    </w:p>
    <w:p w14:paraId="445F0C8F" w14:textId="77777777" w:rsidR="004A21C3" w:rsidRDefault="004A21C3" w:rsidP="001014DC">
      <w:pPr>
        <w:rPr>
          <w:rFonts w:ascii="Garamond" w:hAnsi="Garamond"/>
        </w:rPr>
      </w:pPr>
    </w:p>
    <w:p w14:paraId="59216B06" w14:textId="77777777" w:rsidR="004A21C3" w:rsidRDefault="004A21C3" w:rsidP="001014DC">
      <w:pPr>
        <w:rPr>
          <w:rFonts w:ascii="Garamond" w:hAnsi="Garamond"/>
        </w:rPr>
      </w:pPr>
    </w:p>
    <w:p w14:paraId="7613111F" w14:textId="77777777" w:rsidR="004A21C3" w:rsidRDefault="004A21C3" w:rsidP="001014DC">
      <w:pPr>
        <w:rPr>
          <w:rFonts w:ascii="Garamond" w:hAnsi="Garamond"/>
        </w:rPr>
      </w:pPr>
    </w:p>
    <w:p w14:paraId="07AA640C" w14:textId="77777777" w:rsidR="004A21C3" w:rsidRDefault="004A21C3" w:rsidP="001014DC">
      <w:pPr>
        <w:rPr>
          <w:rFonts w:ascii="Garamond" w:hAnsi="Garamond"/>
        </w:rPr>
      </w:pPr>
    </w:p>
    <w:p w14:paraId="055D0E18" w14:textId="77777777" w:rsidR="004A21C3" w:rsidRDefault="004A21C3" w:rsidP="001014DC">
      <w:pPr>
        <w:rPr>
          <w:rFonts w:ascii="Garamond" w:hAnsi="Garamond"/>
        </w:rPr>
      </w:pPr>
    </w:p>
    <w:p w14:paraId="39572B30" w14:textId="77777777" w:rsidR="004A21C3" w:rsidRDefault="004A21C3" w:rsidP="001014DC">
      <w:pPr>
        <w:rPr>
          <w:rFonts w:ascii="Garamond" w:hAnsi="Garamond"/>
        </w:rPr>
      </w:pPr>
    </w:p>
    <w:p w14:paraId="5D7C76A2" w14:textId="77777777" w:rsidR="004A21C3" w:rsidRDefault="004A21C3" w:rsidP="001014DC">
      <w:pPr>
        <w:rPr>
          <w:rFonts w:ascii="Garamond" w:hAnsi="Garamond"/>
        </w:rPr>
      </w:pPr>
    </w:p>
    <w:p w14:paraId="4D85861F" w14:textId="77777777" w:rsidR="004A21C3" w:rsidRDefault="004A21C3" w:rsidP="001014DC">
      <w:pPr>
        <w:rPr>
          <w:rFonts w:ascii="Garamond" w:hAnsi="Garamond"/>
        </w:rPr>
      </w:pPr>
    </w:p>
    <w:p w14:paraId="2298C21E" w14:textId="77777777" w:rsidR="00EC648F" w:rsidRPr="001014DC" w:rsidRDefault="00EC648F" w:rsidP="001014DC">
      <w:pPr>
        <w:rPr>
          <w:rFonts w:ascii="Garamond" w:hAnsi="Garamond"/>
        </w:rPr>
      </w:pPr>
    </w:p>
    <w:p w14:paraId="7684149F" w14:textId="77777777" w:rsidR="001014DC" w:rsidRPr="001014DC" w:rsidRDefault="001014DC" w:rsidP="001014DC">
      <w:pPr>
        <w:rPr>
          <w:rFonts w:ascii="Garamond" w:hAnsi="Garamond"/>
        </w:rPr>
      </w:pPr>
    </w:p>
    <w:p w14:paraId="4F975CBD" w14:textId="6C08BFA5" w:rsidR="00EB12BF" w:rsidRDefault="00EB12BF" w:rsidP="001014DC">
      <w:pPr>
        <w:rPr>
          <w:rFonts w:ascii="Garamond" w:hAnsi="Garamond"/>
        </w:rPr>
      </w:pPr>
    </w:p>
    <w:p w14:paraId="4ADE3768" w14:textId="77777777" w:rsidR="004A21C3" w:rsidRDefault="004A21C3" w:rsidP="001014DC">
      <w:pPr>
        <w:rPr>
          <w:rFonts w:ascii="Garamond" w:hAnsi="Garamond"/>
        </w:rPr>
      </w:pPr>
    </w:p>
    <w:p w14:paraId="1048C1EF" w14:textId="77777777" w:rsidR="004A21C3" w:rsidRDefault="004A21C3" w:rsidP="001014DC">
      <w:pPr>
        <w:rPr>
          <w:rFonts w:ascii="Garamond" w:hAnsi="Garamond"/>
        </w:rPr>
      </w:pPr>
    </w:p>
    <w:p w14:paraId="2CFB6382" w14:textId="77777777" w:rsidR="004A21C3" w:rsidRDefault="004A21C3" w:rsidP="001014DC">
      <w:pPr>
        <w:rPr>
          <w:rFonts w:ascii="Garamond" w:hAnsi="Garamond"/>
        </w:rPr>
      </w:pPr>
    </w:p>
    <w:p w14:paraId="21B36E2F" w14:textId="77777777" w:rsidR="004A21C3" w:rsidRPr="001014DC" w:rsidRDefault="004A21C3" w:rsidP="001014DC">
      <w:pPr>
        <w:rPr>
          <w:rFonts w:ascii="Garamond" w:hAnsi="Garamond"/>
        </w:rPr>
      </w:pPr>
    </w:p>
    <w:p w14:paraId="1B5E547A" w14:textId="7C50BE03" w:rsidR="001014DC" w:rsidRPr="001014DC" w:rsidRDefault="00DC2CCF" w:rsidP="001014DC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t xml:space="preserve">Create an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Pr="001014DC">
        <w:rPr>
          <w:rFonts w:ascii="Garamond" w:hAnsi="Garamond"/>
        </w:rPr>
        <w:t xml:space="preserve"> that accepts </w:t>
      </w:r>
      <w:r>
        <w:rPr>
          <w:rFonts w:ascii="Garamond" w:hAnsi="Garamond"/>
        </w:rPr>
        <w:t xml:space="preserve">binary </w:t>
      </w:r>
      <w:r w:rsidRPr="001014DC">
        <w:rPr>
          <w:rFonts w:ascii="Garamond" w:hAnsi="Garamond"/>
        </w:rPr>
        <w:t xml:space="preserve">strings </w:t>
      </w:r>
      <w:r>
        <w:rPr>
          <w:rFonts w:ascii="Garamond" w:hAnsi="Garamond"/>
        </w:rPr>
        <w:t>that end</w:t>
      </w:r>
      <w:r w:rsidRPr="001014DC">
        <w:rPr>
          <w:rFonts w:ascii="Garamond" w:hAnsi="Garamond"/>
        </w:rPr>
        <w:t xml:space="preserve"> with </w:t>
      </w:r>
      <w:r w:rsidR="006D5A92">
        <w:rPr>
          <w:rFonts w:ascii="Garamond" w:hAnsi="Garamond"/>
        </w:rPr>
        <w:t>“</w:t>
      </w:r>
      <w:r w:rsidRPr="001014DC">
        <w:rPr>
          <w:rFonts w:ascii="Garamond" w:hAnsi="Garamond"/>
        </w:rPr>
        <w:t>110”.</w:t>
      </w:r>
      <w:r w:rsidR="00C01E58">
        <w:rPr>
          <w:rFonts w:ascii="Garamond" w:hAnsi="Garamond"/>
        </w:rPr>
        <w:t xml:space="preserve"> For example, 00110 would be accepted, but 01101 would not.</w:t>
      </w:r>
    </w:p>
    <w:p w14:paraId="0CDB7A08" w14:textId="77777777" w:rsidR="001014DC" w:rsidRPr="001014DC" w:rsidRDefault="001014DC" w:rsidP="001014DC">
      <w:pPr>
        <w:rPr>
          <w:rFonts w:ascii="Garamond" w:hAnsi="Garamond"/>
        </w:rPr>
      </w:pPr>
    </w:p>
    <w:p w14:paraId="5AE530BD" w14:textId="77777777" w:rsidR="001014DC" w:rsidRPr="001014DC" w:rsidRDefault="001014DC" w:rsidP="001014DC">
      <w:pPr>
        <w:rPr>
          <w:rFonts w:ascii="Garamond" w:hAnsi="Garamond"/>
        </w:rPr>
      </w:pPr>
    </w:p>
    <w:p w14:paraId="258BA677" w14:textId="77777777" w:rsidR="001014DC" w:rsidRPr="001014DC" w:rsidRDefault="001014DC" w:rsidP="001014DC">
      <w:pPr>
        <w:rPr>
          <w:rFonts w:ascii="Garamond" w:hAnsi="Garamond"/>
        </w:rPr>
      </w:pPr>
    </w:p>
    <w:p w14:paraId="797DFAF8" w14:textId="77777777" w:rsidR="001014DC" w:rsidRPr="001014DC" w:rsidRDefault="001014DC" w:rsidP="001014DC">
      <w:pPr>
        <w:rPr>
          <w:rFonts w:ascii="Garamond" w:hAnsi="Garamond"/>
        </w:rPr>
      </w:pPr>
    </w:p>
    <w:p w14:paraId="7111F0D4" w14:textId="77777777" w:rsidR="001014DC" w:rsidRDefault="001014DC" w:rsidP="001014DC">
      <w:pPr>
        <w:rPr>
          <w:rFonts w:ascii="Garamond" w:hAnsi="Garamond"/>
        </w:rPr>
      </w:pPr>
    </w:p>
    <w:p w14:paraId="5B7DA1F4" w14:textId="77777777" w:rsidR="004A21C3" w:rsidRDefault="004A21C3" w:rsidP="001014DC">
      <w:pPr>
        <w:rPr>
          <w:rFonts w:ascii="Garamond" w:hAnsi="Garamond"/>
        </w:rPr>
      </w:pPr>
    </w:p>
    <w:p w14:paraId="73A2C048" w14:textId="77777777" w:rsidR="004A21C3" w:rsidRDefault="004A21C3" w:rsidP="001014DC">
      <w:pPr>
        <w:rPr>
          <w:rFonts w:ascii="Garamond" w:hAnsi="Garamond"/>
        </w:rPr>
      </w:pPr>
    </w:p>
    <w:p w14:paraId="29E843C4" w14:textId="77777777" w:rsidR="004A21C3" w:rsidRDefault="004A21C3" w:rsidP="001014DC">
      <w:pPr>
        <w:rPr>
          <w:rFonts w:ascii="Garamond" w:hAnsi="Garamond"/>
        </w:rPr>
      </w:pPr>
    </w:p>
    <w:p w14:paraId="168D22C6" w14:textId="77777777" w:rsidR="004A21C3" w:rsidRDefault="004A21C3" w:rsidP="001014DC">
      <w:pPr>
        <w:rPr>
          <w:rFonts w:ascii="Garamond" w:hAnsi="Garamond"/>
        </w:rPr>
      </w:pPr>
    </w:p>
    <w:p w14:paraId="08FA7728" w14:textId="77777777" w:rsidR="004A21C3" w:rsidRDefault="004A21C3" w:rsidP="001014DC">
      <w:pPr>
        <w:rPr>
          <w:rFonts w:ascii="Garamond" w:hAnsi="Garamond"/>
        </w:rPr>
      </w:pPr>
    </w:p>
    <w:p w14:paraId="7461F2F1" w14:textId="77777777" w:rsidR="004A21C3" w:rsidRDefault="004A21C3" w:rsidP="001014DC">
      <w:pPr>
        <w:rPr>
          <w:rFonts w:ascii="Garamond" w:hAnsi="Garamond"/>
        </w:rPr>
      </w:pPr>
    </w:p>
    <w:p w14:paraId="1ED30CA8" w14:textId="77777777" w:rsidR="004A21C3" w:rsidRDefault="004A21C3" w:rsidP="001014DC">
      <w:pPr>
        <w:rPr>
          <w:rFonts w:ascii="Garamond" w:hAnsi="Garamond"/>
        </w:rPr>
      </w:pPr>
    </w:p>
    <w:p w14:paraId="1295AC28" w14:textId="77777777" w:rsidR="004A21C3" w:rsidRDefault="004A21C3" w:rsidP="001014DC">
      <w:pPr>
        <w:rPr>
          <w:rFonts w:ascii="Garamond" w:hAnsi="Garamond"/>
        </w:rPr>
      </w:pPr>
    </w:p>
    <w:p w14:paraId="0A09806C" w14:textId="77777777" w:rsidR="004A21C3" w:rsidRDefault="004A21C3" w:rsidP="001014DC">
      <w:pPr>
        <w:rPr>
          <w:rFonts w:ascii="Garamond" w:hAnsi="Garamond"/>
        </w:rPr>
      </w:pPr>
    </w:p>
    <w:p w14:paraId="2504DC53" w14:textId="77777777" w:rsidR="004A21C3" w:rsidRDefault="004A21C3" w:rsidP="001014DC">
      <w:pPr>
        <w:rPr>
          <w:rFonts w:ascii="Garamond" w:hAnsi="Garamond"/>
        </w:rPr>
      </w:pPr>
    </w:p>
    <w:p w14:paraId="7A9B5AD0" w14:textId="77777777" w:rsidR="004A21C3" w:rsidRPr="001014DC" w:rsidRDefault="004A21C3" w:rsidP="001014DC">
      <w:pPr>
        <w:rPr>
          <w:rFonts w:ascii="Garamond" w:hAnsi="Garamond"/>
        </w:rPr>
      </w:pPr>
    </w:p>
    <w:p w14:paraId="51E7A46C" w14:textId="77777777" w:rsidR="001014DC" w:rsidRDefault="001014DC" w:rsidP="001014DC">
      <w:pPr>
        <w:rPr>
          <w:rFonts w:ascii="Garamond" w:hAnsi="Garamond"/>
        </w:rPr>
      </w:pPr>
    </w:p>
    <w:p w14:paraId="2F63545B" w14:textId="77777777" w:rsidR="00EC648F" w:rsidRDefault="00EC648F" w:rsidP="001014DC">
      <w:pPr>
        <w:rPr>
          <w:rFonts w:ascii="Garamond" w:hAnsi="Garamond"/>
        </w:rPr>
      </w:pPr>
    </w:p>
    <w:p w14:paraId="2430A98A" w14:textId="77777777" w:rsidR="00193C03" w:rsidRDefault="00193C03" w:rsidP="001014DC">
      <w:pPr>
        <w:rPr>
          <w:rFonts w:ascii="Garamond" w:hAnsi="Garamond"/>
        </w:rPr>
      </w:pPr>
    </w:p>
    <w:p w14:paraId="54418E18" w14:textId="77777777" w:rsidR="001014DC" w:rsidRPr="001014DC" w:rsidRDefault="001014DC" w:rsidP="001014DC">
      <w:pPr>
        <w:rPr>
          <w:rFonts w:ascii="Garamond" w:hAnsi="Garamond"/>
        </w:rPr>
      </w:pPr>
    </w:p>
    <w:p w14:paraId="3E6809D4" w14:textId="22AD79EF" w:rsidR="00EB12BF" w:rsidRPr="001014DC" w:rsidRDefault="00EB12BF" w:rsidP="001014DC">
      <w:pPr>
        <w:rPr>
          <w:rFonts w:ascii="Garamond" w:hAnsi="Garamond"/>
        </w:rPr>
      </w:pPr>
    </w:p>
    <w:p w14:paraId="6AAA1E0B" w14:textId="21065508" w:rsidR="001014DC" w:rsidRDefault="001014DC" w:rsidP="001014DC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lastRenderedPageBreak/>
        <w:t>Imagine a CTA</w:t>
      </w:r>
      <w:r w:rsidR="00EB12BF" w:rsidRPr="001014DC">
        <w:rPr>
          <w:rFonts w:ascii="Garamond" w:hAnsi="Garamond"/>
        </w:rPr>
        <w:t xml:space="preserve"> turnstile that unlocks when a coin is inserted (sensor input </w:t>
      </w:r>
      <w:r w:rsidRPr="001014DC">
        <w:rPr>
          <w:rFonts w:ascii="Garamond" w:hAnsi="Garamond"/>
        </w:rPr>
        <w:t>“</w:t>
      </w:r>
      <w:r w:rsidR="00EB12BF" w:rsidRPr="001014DC">
        <w:rPr>
          <w:rFonts w:ascii="Garamond" w:hAnsi="Garamond"/>
        </w:rPr>
        <w:t>0</w:t>
      </w:r>
      <w:r w:rsidRPr="001014DC">
        <w:rPr>
          <w:rFonts w:ascii="Garamond" w:hAnsi="Garamond"/>
        </w:rPr>
        <w:t>”</w:t>
      </w:r>
      <w:r w:rsidR="00EB12BF" w:rsidRPr="001014DC">
        <w:rPr>
          <w:rFonts w:ascii="Garamond" w:hAnsi="Garamond"/>
        </w:rPr>
        <w:t xml:space="preserve">) and locks after a person pushes through (sensor input “1”). </w:t>
      </w:r>
      <w:r w:rsidRPr="001014DC">
        <w:rPr>
          <w:rFonts w:ascii="Garamond" w:hAnsi="Garamond"/>
        </w:rPr>
        <w:t xml:space="preserve">Model this with a two-state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Pr="001014DC">
        <w:rPr>
          <w:rFonts w:ascii="Garamond" w:hAnsi="Garamond"/>
        </w:rPr>
        <w:t xml:space="preserve"> (one state for locked and one state for unlocked)</w:t>
      </w:r>
      <w:r w:rsidR="00EB12BF" w:rsidRPr="001014DC">
        <w:rPr>
          <w:rFonts w:ascii="Garamond" w:hAnsi="Garamond"/>
        </w:rPr>
        <w:t>.</w:t>
      </w:r>
    </w:p>
    <w:p w14:paraId="018CFEEE" w14:textId="77777777" w:rsidR="00DC3066" w:rsidRDefault="00DC3066" w:rsidP="00DC3066">
      <w:pPr>
        <w:rPr>
          <w:rFonts w:ascii="Garamond" w:hAnsi="Garamond"/>
        </w:rPr>
      </w:pPr>
    </w:p>
    <w:p w14:paraId="79785B27" w14:textId="2BD64C3B" w:rsidR="00DC3066" w:rsidRPr="00DC3066" w:rsidRDefault="00DC3066" w:rsidP="00DC3066">
      <w:pPr>
        <w:ind w:left="720"/>
        <w:rPr>
          <w:rFonts w:ascii="Garamond" w:hAnsi="Garamond"/>
        </w:rPr>
      </w:pPr>
      <w:r>
        <w:rPr>
          <w:rFonts w:ascii="Garamond" w:hAnsi="Garamond"/>
        </w:rPr>
        <w:t>Once you’re done, check your answer on Wikipedia’s page on “finite-state machines”.</w:t>
      </w:r>
    </w:p>
    <w:p w14:paraId="1B4F7DBD" w14:textId="77777777" w:rsidR="001014DC" w:rsidRPr="001014DC" w:rsidRDefault="001014DC" w:rsidP="001014DC">
      <w:pPr>
        <w:rPr>
          <w:rFonts w:ascii="Garamond" w:hAnsi="Garamond"/>
        </w:rPr>
      </w:pPr>
    </w:p>
    <w:p w14:paraId="53978B29" w14:textId="77777777" w:rsidR="001014DC" w:rsidRPr="001014DC" w:rsidRDefault="001014DC" w:rsidP="001014DC">
      <w:pPr>
        <w:rPr>
          <w:rFonts w:ascii="Garamond" w:hAnsi="Garamond"/>
        </w:rPr>
      </w:pPr>
    </w:p>
    <w:p w14:paraId="77C27304" w14:textId="77777777" w:rsidR="001014DC" w:rsidRPr="001014DC" w:rsidRDefault="001014DC" w:rsidP="001014DC">
      <w:pPr>
        <w:rPr>
          <w:rFonts w:ascii="Garamond" w:hAnsi="Garamond"/>
        </w:rPr>
      </w:pPr>
    </w:p>
    <w:p w14:paraId="79C35976" w14:textId="77777777" w:rsidR="001014DC" w:rsidRDefault="001014DC" w:rsidP="001014DC">
      <w:pPr>
        <w:rPr>
          <w:rFonts w:ascii="Garamond" w:hAnsi="Garamond"/>
        </w:rPr>
      </w:pPr>
    </w:p>
    <w:p w14:paraId="57869F44" w14:textId="77777777" w:rsidR="00EC648F" w:rsidRDefault="00EC648F" w:rsidP="001014DC">
      <w:pPr>
        <w:rPr>
          <w:rFonts w:ascii="Garamond" w:hAnsi="Garamond"/>
        </w:rPr>
      </w:pPr>
    </w:p>
    <w:p w14:paraId="0418C4D3" w14:textId="77777777" w:rsidR="00193C03" w:rsidRDefault="00193C03" w:rsidP="001014DC">
      <w:pPr>
        <w:rPr>
          <w:rFonts w:ascii="Garamond" w:hAnsi="Garamond"/>
        </w:rPr>
      </w:pPr>
    </w:p>
    <w:p w14:paraId="1A740649" w14:textId="77777777" w:rsidR="00EC648F" w:rsidRDefault="00EC648F" w:rsidP="001014DC">
      <w:pPr>
        <w:rPr>
          <w:rFonts w:ascii="Garamond" w:hAnsi="Garamond"/>
        </w:rPr>
      </w:pPr>
    </w:p>
    <w:p w14:paraId="7D3ADEFB" w14:textId="77777777" w:rsidR="004A21C3" w:rsidRDefault="004A21C3" w:rsidP="001014DC">
      <w:pPr>
        <w:rPr>
          <w:rFonts w:ascii="Garamond" w:hAnsi="Garamond"/>
        </w:rPr>
      </w:pPr>
    </w:p>
    <w:p w14:paraId="6B5DF989" w14:textId="77777777" w:rsidR="004A21C3" w:rsidRDefault="004A21C3" w:rsidP="001014DC">
      <w:pPr>
        <w:rPr>
          <w:rFonts w:ascii="Garamond" w:hAnsi="Garamond"/>
        </w:rPr>
      </w:pPr>
    </w:p>
    <w:p w14:paraId="35E815A4" w14:textId="77777777" w:rsidR="004A21C3" w:rsidRDefault="004A21C3" w:rsidP="001014DC">
      <w:pPr>
        <w:rPr>
          <w:rFonts w:ascii="Garamond" w:hAnsi="Garamond"/>
        </w:rPr>
      </w:pPr>
    </w:p>
    <w:p w14:paraId="5A21819D" w14:textId="77777777" w:rsidR="004A21C3" w:rsidRDefault="004A21C3" w:rsidP="001014DC">
      <w:pPr>
        <w:rPr>
          <w:rFonts w:ascii="Garamond" w:hAnsi="Garamond"/>
        </w:rPr>
      </w:pPr>
    </w:p>
    <w:p w14:paraId="1E27C0ED" w14:textId="77777777" w:rsidR="004A21C3" w:rsidRDefault="004A21C3" w:rsidP="001014DC">
      <w:pPr>
        <w:rPr>
          <w:rFonts w:ascii="Garamond" w:hAnsi="Garamond"/>
        </w:rPr>
      </w:pPr>
    </w:p>
    <w:p w14:paraId="6E166269" w14:textId="77777777" w:rsidR="004A21C3" w:rsidRDefault="004A21C3" w:rsidP="001014DC">
      <w:pPr>
        <w:rPr>
          <w:rFonts w:ascii="Garamond" w:hAnsi="Garamond"/>
        </w:rPr>
      </w:pPr>
    </w:p>
    <w:p w14:paraId="5BE99C29" w14:textId="77777777" w:rsidR="00EC648F" w:rsidRDefault="00EC648F" w:rsidP="001014DC">
      <w:pPr>
        <w:rPr>
          <w:rFonts w:ascii="Garamond" w:hAnsi="Garamond"/>
        </w:rPr>
      </w:pPr>
    </w:p>
    <w:p w14:paraId="4D48D2B4" w14:textId="77777777" w:rsidR="00EC648F" w:rsidRDefault="00EC648F" w:rsidP="001014DC">
      <w:pPr>
        <w:rPr>
          <w:rFonts w:ascii="Garamond" w:hAnsi="Garamond"/>
        </w:rPr>
      </w:pPr>
    </w:p>
    <w:p w14:paraId="0355183F" w14:textId="77777777" w:rsidR="00EC648F" w:rsidRDefault="00EC648F" w:rsidP="001014DC">
      <w:pPr>
        <w:rPr>
          <w:rFonts w:ascii="Garamond" w:hAnsi="Garamond"/>
        </w:rPr>
      </w:pPr>
    </w:p>
    <w:p w14:paraId="112B8E50" w14:textId="77777777" w:rsidR="00EC648F" w:rsidRDefault="00EC648F" w:rsidP="001014DC">
      <w:pPr>
        <w:rPr>
          <w:rFonts w:ascii="Garamond" w:hAnsi="Garamond"/>
        </w:rPr>
      </w:pPr>
    </w:p>
    <w:p w14:paraId="31843657" w14:textId="77777777" w:rsidR="00EC648F" w:rsidRPr="001014DC" w:rsidRDefault="00EC648F" w:rsidP="001014DC">
      <w:pPr>
        <w:rPr>
          <w:rFonts w:ascii="Garamond" w:hAnsi="Garamond"/>
        </w:rPr>
      </w:pPr>
    </w:p>
    <w:p w14:paraId="2A37D0EC" w14:textId="42FBC686" w:rsidR="00EB12BF" w:rsidRDefault="00EB12BF" w:rsidP="001014DC">
      <w:pPr>
        <w:rPr>
          <w:rFonts w:ascii="Garamond" w:hAnsi="Garamond"/>
        </w:rPr>
      </w:pPr>
    </w:p>
    <w:p w14:paraId="5916568F" w14:textId="77777777" w:rsidR="00A65D49" w:rsidRPr="001014DC" w:rsidRDefault="00A65D49" w:rsidP="001014DC">
      <w:pPr>
        <w:rPr>
          <w:rFonts w:ascii="Garamond" w:hAnsi="Garamond"/>
        </w:rPr>
      </w:pPr>
    </w:p>
    <w:p w14:paraId="31DFE25F" w14:textId="07F9CA44" w:rsidR="00EB12BF" w:rsidRPr="001014DC" w:rsidRDefault="00EB12BF" w:rsidP="00C204EA">
      <w:pPr>
        <w:pStyle w:val="ListParagraph"/>
        <w:numPr>
          <w:ilvl w:val="0"/>
          <w:numId w:val="3"/>
        </w:numPr>
        <w:rPr>
          <w:rFonts w:ascii="Garamond" w:hAnsi="Garamond"/>
        </w:rPr>
      </w:pPr>
      <w:r w:rsidRPr="001014DC">
        <w:rPr>
          <w:rFonts w:ascii="Garamond" w:hAnsi="Garamond"/>
        </w:rPr>
        <w:t xml:space="preserve">Imagine an automatic door with sensors. The door opens when someone approaches and closes when no one is there. Model this with an </w:t>
      </w:r>
      <w:r w:rsidR="004901B5">
        <w:rPr>
          <w:rFonts w:ascii="Garamond" w:hAnsi="Garamond"/>
        </w:rPr>
        <w:t>FS</w:t>
      </w:r>
      <w:r w:rsidR="008B0FDF">
        <w:rPr>
          <w:rFonts w:ascii="Garamond" w:hAnsi="Garamond"/>
        </w:rPr>
        <w:t>M</w:t>
      </w:r>
      <w:r w:rsidRPr="001014DC">
        <w:rPr>
          <w:rFonts w:ascii="Garamond" w:hAnsi="Garamond"/>
        </w:rPr>
        <w:t>.</w:t>
      </w:r>
    </w:p>
    <w:p w14:paraId="53766C1A" w14:textId="77777777" w:rsidR="00EB12BF" w:rsidRDefault="00EB12BF" w:rsidP="00EB12BF">
      <w:pPr>
        <w:pStyle w:val="ListParagraph"/>
        <w:rPr>
          <w:rFonts w:ascii="Garamond" w:hAnsi="Garamond"/>
        </w:rPr>
      </w:pPr>
    </w:p>
    <w:p w14:paraId="4125772C" w14:textId="77777777" w:rsidR="00EC648F" w:rsidRDefault="00EC648F" w:rsidP="00EB12BF">
      <w:pPr>
        <w:pStyle w:val="ListParagraph"/>
        <w:rPr>
          <w:rFonts w:ascii="Garamond" w:hAnsi="Garamond"/>
        </w:rPr>
      </w:pPr>
    </w:p>
    <w:p w14:paraId="6E9251F0" w14:textId="77777777" w:rsidR="00EC648F" w:rsidRDefault="00EC648F" w:rsidP="00EB12BF">
      <w:pPr>
        <w:pStyle w:val="ListParagraph"/>
        <w:rPr>
          <w:rFonts w:ascii="Garamond" w:hAnsi="Garamond"/>
        </w:rPr>
      </w:pPr>
    </w:p>
    <w:p w14:paraId="06AB5D2A" w14:textId="77777777" w:rsidR="00EC648F" w:rsidRDefault="00EC648F" w:rsidP="00EB12BF">
      <w:pPr>
        <w:pStyle w:val="ListParagraph"/>
        <w:rPr>
          <w:rFonts w:ascii="Garamond" w:hAnsi="Garamond"/>
        </w:rPr>
      </w:pPr>
    </w:p>
    <w:p w14:paraId="667C8305" w14:textId="77777777" w:rsidR="00EC648F" w:rsidRDefault="00EC648F" w:rsidP="00EB12BF">
      <w:pPr>
        <w:pStyle w:val="ListParagraph"/>
        <w:rPr>
          <w:rFonts w:ascii="Garamond" w:hAnsi="Garamond"/>
        </w:rPr>
      </w:pPr>
    </w:p>
    <w:p w14:paraId="158B6B9A" w14:textId="77777777" w:rsidR="00EC648F" w:rsidRDefault="00EC648F" w:rsidP="00EB12BF">
      <w:pPr>
        <w:pStyle w:val="ListParagraph"/>
        <w:rPr>
          <w:rFonts w:ascii="Garamond" w:hAnsi="Garamond"/>
        </w:rPr>
      </w:pPr>
    </w:p>
    <w:p w14:paraId="334476F5" w14:textId="011DFFC9" w:rsidR="00B2424A" w:rsidRPr="00EC648F" w:rsidRDefault="00B2424A" w:rsidP="00EC648F">
      <w:pPr>
        <w:rPr>
          <w:rFonts w:ascii="Garamond" w:hAnsi="Garamond"/>
        </w:rPr>
      </w:pPr>
    </w:p>
    <w:sectPr w:rsidR="00B2424A" w:rsidRPr="00EC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D50FF"/>
    <w:multiLevelType w:val="hybridMultilevel"/>
    <w:tmpl w:val="7CE00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F71C6"/>
    <w:multiLevelType w:val="hybridMultilevel"/>
    <w:tmpl w:val="C486C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124A3"/>
    <w:multiLevelType w:val="hybridMultilevel"/>
    <w:tmpl w:val="8E443EFC"/>
    <w:lvl w:ilvl="0" w:tplc="C502616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435127">
    <w:abstractNumId w:val="2"/>
  </w:num>
  <w:num w:numId="2" w16cid:durableId="777680768">
    <w:abstractNumId w:val="0"/>
  </w:num>
  <w:num w:numId="3" w16cid:durableId="693769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4A"/>
    <w:rsid w:val="001014DC"/>
    <w:rsid w:val="00193C03"/>
    <w:rsid w:val="0027428D"/>
    <w:rsid w:val="00294964"/>
    <w:rsid w:val="004901B5"/>
    <w:rsid w:val="004937EA"/>
    <w:rsid w:val="004A21C3"/>
    <w:rsid w:val="004B2593"/>
    <w:rsid w:val="004E7641"/>
    <w:rsid w:val="0052200D"/>
    <w:rsid w:val="00564413"/>
    <w:rsid w:val="00586C96"/>
    <w:rsid w:val="005969ED"/>
    <w:rsid w:val="005F3FE6"/>
    <w:rsid w:val="006D5A92"/>
    <w:rsid w:val="007B4910"/>
    <w:rsid w:val="008B0FDF"/>
    <w:rsid w:val="009B3866"/>
    <w:rsid w:val="00A65D49"/>
    <w:rsid w:val="00B010DF"/>
    <w:rsid w:val="00B2424A"/>
    <w:rsid w:val="00BF60FA"/>
    <w:rsid w:val="00C01E58"/>
    <w:rsid w:val="00C204EA"/>
    <w:rsid w:val="00D3128A"/>
    <w:rsid w:val="00DC2CCF"/>
    <w:rsid w:val="00DC3066"/>
    <w:rsid w:val="00E005B7"/>
    <w:rsid w:val="00E23151"/>
    <w:rsid w:val="00E50C56"/>
    <w:rsid w:val="00EB12BF"/>
    <w:rsid w:val="00EC648F"/>
    <w:rsid w:val="00F03FFE"/>
    <w:rsid w:val="00FE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BE0E5"/>
  <w15:chartTrackingRefBased/>
  <w15:docId w15:val="{C77F2B2C-7278-C64A-B878-A0BCC30E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26</cp:revision>
  <cp:lastPrinted>2023-11-14T15:55:00Z</cp:lastPrinted>
  <dcterms:created xsi:type="dcterms:W3CDTF">2023-11-14T14:24:00Z</dcterms:created>
  <dcterms:modified xsi:type="dcterms:W3CDTF">2024-12-10T14:00:00Z</dcterms:modified>
</cp:coreProperties>
</file>