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126CEA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C8301B">
        <w:rPr>
          <w:rFonts w:ascii="Times New Roman" w:hAnsi="Times New Roman" w:cs="Times New Roman"/>
          <w:sz w:val="26"/>
          <w:szCs w:val="26"/>
        </w:rPr>
        <w:t xml:space="preserve">một </w:t>
      </w:r>
      <w:r w:rsidR="00975934">
        <w:rPr>
          <w:rFonts w:ascii="Times New Roman" w:hAnsi="Times New Roman" w:cs="Times New Roman"/>
          <w:sz w:val="26"/>
          <w:szCs w:val="26"/>
        </w:rPr>
        <w:t>hệ thống</w:t>
      </w:r>
      <w:r w:rsidR="008D7C54">
        <w:rPr>
          <w:rFonts w:ascii="Times New Roman" w:hAnsi="Times New Roman" w:cs="Times New Roman"/>
          <w:sz w:val="26"/>
          <w:szCs w:val="26"/>
        </w:rPr>
        <w:t xml:space="preserve"> tính tiền trong </w:t>
      </w:r>
      <w:r w:rsidR="00C8301B">
        <w:rPr>
          <w:rFonts w:ascii="Times New Roman" w:hAnsi="Times New Roman" w:cs="Times New Roman"/>
          <w:sz w:val="26"/>
          <w:szCs w:val="26"/>
        </w:rPr>
        <w:t>siêu thị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A3753">
        <w:rPr>
          <w:rFonts w:ascii="Times New Roman" w:hAnsi="Times New Roman" w:cs="Times New Roman"/>
          <w:sz w:val="26"/>
          <w:szCs w:val="26"/>
        </w:rPr>
        <w:t>khách hàng đến</w:t>
      </w:r>
      <w:r>
        <w:rPr>
          <w:rFonts w:ascii="Times New Roman" w:hAnsi="Times New Roman" w:cs="Times New Roman"/>
          <w:sz w:val="26"/>
          <w:szCs w:val="26"/>
        </w:rPr>
        <w:t xml:space="preserve"> theo tiến trình Poi</w:t>
      </w:r>
      <w:r w:rsidR="00BA4DC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son, trung bình </w:t>
      </w:r>
      <w:r w:rsidR="000A375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phút sẽ có một </w:t>
      </w:r>
      <w:r w:rsidR="000A3753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đến.</w:t>
      </w:r>
      <w:r w:rsidR="00126CEA">
        <w:rPr>
          <w:rFonts w:ascii="Times New Roman" w:hAnsi="Times New Roman" w:cs="Times New Roman"/>
          <w:sz w:val="26"/>
          <w:szCs w:val="26"/>
        </w:rPr>
        <w:t xml:space="preserve"> Các khách hàng đến sẽ được yêu cầu xếp hàng theo thứ tự đến của khách hàng</w:t>
      </w:r>
      <w:r w:rsidR="005D77E7">
        <w:rPr>
          <w:rFonts w:ascii="Times New Roman" w:hAnsi="Times New Roman" w:cs="Times New Roman"/>
          <w:sz w:val="26"/>
          <w:szCs w:val="26"/>
        </w:rPr>
        <w:t xml:space="preserve"> và được phục vụ bởi một nhân viên thu ngân</w:t>
      </w:r>
      <w:r w:rsidR="00126CEA">
        <w:rPr>
          <w:rFonts w:ascii="Times New Roman" w:hAnsi="Times New Roman" w:cs="Times New Roman"/>
          <w:sz w:val="26"/>
          <w:szCs w:val="26"/>
        </w:rPr>
        <w:t>.</w:t>
      </w:r>
      <w:r w:rsidR="00476DE4">
        <w:rPr>
          <w:rFonts w:ascii="Times New Roman" w:hAnsi="Times New Roman" w:cs="Times New Roman"/>
          <w:sz w:val="26"/>
          <w:szCs w:val="26"/>
        </w:rPr>
        <w:t xml:space="preserve"> Thời gian phục vụ được phân bố mũ</w:t>
      </w:r>
      <w:r w:rsidR="009A045D">
        <w:rPr>
          <w:rFonts w:ascii="Times New Roman" w:hAnsi="Times New Roman" w:cs="Times New Roman"/>
          <w:sz w:val="26"/>
          <w:szCs w:val="26"/>
        </w:rPr>
        <w:t xml:space="preserve"> với trung bình là 2 phút.</w:t>
      </w:r>
      <w:r w:rsidR="005D77E7">
        <w:rPr>
          <w:rFonts w:ascii="Times New Roman" w:hAnsi="Times New Roman" w:cs="Times New Roman"/>
          <w:sz w:val="26"/>
          <w:szCs w:val="26"/>
        </w:rPr>
        <w:t xml:space="preserve"> Giả sử siêu thị có đủ khả năng phục vụ cho một lượng lớn khách hàng.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Tính xác suất một </w:t>
      </w:r>
      <w:r w:rsidR="005C0567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chờ đ</w:t>
      </w:r>
      <w:r w:rsidR="0096535A">
        <w:rPr>
          <w:rFonts w:ascii="Times New Roman" w:hAnsi="Times New Roman" w:cs="Times New Roman"/>
          <w:sz w:val="26"/>
          <w:szCs w:val="26"/>
        </w:rPr>
        <w:t xml:space="preserve">ể </w:t>
      </w:r>
      <w:r w:rsidR="005C0567">
        <w:rPr>
          <w:rFonts w:ascii="Times New Roman" w:hAnsi="Times New Roman" w:cs="Times New Roman"/>
          <w:sz w:val="26"/>
          <w:szCs w:val="26"/>
        </w:rPr>
        <w:t>được 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>
        <w:rPr>
          <w:rFonts w:ascii="Times New Roman" w:hAnsi="Times New Roman" w:cs="Times New Roman"/>
          <w:sz w:val="26"/>
          <w:szCs w:val="26"/>
        </w:rPr>
        <w:t>chi</w:t>
      </w:r>
      <w:r w:rsidR="00B73AC8">
        <w:rPr>
          <w:rFonts w:ascii="Times New Roman" w:hAnsi="Times New Roman" w:cs="Times New Roman"/>
          <w:sz w:val="26"/>
          <w:szCs w:val="26"/>
        </w:rPr>
        <w:t>ề</w:t>
      </w:r>
      <w:r w:rsidR="0040137B">
        <w:rPr>
          <w:rFonts w:ascii="Times New Roman" w:hAnsi="Times New Roman" w:cs="Times New Roman"/>
          <w:sz w:val="26"/>
          <w:szCs w:val="26"/>
        </w:rPr>
        <w:t>u dài</w:t>
      </w:r>
      <w:r w:rsidRPr="007126BA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>
        <w:rPr>
          <w:rFonts w:ascii="Times New Roman" w:hAnsi="Times New Roman" w:cs="Times New Roman"/>
          <w:sz w:val="26"/>
          <w:szCs w:val="26"/>
        </w:rPr>
        <w:t>của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>
        <w:rPr>
          <w:rFonts w:ascii="Times New Roman" w:hAnsi="Times New Roman" w:cs="Times New Roman"/>
          <w:sz w:val="26"/>
          <w:szCs w:val="26"/>
        </w:rPr>
        <w:t>i.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0137B">
        <w:rPr>
          <w:rFonts w:ascii="Times New Roman" w:hAnsi="Times New Roman" w:cs="Times New Roman"/>
          <w:sz w:val="26"/>
          <w:szCs w:val="26"/>
        </w:rPr>
        <w:t>1</w:t>
      </w:r>
      <w:r w:rsidR="008D7C54">
        <w:rPr>
          <w:rFonts w:ascii="Times New Roman" w:hAnsi="Times New Roman" w:cs="Times New Roman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975934">
        <w:rPr>
          <w:rFonts w:ascii="Times New Roman" w:hAnsi="Times New Roman" w:cs="Times New Roman"/>
          <w:sz w:val="26"/>
          <w:szCs w:val="26"/>
        </w:rPr>
        <w:t>khách hàng trong hệ thống</w:t>
      </w:r>
      <w:r w:rsidRPr="007126BA">
        <w:rPr>
          <w:rFonts w:ascii="Times New Roman" w:hAnsi="Times New Roman" w:cs="Times New Roman"/>
          <w:sz w:val="26"/>
          <w:szCs w:val="26"/>
        </w:rPr>
        <w:t xml:space="preserve">, kể cả người đang được </w:t>
      </w:r>
      <w:r w:rsidR="00975934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 w:rsidR="00172CCB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đợi </w:t>
      </w:r>
      <w:r w:rsidR="00172CCB">
        <w:rPr>
          <w:rFonts w:ascii="Times New Roman" w:hAnsi="Times New Roman" w:cs="Times New Roman"/>
          <w:sz w:val="26"/>
          <w:szCs w:val="26"/>
        </w:rPr>
        <w:t>nhiều hơn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172CCB">
        <w:rPr>
          <w:rFonts w:ascii="Times New Roman" w:hAnsi="Times New Roman" w:cs="Times New Roman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72CCB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89210F" w:rsidRDefault="00172CCB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</w:t>
      </w:r>
      <w:r w:rsidR="0089210F">
        <w:rPr>
          <w:rFonts w:ascii="Times New Roman" w:hAnsi="Times New Roman" w:cs="Times New Roman"/>
          <w:sz w:val="26"/>
          <w:szCs w:val="26"/>
        </w:rPr>
        <w:t xml:space="preserve">hời gian đợi trung bình của một </w:t>
      </w:r>
      <w:r w:rsidR="003E7B4D">
        <w:rPr>
          <w:rFonts w:ascii="Times New Roman" w:hAnsi="Times New Roman" w:cs="Times New Roman"/>
          <w:sz w:val="26"/>
          <w:szCs w:val="26"/>
        </w:rPr>
        <w:t>khách hàng</w:t>
      </w:r>
      <w:r w:rsidR="0089210F">
        <w:rPr>
          <w:rFonts w:ascii="Times New Roman" w:hAnsi="Times New Roman" w:cs="Times New Roman"/>
          <w:sz w:val="26"/>
          <w:szCs w:val="26"/>
        </w:rPr>
        <w:t>.</w:t>
      </w:r>
    </w:p>
    <w:p w:rsidR="000D5333" w:rsidRDefault="000D5333" w:rsidP="000D5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7A6B15">
        <w:rPr>
          <w:rFonts w:ascii="Times New Roman" w:hAnsi="Times New Roman" w:cs="Times New Roman"/>
          <w:sz w:val="26"/>
          <w:szCs w:val="26"/>
        </w:rPr>
        <w:t>mất 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2E3956">
        <w:rPr>
          <w:rFonts w:ascii="Times New Roman" w:hAnsi="Times New Roman" w:cs="Times New Roman"/>
          <w:sz w:val="26"/>
          <w:szCs w:val="26"/>
        </w:rPr>
        <w:t>4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</w:t>
      </w:r>
      <w:r w:rsidR="002E3956">
        <w:rPr>
          <w:rFonts w:ascii="Times New Roman" w:hAnsi="Times New Roman" w:cs="Times New Roman"/>
          <w:sz w:val="26"/>
          <w:szCs w:val="26"/>
        </w:rPr>
        <w:t>được phục vụ và ra khỏi hệ thống.</w:t>
      </w:r>
    </w:p>
    <w:p w:rsidR="000D5333" w:rsidRDefault="00E95E64" w:rsidP="000D53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E95E64" w:rsidRDefault="006E7411" w:rsidP="006E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="00BE6E2A">
        <w:rPr>
          <w:rFonts w:ascii="Times New Roman" w:hAnsi="Times New Roman" w:cs="Times New Roman"/>
          <w:sz w:val="26"/>
          <w:szCs w:val="26"/>
        </w:rPr>
        <w:t>hệ thống tính tiền</w:t>
      </w:r>
      <w:r>
        <w:rPr>
          <w:rFonts w:ascii="Times New Roman" w:hAnsi="Times New Roman" w:cs="Times New Roman"/>
          <w:sz w:val="26"/>
          <w:szCs w:val="26"/>
        </w:rPr>
        <w:t xml:space="preserve"> đủ lớn để chứa một lượng </w:t>
      </w:r>
      <w:r w:rsidR="00BE6E2A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E6E2A">
        <w:rPr>
          <w:rFonts w:ascii="Times New Roman" w:hAnsi="Times New Roman" w:cs="Times New Roman"/>
          <w:sz w:val="26"/>
          <w:szCs w:val="26"/>
        </w:rPr>
        <w:t>một nhân viên thu ngân</w:t>
      </w:r>
      <w:r>
        <w:rPr>
          <w:rFonts w:ascii="Times New Roman" w:hAnsi="Times New Roman" w:cs="Times New Roman"/>
          <w:sz w:val="26"/>
          <w:szCs w:val="26"/>
        </w:rPr>
        <w:t xml:space="preserve"> là một sever, tình huống này có thể được mô hình hóa như một hàng đợi M/M/1. Với các giá trị</w:t>
      </w:r>
      <w:r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9F3195" w:rsidRDefault="009F3195" w:rsidP="006E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ta có:</w:t>
      </w:r>
    </w:p>
    <w:p w:rsidR="009F3195" w:rsidRDefault="009F3195" w:rsidP="009F3195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0A40A5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trong 1 đơn vị thời gian là</w:t>
      </w:r>
      <w:r w:rsidRPr="0084367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λ=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9F3195" w:rsidRPr="006E7411" w:rsidRDefault="009F3195" w:rsidP="009F319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0A40A5">
        <w:rPr>
          <w:rFonts w:ascii="Times New Roman" w:hAnsi="Times New Roman" w:cs="Times New Roman"/>
          <w:sz w:val="26"/>
          <w:szCs w:val="26"/>
        </w:rPr>
        <w:t xml:space="preserve">khách hàng </w:t>
      </w:r>
      <w:r>
        <w:rPr>
          <w:rFonts w:ascii="Times New Roman" w:hAnsi="Times New Roman" w:cs="Times New Roman"/>
          <w:sz w:val="26"/>
          <w:szCs w:val="26"/>
        </w:rPr>
        <w:t>được phục vụ trong 1 đơn vị thời gian là</w:t>
      </w:r>
      <w:r w:rsidRPr="00843679"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μ=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E95E64" w:rsidRDefault="00945461" w:rsidP="000A4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một khách hàng phải chờ để được phục vụ</w:t>
      </w:r>
      <w:r w:rsidR="00DE5537"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0A40A5" w:rsidRPr="000A40A5" w:rsidRDefault="000A40A5" w:rsidP="000A40A5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0A40A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</w:p>
    <w:p w:rsidR="000A40A5" w:rsidRPr="00E95E64" w:rsidRDefault="00DE5537" w:rsidP="000A40A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E95E64">
        <w:rPr>
          <w:rFonts w:ascii="Times New Roman" w:hAnsi="Times New Roman" w:cs="Times New Roman"/>
          <w:sz w:val="26"/>
          <w:szCs w:val="26"/>
        </w:rPr>
        <w:t>xác suất một khách hàng phải chờ để được phục vụ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  <w:r w:rsidR="00F20B7F">
        <w:rPr>
          <w:rFonts w:ascii="Times New Roman" w:hAnsi="Times New Roman" w:cs="Times New Roman"/>
          <w:sz w:val="26"/>
          <w:szCs w:val="26"/>
        </w:rPr>
        <w:t xml:space="preserve"> 66,6%</w:t>
      </w:r>
    </w:p>
    <w:p w:rsidR="00E95E64" w:rsidRDefault="00945461" w:rsidP="00945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E95E64" w:rsidRPr="00E95E64">
        <w:rPr>
          <w:rFonts w:ascii="Times New Roman" w:hAnsi="Times New Roman" w:cs="Times New Roman"/>
          <w:sz w:val="26"/>
          <w:szCs w:val="26"/>
        </w:rPr>
        <w:t>hiều dài trung bình của hàng đợ</w:t>
      </w:r>
      <w:r>
        <w:rPr>
          <w:rFonts w:ascii="Times New Roman" w:hAnsi="Times New Roman" w:cs="Times New Roman"/>
          <w:sz w:val="26"/>
          <w:szCs w:val="26"/>
        </w:rPr>
        <w:t>i là:</w:t>
      </w:r>
    </w:p>
    <w:p w:rsidR="00945461" w:rsidRPr="00945461" w:rsidRDefault="00945461" w:rsidP="00945461">
      <w:pPr>
        <w:ind w:left="360" w:firstLine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45461">
        <w:rPr>
          <w:rFonts w:ascii="Times New Roman" w:hAnsi="Times New Roman" w:cs="Times New Roman"/>
          <w:sz w:val="26"/>
          <w:szCs w:val="26"/>
        </w:rPr>
        <w:t>N</w:t>
      </w:r>
      <w:r w:rsidRPr="00945461">
        <w:rPr>
          <w:rFonts w:ascii="Times New Roman" w:hAnsi="Times New Roman" w:cs="Times New Roman"/>
          <w:sz w:val="26"/>
          <w:szCs w:val="26"/>
          <w:vertAlign w:val="subscript"/>
        </w:rPr>
        <w:t>q</w:t>
      </w:r>
      <w:r w:rsidRPr="00945461">
        <w:rPr>
          <w:rFonts w:ascii="Times New Roman" w:hAnsi="Times New Roman" w:cs="Times New Roman"/>
          <w:sz w:val="26"/>
          <w:szCs w:val="26"/>
        </w:rPr>
        <w:t xml:space="preserve"> = λW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1-ρ</m:t>
            </m:r>
          </m:den>
        </m:f>
      </m:oMath>
      <w:r w:rsidRPr="0094546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</m:oMath>
      <w:r w:rsidRPr="0094546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</w:p>
    <w:p w:rsidR="00945461" w:rsidRPr="00945461" w:rsidRDefault="00945461" w:rsidP="0094546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45461">
        <w:rPr>
          <w:rFonts w:ascii="Times New Roman" w:hAnsi="Times New Roman" w:cs="Times New Roman"/>
          <w:sz w:val="26"/>
          <w:szCs w:val="26"/>
        </w:rPr>
        <w:tab/>
        <w:t xml:space="preserve">Vậy chiều dài trung bình cảu hàng đơi là: </w:t>
      </w:r>
      <w:r w:rsidR="00B04D34">
        <w:rPr>
          <w:rFonts w:ascii="Times New Roman" w:hAnsi="Times New Roman" w:cs="Times New Roman"/>
          <w:sz w:val="26"/>
          <w:szCs w:val="26"/>
        </w:rPr>
        <w:t>4/3</w:t>
      </w:r>
    </w:p>
    <w:p w:rsidR="00945461" w:rsidRPr="00E95E64" w:rsidRDefault="00945461" w:rsidP="009454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E95E64" w:rsidRPr="00E95E64" w:rsidRDefault="00B04D34" w:rsidP="00B04D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Xác 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có hơn 15 khách hàng trong hệ thống, kể cả người đang được phục vụ.</w:t>
      </w:r>
    </w:p>
    <w:p w:rsidR="00E95E64" w:rsidRDefault="00E95E64" w:rsidP="00E95E6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E95E64">
        <w:rPr>
          <w:rFonts w:ascii="Times New Roman" w:hAnsi="Times New Roman" w:cs="Times New Roman"/>
          <w:sz w:val="26"/>
          <w:szCs w:val="26"/>
        </w:rPr>
        <w:t>phục vụ</w:t>
      </w:r>
      <w:r w:rsidR="00782CC7"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782CC7" w:rsidRPr="00782CC7" w:rsidRDefault="00782CC7" w:rsidP="00782CC7">
      <w:pPr>
        <w:ind w:left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N≥15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0C5AE9">
        <w:rPr>
          <w:rFonts w:ascii="Times New Roman" w:eastAsiaTheme="minorEastAsia" w:hAnsi="Times New Roman" w:cs="Times New Roman"/>
          <w:sz w:val="32"/>
          <w:szCs w:val="32"/>
        </w:rPr>
        <w:t>0.00228</w:t>
      </w:r>
    </w:p>
    <w:p w:rsidR="00782CC7" w:rsidRDefault="00782CC7" w:rsidP="0043650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xác suất có hơn </w:t>
      </w:r>
      <w:r w:rsidR="00EE047C">
        <w:rPr>
          <w:rFonts w:ascii="Times New Roman" w:hAnsi="Times New Roman" w:cs="Times New Roman"/>
          <w:sz w:val="26"/>
          <w:szCs w:val="26"/>
        </w:rPr>
        <w:t xml:space="preserve">15 khách hàng trong hệ thống </w:t>
      </w:r>
      <w:r>
        <w:rPr>
          <w:rFonts w:ascii="Times New Roman" w:hAnsi="Times New Roman" w:cs="Times New Roman"/>
          <w:sz w:val="26"/>
          <w:szCs w:val="26"/>
        </w:rPr>
        <w:t xml:space="preserve">, kể cả người đang được </w:t>
      </w:r>
      <w:r w:rsidR="00EE047C">
        <w:rPr>
          <w:rFonts w:ascii="Times New Roman" w:hAnsi="Times New Roman" w:cs="Times New Roman"/>
          <w:sz w:val="26"/>
          <w:szCs w:val="26"/>
        </w:rPr>
        <w:t>phục vụ</w:t>
      </w:r>
      <w:r>
        <w:rPr>
          <w:rFonts w:ascii="Times New Roman" w:hAnsi="Times New Roman" w:cs="Times New Roman"/>
          <w:sz w:val="26"/>
          <w:szCs w:val="26"/>
        </w:rPr>
        <w:t xml:space="preserve"> là: 0.</w:t>
      </w:r>
      <w:r w:rsidR="000C5AE9">
        <w:rPr>
          <w:rFonts w:ascii="Times New Roman" w:hAnsi="Times New Roman" w:cs="Times New Roman"/>
          <w:sz w:val="26"/>
          <w:szCs w:val="26"/>
        </w:rPr>
        <w:t>00228</w:t>
      </w:r>
    </w:p>
    <w:p w:rsidR="00436501" w:rsidRDefault="002C1B4A" w:rsidP="00436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</w:t>
      </w:r>
      <w:r w:rsidR="00436501" w:rsidRPr="00436501">
        <w:rPr>
          <w:rFonts w:ascii="Times New Roman" w:hAnsi="Times New Roman" w:cs="Times New Roman"/>
          <w:sz w:val="26"/>
          <w:szCs w:val="26"/>
        </w:rPr>
        <w:t>suất mà một khách hàng phải đợi nhiều hơn 5 phút để được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phục vụ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EE047C" w:rsidRPr="00EE047C" w:rsidRDefault="00EE047C" w:rsidP="00EE047C">
      <w:pPr>
        <w:ind w:left="360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E047C">
        <w:rPr>
          <w:rFonts w:ascii="Times New Roman" w:hAnsi="Times New Roman" w:cs="Times New Roman"/>
          <w:sz w:val="26"/>
          <w:szCs w:val="26"/>
        </w:rPr>
        <w:t xml:space="preserve">P[ thời gian đợi &gt; t ] </w:t>
      </w:r>
      <w:r w:rsidRPr="00EE047C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μ-λ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EE047C" w:rsidRPr="00EE047C" w:rsidRDefault="00EE047C" w:rsidP="00EE047C">
      <w:pPr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EE047C">
        <w:rPr>
          <w:rFonts w:ascii="Times New Roman" w:hAnsi="Times New Roman" w:cs="Times New Roman"/>
          <w:sz w:val="32"/>
          <w:szCs w:val="32"/>
        </w:rPr>
        <w:t>=&gt;</w:t>
      </w:r>
      <w:r w:rsidRPr="00EE047C">
        <w:rPr>
          <w:rFonts w:ascii="Times New Roman" w:hAnsi="Times New Roman" w:cs="Times New Roman"/>
          <w:sz w:val="28"/>
          <w:szCs w:val="28"/>
        </w:rPr>
        <w:t xml:space="preserve"> P[ thời gian đợi &gt;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047C">
        <w:rPr>
          <w:rFonts w:ascii="Times New Roman" w:hAnsi="Times New Roman" w:cs="Times New Roman"/>
          <w:sz w:val="28"/>
          <w:szCs w:val="28"/>
        </w:rPr>
        <w:t xml:space="preserve"> ] </w:t>
      </w:r>
      <w:r w:rsidRPr="00EE047C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EE047C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2C1B4A">
        <w:rPr>
          <w:rFonts w:ascii="Times New Roman" w:eastAsiaTheme="minorEastAsia" w:hAnsi="Times New Roman" w:cs="Times New Roman"/>
          <w:sz w:val="32"/>
          <w:szCs w:val="32"/>
        </w:rPr>
        <w:t>0.29</w:t>
      </w:r>
    </w:p>
    <w:p w:rsidR="00EE047C" w:rsidRPr="00EE08FF" w:rsidRDefault="00EE08FF" w:rsidP="00EE08FF">
      <w:pPr>
        <w:jc w:val="both"/>
        <w:rPr>
          <w:rFonts w:ascii="Times New Roman" w:hAnsi="Times New Roman" w:cs="Times New Roman"/>
          <w:sz w:val="26"/>
          <w:szCs w:val="26"/>
        </w:rPr>
      </w:pPr>
      <w:r w:rsidRPr="00EE08FF">
        <w:rPr>
          <w:rFonts w:ascii="Times New Roman" w:hAnsi="Times New Roman" w:cs="Times New Roman"/>
          <w:sz w:val="26"/>
          <w:szCs w:val="26"/>
        </w:rPr>
        <w:t>Vấy xác suất mà một khách hàng phải đợi nhiều hơn 5 phút để được phục vụ là: 29%</w:t>
      </w:r>
    </w:p>
    <w:p w:rsidR="00E95E64" w:rsidRDefault="00E95E64" w:rsidP="00EE08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5E64">
        <w:rPr>
          <w:rFonts w:ascii="Times New Roman" w:hAnsi="Times New Roman" w:cs="Times New Roman"/>
          <w:sz w:val="26"/>
          <w:szCs w:val="26"/>
        </w:rPr>
        <w:t>Tính thời gian đợi trung bình của một khách hàng.</w:t>
      </w:r>
    </w:p>
    <w:p w:rsidR="00EE08FF" w:rsidRPr="000B6889" w:rsidRDefault="00EE08FF" w:rsidP="00EE08F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= T</w:t>
      </w:r>
      <w:r w:rsidRPr="009865E5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A9489F">
        <w:rPr>
          <w:rFonts w:ascii="Times New Roman" w:eastAsiaTheme="minorEastAsia" w:hAnsi="Times New Roman" w:cs="Times New Roman"/>
          <w:sz w:val="32"/>
          <w:szCs w:val="32"/>
        </w:rPr>
        <w:t xml:space="preserve">4 </w:t>
      </w:r>
      <w:r>
        <w:rPr>
          <w:rFonts w:ascii="Times New Roman" w:eastAsiaTheme="minorEastAsia" w:hAnsi="Times New Roman" w:cs="Times New Roman"/>
          <w:sz w:val="32"/>
          <w:szCs w:val="32"/>
        </w:rPr>
        <w:t>phút</w:t>
      </w:r>
    </w:p>
    <w:p w:rsidR="00685207" w:rsidRPr="00685207" w:rsidRDefault="00A9489F" w:rsidP="006852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thời gian đợi trung bình của một khác hàng là: 4 phút</w:t>
      </w:r>
    </w:p>
    <w:p w:rsidR="00E95E64" w:rsidRDefault="0065137F" w:rsidP="00685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mà một khách hàng mất tối đa là 4 phút để được phục vụ và ra</w:t>
      </w:r>
      <w:r>
        <w:rPr>
          <w:rFonts w:ascii="Times New Roman" w:hAnsi="Times New Roman" w:cs="Times New Roman"/>
          <w:sz w:val="26"/>
          <w:szCs w:val="26"/>
        </w:rPr>
        <w:t xml:space="preserve"> là</w:t>
      </w:r>
      <w:r w:rsidR="00BD3B6C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E925DB" w:rsidRDefault="00E925DB" w:rsidP="00E925DB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32"/>
          <w:szCs w:val="32"/>
        </w:rPr>
        <w:t>=&gt;</w:t>
      </w:r>
      <w:r w:rsidRPr="007734D9">
        <w:rPr>
          <w:rFonts w:ascii="Times New Roman" w:hAnsi="Times New Roman" w:cs="Times New Roman"/>
          <w:sz w:val="28"/>
          <w:szCs w:val="28"/>
        </w:rPr>
        <w:t xml:space="preserve"> P[ thời gian đợ</w:t>
      </w:r>
      <w:r>
        <w:rPr>
          <w:rFonts w:ascii="Times New Roman" w:hAnsi="Times New Roman" w:cs="Times New Roman"/>
          <w:sz w:val="28"/>
          <w:szCs w:val="28"/>
        </w:rPr>
        <w:t>i ≤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4D9">
        <w:rPr>
          <w:rFonts w:ascii="Times New Roman" w:hAnsi="Times New Roman" w:cs="Times New Roman"/>
          <w:sz w:val="28"/>
          <w:szCs w:val="28"/>
        </w:rPr>
        <w:t xml:space="preserve">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1-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65137F">
        <w:rPr>
          <w:rFonts w:ascii="Times New Roman" w:eastAsiaTheme="minorEastAsia" w:hAnsi="Times New Roman" w:cs="Times New Roman"/>
          <w:sz w:val="32"/>
          <w:szCs w:val="32"/>
        </w:rPr>
        <w:t>0.52 = 52%</w:t>
      </w:r>
    </w:p>
    <w:p w:rsidR="0065137F" w:rsidRDefault="0065137F" w:rsidP="00E925DB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E95E64">
        <w:rPr>
          <w:rFonts w:ascii="Times New Roman" w:hAnsi="Times New Roman" w:cs="Times New Roman"/>
          <w:sz w:val="26"/>
          <w:szCs w:val="26"/>
        </w:rPr>
        <w:t>xác suất mà một khách hàng mất tối đa là 4 phút để được phục vụ và ra</w:t>
      </w:r>
      <w:r>
        <w:rPr>
          <w:rFonts w:ascii="Times New Roman" w:hAnsi="Times New Roman" w:cs="Times New Roman"/>
          <w:sz w:val="26"/>
          <w:szCs w:val="26"/>
        </w:rPr>
        <w:t xml:space="preserve"> là: 52%</w:t>
      </w:r>
    </w:p>
    <w:p w:rsidR="00E925DB" w:rsidRDefault="00E925DB" w:rsidP="00E925D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6E74E2" w:rsidRPr="007126BA" w:rsidRDefault="006E74E2" w:rsidP="00E95E6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3678"/>
    <w:multiLevelType w:val="hybridMultilevel"/>
    <w:tmpl w:val="C76E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66DCD"/>
    <w:rsid w:val="000A3753"/>
    <w:rsid w:val="000A40A5"/>
    <w:rsid w:val="000C5AE9"/>
    <w:rsid w:val="000D5333"/>
    <w:rsid w:val="00126CEA"/>
    <w:rsid w:val="00172CCB"/>
    <w:rsid w:val="001965D4"/>
    <w:rsid w:val="001E0FD2"/>
    <w:rsid w:val="002C1B4A"/>
    <w:rsid w:val="002E3956"/>
    <w:rsid w:val="002F08ED"/>
    <w:rsid w:val="003D303C"/>
    <w:rsid w:val="003D6CBA"/>
    <w:rsid w:val="003E7B4D"/>
    <w:rsid w:val="0040137B"/>
    <w:rsid w:val="00430551"/>
    <w:rsid w:val="00436501"/>
    <w:rsid w:val="00476DE4"/>
    <w:rsid w:val="004C2414"/>
    <w:rsid w:val="005C0567"/>
    <w:rsid w:val="005D77E7"/>
    <w:rsid w:val="00620250"/>
    <w:rsid w:val="00632626"/>
    <w:rsid w:val="0065137F"/>
    <w:rsid w:val="006774C4"/>
    <w:rsid w:val="00685207"/>
    <w:rsid w:val="006E7411"/>
    <w:rsid w:val="006E74E2"/>
    <w:rsid w:val="007126BA"/>
    <w:rsid w:val="00782CC7"/>
    <w:rsid w:val="007A6B15"/>
    <w:rsid w:val="00884241"/>
    <w:rsid w:val="0089210F"/>
    <w:rsid w:val="008D7C54"/>
    <w:rsid w:val="00945461"/>
    <w:rsid w:val="0096535A"/>
    <w:rsid w:val="00975934"/>
    <w:rsid w:val="009A045D"/>
    <w:rsid w:val="009F3195"/>
    <w:rsid w:val="00A436C1"/>
    <w:rsid w:val="00A56EC5"/>
    <w:rsid w:val="00A91A28"/>
    <w:rsid w:val="00A9489F"/>
    <w:rsid w:val="00B00A09"/>
    <w:rsid w:val="00B04D34"/>
    <w:rsid w:val="00B73AC8"/>
    <w:rsid w:val="00BA4DCC"/>
    <w:rsid w:val="00BD3B6C"/>
    <w:rsid w:val="00BE6E2A"/>
    <w:rsid w:val="00C8301B"/>
    <w:rsid w:val="00DA5E9A"/>
    <w:rsid w:val="00DE5537"/>
    <w:rsid w:val="00E504CB"/>
    <w:rsid w:val="00E925DB"/>
    <w:rsid w:val="00E95E64"/>
    <w:rsid w:val="00EE047C"/>
    <w:rsid w:val="00EE08FF"/>
    <w:rsid w:val="00F2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9</cp:revision>
  <dcterms:created xsi:type="dcterms:W3CDTF">2022-03-09T06:58:00Z</dcterms:created>
  <dcterms:modified xsi:type="dcterms:W3CDTF">2024-04-01T03:27:00Z</dcterms:modified>
</cp:coreProperties>
</file>