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3631" w14:textId="136275EB" w:rsidR="00595FE0" w:rsidRDefault="00AD0651" w:rsidP="005E474A">
      <w:pPr>
        <w:pStyle w:val="4"/>
        <w:spacing w:line="360" w:lineRule="auto"/>
        <w:jc w:val="center"/>
      </w:pPr>
      <w:r>
        <w:rPr>
          <w:rFonts w:hint="eastAsia"/>
        </w:rPr>
        <w:t>转换流</w:t>
      </w:r>
    </w:p>
    <w:p w14:paraId="43527C55" w14:textId="1CE2B701" w:rsidR="00AD0651" w:rsidRDefault="00AD0651" w:rsidP="005E474A">
      <w:pPr>
        <w:pStyle w:val="5"/>
        <w:spacing w:line="360" w:lineRule="auto"/>
      </w:pPr>
      <w:r>
        <w:rPr>
          <w:rFonts w:hint="eastAsia"/>
        </w:rPr>
        <w:t>字符编码</w:t>
      </w:r>
    </w:p>
    <w:p w14:paraId="409356DD" w14:textId="185143BA" w:rsidR="00AD0651" w:rsidRDefault="00AD0651" w:rsidP="005E474A">
      <w:pPr>
        <w:spacing w:line="360" w:lineRule="auto"/>
      </w:pPr>
      <w:r>
        <w:rPr>
          <w:rFonts w:hint="eastAsia"/>
        </w:rPr>
        <w:t>按照某种规则，将字符存储到计算机中，称为编码</w:t>
      </w:r>
    </w:p>
    <w:p w14:paraId="009FE5A1" w14:textId="23280DD4" w:rsidR="00AD0651" w:rsidRDefault="00AD0651" w:rsidP="005E474A">
      <w:pPr>
        <w:spacing w:line="360" w:lineRule="auto"/>
      </w:pPr>
      <w:r>
        <w:rPr>
          <w:rFonts w:hint="eastAsia"/>
        </w:rPr>
        <w:t>将存储到计算机中的二进制数按照某种规则解析显示出来，称为解码</w:t>
      </w:r>
    </w:p>
    <w:p w14:paraId="52A7389C" w14:textId="40B47819" w:rsidR="00AD0651" w:rsidRDefault="00AD0651" w:rsidP="005E474A">
      <w:pPr>
        <w:spacing w:line="360" w:lineRule="auto"/>
      </w:pPr>
      <w:r w:rsidRPr="00AD0651">
        <w:rPr>
          <w:rFonts w:hint="eastAsia"/>
          <w:b/>
          <w:bCs/>
        </w:rPr>
        <w:t>字符编码</w:t>
      </w:r>
      <w:r>
        <w:rPr>
          <w:rFonts w:hint="eastAsia"/>
        </w:rPr>
        <w:t>：就是一套自然语言的字符与二进制数之间的对应规则。</w:t>
      </w:r>
    </w:p>
    <w:p w14:paraId="667027DA" w14:textId="7D917858" w:rsidR="00AD0651" w:rsidRDefault="00AD0651" w:rsidP="005E474A">
      <w:pPr>
        <w:spacing w:line="360" w:lineRule="auto"/>
      </w:pPr>
      <w:r w:rsidRPr="00AD0651">
        <w:rPr>
          <w:rFonts w:hint="eastAsia"/>
          <w:b/>
          <w:bCs/>
        </w:rPr>
        <w:t>编码表</w:t>
      </w:r>
      <w:r>
        <w:rPr>
          <w:rFonts w:hint="eastAsia"/>
        </w:rPr>
        <w:t>：生活中的文字和计算机中二进制数之间的对应规则</w:t>
      </w:r>
    </w:p>
    <w:p w14:paraId="50C2C9D2" w14:textId="7838AA6A" w:rsidR="00AD0651" w:rsidRDefault="00AD0651" w:rsidP="005E474A">
      <w:pPr>
        <w:pStyle w:val="5"/>
        <w:spacing w:line="360" w:lineRule="auto"/>
      </w:pPr>
      <w:r>
        <w:rPr>
          <w:rFonts w:hint="eastAsia"/>
        </w:rPr>
        <w:t>字符集</w:t>
      </w:r>
    </w:p>
    <w:p w14:paraId="30EE9B7F" w14:textId="7AAD8C5F" w:rsidR="00AD0651" w:rsidRDefault="00AD0651" w:rsidP="005E474A">
      <w:pPr>
        <w:spacing w:line="360" w:lineRule="auto"/>
      </w:pPr>
      <w:r>
        <w:rPr>
          <w:rFonts w:hint="eastAsia"/>
        </w:rPr>
        <w:t>字符集：又称编码表，是一个系统支持的所有字符的集合，包括国家文字，标点符号，图形符号，数字等；</w:t>
      </w:r>
    </w:p>
    <w:p w14:paraId="6EEF2021" w14:textId="73418A5B" w:rsidR="00E02667" w:rsidRDefault="00E02667" w:rsidP="005E474A">
      <w:pPr>
        <w:spacing w:line="360" w:lineRule="auto"/>
      </w:pPr>
      <w:r>
        <w:rPr>
          <w:rFonts w:hint="eastAsia"/>
        </w:rPr>
        <w:t>ASCLL字符集对应ASCLL编码</w:t>
      </w:r>
    </w:p>
    <w:p w14:paraId="3465BED1" w14:textId="0AAC1FC4" w:rsidR="00E02667" w:rsidRDefault="00E02667" w:rsidP="005E474A">
      <w:pPr>
        <w:spacing w:line="360" w:lineRule="auto"/>
      </w:pPr>
      <w:r>
        <w:rPr>
          <w:rFonts w:hint="eastAsia"/>
        </w:rPr>
        <w:t>GBK字符集对应GBK编码</w:t>
      </w:r>
    </w:p>
    <w:p w14:paraId="084B48A5" w14:textId="400A68D0" w:rsidR="00E02667" w:rsidRDefault="00E02667" w:rsidP="005E474A">
      <w:pPr>
        <w:spacing w:line="360" w:lineRule="auto"/>
      </w:pPr>
      <w:r>
        <w:rPr>
          <w:rFonts w:hint="eastAsia"/>
        </w:rPr>
        <w:t>U</w:t>
      </w:r>
      <w:r>
        <w:t>nicode</w:t>
      </w:r>
      <w:r>
        <w:rPr>
          <w:rFonts w:hint="eastAsia"/>
        </w:rPr>
        <w:t>字符集：对应 UTF</w:t>
      </w:r>
      <w:r>
        <w:t>-8</w:t>
      </w:r>
      <w:r w:rsidR="00B85E9D">
        <w:rPr>
          <w:rFonts w:hint="eastAsia"/>
        </w:rPr>
        <w:t>（三个字节一个中文字）</w:t>
      </w:r>
      <w:r>
        <w:rPr>
          <w:rFonts w:hint="eastAsia"/>
        </w:rPr>
        <w:t>、UTF</w:t>
      </w:r>
      <w:r>
        <w:t>-16</w:t>
      </w:r>
      <w:r>
        <w:rPr>
          <w:rFonts w:hint="eastAsia"/>
        </w:rPr>
        <w:t>、UTF-32编码</w:t>
      </w:r>
      <w:r w:rsidR="00C86AFA">
        <w:rPr>
          <w:rFonts w:hint="eastAsia"/>
        </w:rPr>
        <w:t>（国际</w:t>
      </w:r>
      <w:r w:rsidR="007F4B54">
        <w:rPr>
          <w:rFonts w:hint="eastAsia"/>
        </w:rPr>
        <w:t>标准</w:t>
      </w:r>
      <w:r w:rsidR="00C86AFA">
        <w:rPr>
          <w:rFonts w:hint="eastAsia"/>
        </w:rPr>
        <w:t>编码表）</w:t>
      </w:r>
    </w:p>
    <w:p w14:paraId="5097462C" w14:textId="25A9A584" w:rsidR="00BB1059" w:rsidRDefault="00BB1059" w:rsidP="005E474A">
      <w:pPr>
        <w:spacing w:line="360" w:lineRule="auto"/>
      </w:pPr>
      <w:r>
        <w:rPr>
          <w:rFonts w:hint="eastAsia"/>
        </w:rPr>
        <w:t>GB</w:t>
      </w:r>
      <w:r>
        <w:t xml:space="preserve">2312 </w:t>
      </w:r>
      <w:r>
        <w:rPr>
          <w:rFonts w:hint="eastAsia"/>
        </w:rPr>
        <w:t>简体中文码表</w:t>
      </w:r>
    </w:p>
    <w:p w14:paraId="783F8680" w14:textId="4EA5CC52" w:rsidR="00BB1059" w:rsidRDefault="00BB1059" w:rsidP="005E474A">
      <w:pPr>
        <w:spacing w:line="360" w:lineRule="auto"/>
      </w:pPr>
      <w:r>
        <w:rPr>
          <w:rFonts w:hint="eastAsia"/>
        </w:rPr>
        <w:t>GBK</w:t>
      </w:r>
      <w:r>
        <w:t xml:space="preserve"> </w:t>
      </w:r>
      <w:r>
        <w:rPr>
          <w:rFonts w:hint="eastAsia"/>
        </w:rPr>
        <w:t>最常用的中文码表</w:t>
      </w:r>
      <w:r w:rsidR="00C86AFA">
        <w:rPr>
          <w:rFonts w:hint="eastAsia"/>
        </w:rPr>
        <w:t>---双字节编码</w:t>
      </w:r>
    </w:p>
    <w:p w14:paraId="6AC95615" w14:textId="2EA11690" w:rsidR="00BB1059" w:rsidRDefault="00BB1059" w:rsidP="005E474A">
      <w:pPr>
        <w:spacing w:line="360" w:lineRule="auto"/>
      </w:pPr>
      <w:r>
        <w:rPr>
          <w:rFonts w:hint="eastAsia"/>
        </w:rPr>
        <w:t>GB</w:t>
      </w:r>
      <w:r>
        <w:t xml:space="preserve">18030 </w:t>
      </w:r>
      <w:r>
        <w:rPr>
          <w:rFonts w:hint="eastAsia"/>
        </w:rPr>
        <w:t>最新的中文码表</w:t>
      </w:r>
    </w:p>
    <w:p w14:paraId="6A079C3B" w14:textId="34D1237A" w:rsidR="005E474A" w:rsidRDefault="005E474A" w:rsidP="005E474A">
      <w:pPr>
        <w:pStyle w:val="5"/>
        <w:spacing w:line="360" w:lineRule="auto"/>
      </w:pPr>
      <w:r>
        <w:rPr>
          <w:rFonts w:hint="eastAsia"/>
        </w:rPr>
        <w:t>I</w:t>
      </w:r>
      <w:r>
        <w:t>nputStreamReader</w:t>
      </w:r>
    </w:p>
    <w:p w14:paraId="564AD9C2" w14:textId="1107B7AF" w:rsidR="005E474A" w:rsidRDefault="005E474A" w:rsidP="005E474A">
      <w:pPr>
        <w:spacing w:line="360" w:lineRule="auto"/>
      </w:pPr>
      <w:r>
        <w:rPr>
          <w:rFonts w:hint="eastAsia"/>
        </w:rPr>
        <w:t>转换流j</w:t>
      </w:r>
      <w:r>
        <w:t>ava.io.InputStreamReader</w:t>
      </w:r>
      <w:r>
        <w:rPr>
          <w:rFonts w:hint="eastAsia"/>
        </w:rPr>
        <w:t>，是Re</w:t>
      </w:r>
      <w:r>
        <w:t>ader</w:t>
      </w:r>
      <w:r>
        <w:rPr>
          <w:rFonts w:hint="eastAsia"/>
        </w:rPr>
        <w:t>的子类，是从字节流到字符流的桥梁，它读取字节，并使用指定的字符集将其解码为字符，它的字符集可以有名称决定，一可以接受平台的默认字符集</w:t>
      </w:r>
    </w:p>
    <w:p w14:paraId="701E7A08" w14:textId="3F9AC58F" w:rsidR="005E474A" w:rsidRDefault="005E474A" w:rsidP="005E474A">
      <w:pPr>
        <w:spacing w:line="360" w:lineRule="auto"/>
      </w:pPr>
      <w:r w:rsidRPr="005E474A">
        <w:rPr>
          <w:rFonts w:hint="eastAsia"/>
          <w:b/>
          <w:bCs/>
        </w:rPr>
        <w:t>构造方法</w:t>
      </w:r>
      <w:r>
        <w:rPr>
          <w:rFonts w:hint="eastAsia"/>
        </w:rPr>
        <w:t>：</w:t>
      </w:r>
    </w:p>
    <w:p w14:paraId="2F99DD6F" w14:textId="675B536A" w:rsidR="005E474A" w:rsidRDefault="005E474A" w:rsidP="005E474A">
      <w:pPr>
        <w:spacing w:line="360" w:lineRule="auto"/>
      </w:pPr>
      <w:r>
        <w:t>InputStreamReader(InputStream in)</w:t>
      </w:r>
      <w:r>
        <w:rPr>
          <w:rFonts w:hint="eastAsia"/>
        </w:rPr>
        <w:t>：创建一个使用默认字符集的字符流</w:t>
      </w:r>
    </w:p>
    <w:p w14:paraId="359BECCA" w14:textId="2D79E79C" w:rsidR="005E474A" w:rsidRDefault="005E474A" w:rsidP="005E474A">
      <w:pPr>
        <w:spacing w:line="360" w:lineRule="auto"/>
      </w:pPr>
      <w:r>
        <w:rPr>
          <w:rFonts w:hint="eastAsia"/>
        </w:rPr>
        <w:t>I</w:t>
      </w:r>
      <w:r>
        <w:t>nputStreamReader(InputStream in</w:t>
      </w:r>
      <w:r>
        <w:rPr>
          <w:rFonts w:hint="eastAsia"/>
        </w:rPr>
        <w:t>，S</w:t>
      </w:r>
      <w:r>
        <w:t>tring charSetName)</w:t>
      </w:r>
      <w:r>
        <w:rPr>
          <w:rFonts w:hint="eastAsia"/>
        </w:rPr>
        <w:t>：创建一个指定字符的字符流</w:t>
      </w:r>
    </w:p>
    <w:p w14:paraId="38B7169A" w14:textId="01504220" w:rsidR="005E474A" w:rsidRDefault="005E474A" w:rsidP="005E474A">
      <w:pPr>
        <w:spacing w:line="360" w:lineRule="auto"/>
      </w:pPr>
      <w:r>
        <w:rPr>
          <w:rFonts w:hint="eastAsia"/>
        </w:rPr>
        <w:t>构造举例</w:t>
      </w:r>
    </w:p>
    <w:p w14:paraId="7F056551" w14:textId="101D0711" w:rsidR="005E474A" w:rsidRPr="005E474A" w:rsidRDefault="005E474A" w:rsidP="005E474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Input</w:t>
      </w:r>
      <w:r>
        <w:t>StreamReader isr = new InputStreamReader</w:t>
      </w:r>
      <w:r>
        <w:rPr>
          <w:rFonts w:hint="eastAsia"/>
        </w:rPr>
        <w:t>（n</w:t>
      </w:r>
      <w:r>
        <w:t>ew FileInputStream</w:t>
      </w:r>
      <w:r>
        <w:rPr>
          <w:rFonts w:hint="eastAsia"/>
        </w:rPr>
        <w:t>（</w:t>
      </w:r>
      <w:r>
        <w:t>”in.txt”</w:t>
      </w:r>
      <w:r>
        <w:rPr>
          <w:rFonts w:hint="eastAsia"/>
        </w:rPr>
        <w:t>），</w:t>
      </w:r>
      <w:r>
        <w:t>”GBK”</w:t>
      </w:r>
      <w:r>
        <w:rPr>
          <w:rFonts w:hint="eastAsia"/>
        </w:rPr>
        <w:t>）</w:t>
      </w:r>
    </w:p>
    <w:p w14:paraId="73CD2E15" w14:textId="2521F945" w:rsidR="005E474A" w:rsidRDefault="005E474A" w:rsidP="0052363E">
      <w:pPr>
        <w:pStyle w:val="5"/>
      </w:pPr>
      <w:r>
        <w:rPr>
          <w:rFonts w:hint="eastAsia"/>
        </w:rPr>
        <w:t>Out</w:t>
      </w:r>
      <w:r>
        <w:t>putStreamWriter</w:t>
      </w:r>
    </w:p>
    <w:p w14:paraId="236481F1" w14:textId="128EC448" w:rsidR="0052363E" w:rsidRPr="0052363E" w:rsidRDefault="0052363E" w:rsidP="0052363E">
      <w:pPr>
        <w:rPr>
          <w:rFonts w:hint="eastAsia"/>
        </w:rPr>
      </w:pPr>
      <w:r>
        <w:rPr>
          <w:rFonts w:hint="eastAsia"/>
        </w:rPr>
        <w:t>O</w:t>
      </w:r>
      <w:r>
        <w:t>utputStreamWriter</w:t>
      </w:r>
      <w:r>
        <w:rPr>
          <w:rFonts w:hint="eastAsia"/>
        </w:rPr>
        <w:t>是字符流通向字节流的桥梁，可使用指定的</w:t>
      </w:r>
      <w:r>
        <w:t>charset</w:t>
      </w:r>
      <w:r>
        <w:rPr>
          <w:rFonts w:hint="eastAsia"/>
        </w:rPr>
        <w:t>将要写入流中字符编码成字节。</w:t>
      </w:r>
    </w:p>
    <w:sectPr w:rsidR="0052363E" w:rsidRPr="0052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E"/>
    <w:rsid w:val="00245DAE"/>
    <w:rsid w:val="0052363E"/>
    <w:rsid w:val="00595FE0"/>
    <w:rsid w:val="005E474A"/>
    <w:rsid w:val="007F4B54"/>
    <w:rsid w:val="00AD0651"/>
    <w:rsid w:val="00B85E9D"/>
    <w:rsid w:val="00BB1059"/>
    <w:rsid w:val="00C86AFA"/>
    <w:rsid w:val="00E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6AAE"/>
  <w15:chartTrackingRefBased/>
  <w15:docId w15:val="{DD33B7D3-B023-441A-B4F0-1F81605F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0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06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0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6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6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065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2020-11-03T13:53:00Z</dcterms:created>
  <dcterms:modified xsi:type="dcterms:W3CDTF">2020-11-03T15:03:00Z</dcterms:modified>
</cp:coreProperties>
</file>