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268mq51bkwo" w:id="0"/>
      <w:bookmarkEnd w:id="0"/>
      <w:r w:rsidDel="00000000" w:rsidR="00000000" w:rsidRPr="00000000">
        <w:rPr>
          <w:rtl w:val="0"/>
        </w:rPr>
        <w:t xml:space="preserve">HOLYPEARLS — PRD 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BRAND WORKSPACE, GROUP COLLECTION &amp; COMPANY STORE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v0.1 implementation scaffold from frozen Stage 3.1F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7gow1nt2wln6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Specify recurring B2B purchasing, controlled brand assets/templates, organizations/locations, internal approval, group data collection and private company-store experiences.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i4hbwzc48bq9" w:id="2"/>
      <w:bookmarkEnd w:id="2"/>
      <w:r w:rsidDel="00000000" w:rsidR="00000000" w:rsidRPr="00000000">
        <w:rPr>
          <w:rtl w:val="0"/>
        </w:rPr>
        <w:t xml:space="preserve">2. ORGANIZATION MODEL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B2B-FR-001 — Organization — P0/P1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Parent business record with one or more locations.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B2B-FR-002 — Location — P1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Location may define addresses, members, template/store availability, order visibility and approval scope.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B2B-FR-003 — Role/capability authorization — P1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Owner/Admin/Buyer/Location Manager/Approver/Viewer with server-enforced capabilities.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B2B-FR-004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One-location users should not be forced through location-switch UX.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es3ooarl1tn5" w:id="3"/>
      <w:bookmarkEnd w:id="3"/>
      <w:r w:rsidDel="00000000" w:rsidR="00000000" w:rsidRPr="00000000">
        <w:rPr>
          <w:rtl w:val="0"/>
        </w:rPr>
        <w:t xml:space="preserve">3. WORKSPACE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B2B-FR-010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Overview prioritizes Needs Attention, Quick Actions, Active Work, Templates and Groups.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B2B-FR-011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Workspace reuses PRD 03/04 Project/Order records, not duplicate tracking systems.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c62lp0j3f62g" w:id="4"/>
      <w:bookmarkEnd w:id="4"/>
      <w:r w:rsidDel="00000000" w:rsidR="00000000" w:rsidRPr="00000000">
        <w:rPr>
          <w:rtl w:val="0"/>
        </w:rPr>
        <w:t xml:space="preserve">4. BRAND ASSETS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B2B-FR-020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Assets are versioned and production-focused.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B2B-FR-021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States include Production Ready, Processing, Needs Review, Superseded, Archived, Retired for New Use.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B2B-FR-022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Historical orders retain historical asset references.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B2B-FR-023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Uploading V5 does not overwrite V4.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B2B-FR-024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V4 remains permitted, linked template can remain Available Using Prior Asset. If retired, template becomes blocked pending review.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tmrnf7edkxr" w:id="5"/>
      <w:bookmarkEnd w:id="5"/>
      <w:r w:rsidDel="00000000" w:rsidR="00000000" w:rsidRPr="00000000">
        <w:rPr>
          <w:rtl w:val="0"/>
        </w:rPr>
        <w:t xml:space="preserve">5. WORKSPACE PRODUCT TEMPLATES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B2B-FR-030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Template references Catalogue Product, approved configuration and asset versions.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B2B-FR-031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Fields can be Company Controlled or Buyer Editable with explicit reason.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B2B-FR-032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Template states: Draft, Awaiting Approval, Approved, Needs Review, Archived.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B2B-FR-033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Template Order differs from Exact Reorder.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t9ri4rpsaxdf" w:id="6"/>
      <w:bookmarkEnd w:id="6"/>
      <w:r w:rsidDel="00000000" w:rsidR="00000000" w:rsidRPr="00000000">
        <w:rPr>
          <w:rtl w:val="0"/>
        </w:rPr>
        <w:t xml:space="preserve">6. INTERNAL APPROVAL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B2B-FR-040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Organization can configure no approval / all / threshold / requester-specific simple launch rules.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B2B-FR-041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Requester cannot self-approve where separation policy requires.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B2B-FR-042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Approval stores authorized amount/scope.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B2B-FR-043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Final HolyPearls quote exceeding authority triggers Organization Reapproval Required.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B2B-FR-044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Organization Approver and Quote Acceptor capabilities are separate.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dnjzvy4ywc10" w:id="7"/>
      <w:bookmarkEnd w:id="7"/>
      <w:r w:rsidDel="00000000" w:rsidR="00000000" w:rsidRPr="00000000">
        <w:rPr>
          <w:rtl w:val="0"/>
        </w:rPr>
        <w:t xml:space="preserve">7. GROUP COLLECTION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B2B-FR-050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Collection lifecycle: Draft, Open, Paused, Closed, Needs Review, Ready to Order, Order Created, Cancelled.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B2B-FR-051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Collection starts from approved template or current project/configuration.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B2B-FR-052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Organizer controls participant-editable product/size/color/qty/personalization/delivery/payment fields.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B2B-FR-053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Closing does not directly start production.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B2B-FR-054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Review creates aggregated Order Draft only after required issues resolved/excluded.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B2B-FR-055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Reopening before Order Draft is allowed; reopening after draft marks draft stale; after approval/quote uses controlled change; after production participant data read-only.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cx7z4x3oupj7" w:id="8"/>
      <w:bookmarkEnd w:id="8"/>
      <w:r w:rsidDel="00000000" w:rsidR="00000000" w:rsidRPr="00000000">
        <w:rPr>
          <w:rtl w:val="0"/>
        </w:rPr>
        <w:t xml:space="preserve">8. PARTICIPANTS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B2B-FR-060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 account required by default; secure unguessable link.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B2B-FR-061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Participant sees only own data.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B2B-FR-062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Visible size controls and size guide.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B2B-FR-063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Only ask delivery address when individual delivery applies.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B2B-FR-064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Organization-paid mode hides unnecessary commercial/payment UI.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B2B-FR-065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Paid participant removal retains payment and creates Payment Resolution Required.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m4k4a5tpgpo5" w:id="9"/>
      <w:bookmarkEnd w:id="9"/>
      <w:r w:rsidDel="00000000" w:rsidR="00000000" w:rsidRPr="00000000">
        <w:rPr>
          <w:rtl w:val="0"/>
        </w:rPr>
        <w:t xml:space="preserve">9. CSV IMPORT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B2B-FR-070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Map Columns → Validate → Review Errors → Import.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B2B-FR-071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Support partial valid import when policy allows.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B2B-FR-072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Duplicates require explicit merge/keep/replace/skip decision.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B2B-FR-073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 silent row loss/overwrite.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aaw1yea1x631" w:id="10"/>
      <w:bookmarkEnd w:id="10"/>
      <w:r w:rsidDel="00000000" w:rsidR="00000000" w:rsidRPr="00000000">
        <w:rPr>
          <w:rtl w:val="0"/>
        </w:rPr>
        <w:t xml:space="preserve">10. COMPANY STORE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B2B-FR-080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Private/noindex organization-approved mini-catalogue.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B2B-FR-081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Modes: Procurement, Employee Self-Order.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B2B-FR-082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Submission routing configured as Individual Orders or Group Collection; employee does not choose underlying mode.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B2B-FR-083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Store product exposes only allowed/approved choices.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B2B-FR-084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Optional allowance states support no limit, per-order, per-period and credit/voucher architecture.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3uohvt9iv1gt" w:id="11"/>
      <w:bookmarkEnd w:id="11"/>
      <w:r w:rsidDel="00000000" w:rsidR="00000000" w:rsidRPr="00000000">
        <w:rPr>
          <w:rtl w:val="0"/>
        </w:rPr>
        <w:t xml:space="preserve">11. TEAM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B2B-FR-090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Invite, role, location scope; invite states Pending/Accepted/Expired/Revoked.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B2B-FR-091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Privilege increases require confirmation.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B2B-FR-092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Cannot accidentally remove final Owner.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q8cdtnq82v6z" w:id="12"/>
      <w:bookmarkEnd w:id="12"/>
      <w:r w:rsidDel="00000000" w:rsidR="00000000" w:rsidRPr="00000000">
        <w:rPr>
          <w:rtl w:val="0"/>
        </w:rPr>
        <w:t xml:space="preserve">12. SECURITY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All Workspace/Store/Group/Participant surfaces private/noindex.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Server authorization.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Location scope enforced server-side.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CSV/export sensitive access role-controlled.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Audit critical role/approval/asset/group changes.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voxd9gs97c3o" w:id="13"/>
      <w:bookmarkEnd w:id="13"/>
      <w:r w:rsidDel="00000000" w:rsidR="00000000" w:rsidRPr="00000000">
        <w:rPr>
          <w:rtl w:val="0"/>
        </w:rPr>
        <w:t xml:space="preserve">13. ACCEPTANCE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60-person uniform journey passes.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Individual-store vs group-store routing distinct.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Logo V4/V5 scenarios pass.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Draft-stale reopen boundary passes.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Paid participant removal retains financial history.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Unauthorized location/member access rejected.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