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bo3g8wijm8u" w:id="0"/>
      <w:bookmarkEnd w:id="0"/>
      <w:r w:rsidDel="00000000" w:rsidR="00000000" w:rsidRPr="00000000">
        <w:rPr>
          <w:rtl w:val="0"/>
        </w:rPr>
        <w:t xml:space="preserve">HOLYPEARLS — PRD 06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HOLYPEARLS OPERATIONS &amp; ADMIN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v0.1 architecture scaffold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Purpose: Define the internal operational system that lets HolyPearls staff and the business owners run the customer-facing product without developer intervention for routine business changes.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2yxilka4rejw" w:id="1"/>
      <w:bookmarkEnd w:id="1"/>
      <w:r w:rsidDel="00000000" w:rsidR="00000000" w:rsidRPr="00000000">
        <w:rPr>
          <w:rtl w:val="0"/>
        </w:rPr>
        <w:t xml:space="preserve">1. PRODUCT PRINCIPLE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Admin is the operational source of truth for mutable business rules.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system should let authorized HolyPearls staff update normal operational data without code changes.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Admin must not become a generic ERP.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ad2pcfyn347v" w:id="2"/>
      <w:bookmarkEnd w:id="2"/>
      <w:r w:rsidDel="00000000" w:rsidR="00000000" w:rsidRPr="00000000">
        <w:rPr>
          <w:rtl w:val="0"/>
        </w:rPr>
        <w:t xml:space="preserve">2. INTERNAL ACTORS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OWNER / SUPER ADMIN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Business-wide configuration.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SALES / QUOTING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Projects, quotes, customers.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ARTWORK / DESIGN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Artwork review, proof preparation/versioning.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Production status, holds, QC.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FULFILMENT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Dispatch, shipments, delivery.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CATALOGUE / CONTENT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Products, pricing rules, copy/assets.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Payment/receipt/refund visibility and configured financial actions.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Launch may combine roles for a small team; authorization must still be capability-based.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ingdexddloyy" w:id="3"/>
      <w:bookmarkEnd w:id="3"/>
      <w:r w:rsidDel="00000000" w:rsidR="00000000" w:rsidRPr="00000000">
        <w:rPr>
          <w:rtl w:val="0"/>
        </w:rPr>
        <w:t xml:space="preserve">3. CATALOGUE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OPS-FR-001 — Product management — P0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Create/edit/archive canonical Catalogue Product.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OPS-FR-002 — Category/taxonomy — P0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Assign product families, categories, search synonyms, public visibility and ordering mode.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OPS-FR-003 — Product media/content — P0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Manage product copy, specs, images, FAQs, SEO fields and related items.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OPS-FR-004 — Launch visibility — P0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Product can be Draft, Published, Temporarily Unavailable, Archived.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59oor9d3b933" w:id="4"/>
      <w:bookmarkEnd w:id="4"/>
      <w:r w:rsidDel="00000000" w:rsidR="00000000" w:rsidRPr="00000000">
        <w:rPr>
          <w:rtl w:val="0"/>
        </w:rPr>
        <w:t xml:space="preserve">4. PRODUCT BUSINESS RULES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OPS-FR-010 — Pricing — P0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Admin-configurable base/tier/modifier pricing where deterministic.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OPS-FR-011 — MOQ — P0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Configure standard minimum and small-run/manual-review behavior.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OPS-FR-012 — Lead time — P0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Configure standard ranges and rules that trigger production review/rush.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OPS-FR-013 — Option compatibility — P0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Define compatible materials/finishes/placements/options.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OPS-FR-014 — Configuration mode — P0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Assign Simple Configurable / Configurable Quote / Consultative Project behavior.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OPS-FR-015 — Price resolution — P0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Rules determine Price Ready / Estimate Ready / Quote Required / Consultation Required.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OPS-FR-016 — Artwork-later — P0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Configure when artwork can be deferred.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OPS-FR-017 — Sample/prototype — P0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Configure required/recommended/optional sample rule and cost/quote behavior.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OPS-FR-018 — Proof requirement — P0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Configure proof requirement and exact-reorder skip eligibility.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h108gg9xp7i0" w:id="5"/>
      <w:bookmarkEnd w:id="5"/>
      <w:r w:rsidDel="00000000" w:rsidR="00000000" w:rsidRPr="00000000">
        <w:rPr>
          <w:rtl w:val="0"/>
        </w:rPr>
        <w:t xml:space="preserve">5. GARMENT / PRODUCTION DATA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OPS-FR-020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Manage supported garment source paths and allowed product attributes.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OPS-FR-021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Manage fabrics/materials/available colors/size ranges where applicable.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OPS-FR-022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Manage customer-facing decoration options and placement compatibility.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Do not expose machine-internal fields to customers merely because Admin stores them.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l6b3jf5q10w2" w:id="6"/>
      <w:bookmarkEnd w:id="6"/>
      <w:r w:rsidDel="00000000" w:rsidR="00000000" w:rsidRPr="00000000">
        <w:rPr>
          <w:rtl w:val="0"/>
        </w:rPr>
        <w:t xml:space="preserve">6. PROJECT / QUOTING OPERATIONS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OPS-FR-030 — Project queue — P0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View new project submissions, context, files, recommended/selected products and open requirements.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OPS-FR-031 — Quote creation — P0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Build versioned quote from project/configuration with line items/fees/terms/payment schedule/validity.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OPS-FR-032 — Quote revision — P0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new quote version; never overwrite sent version.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OPS-FR-033 — Quote status — P0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Send, revise, expire, decline/accepted observation.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OPS-FR-034 — Customer question/change context — P0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Quote change request remains linked to version/project.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tkl0dy383p6v" w:id="7"/>
      <w:bookmarkEnd w:id="7"/>
      <w:r w:rsidDel="00000000" w:rsidR="00000000" w:rsidRPr="00000000">
        <w:rPr>
          <w:rtl w:val="0"/>
        </w:rPr>
        <w:t xml:space="preserve">7. PAYMENT OPERATIONS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OPS-FR-040 — Payment schedule config — P0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Set deposit/balance/milestone rules per quote/order.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OPS-FR-041 — Payment visibility — P0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View provider transaction, pending/paid/failed/refund state.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OPS-FR-042 — Idempotency — P0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Provider callbacks/retries must not double-apply payment.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OPS-FR-043 — Refund record — P1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Authorized staff can record/initiate supported refund/partial refund workflow while retaining history.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juz2e24svt1w" w:id="8"/>
      <w:bookmarkEnd w:id="8"/>
      <w:r w:rsidDel="00000000" w:rsidR="00000000" w:rsidRPr="00000000">
        <w:rPr>
          <w:rtl w:val="0"/>
        </w:rPr>
        <w:t xml:space="preserve">8. ARTWORK / PROOF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OPS-FR-050 — Artwork review queue — P0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View files requiring cleanup/review.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OPS-FR-051 — Proof creation/upload — P0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Create Proof V1/V2/Vn with item association and customer-facing details.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OPS-FR-052 — Change request — P0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Customer proof comments remain linked to exact proof version.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OPS-FR-053 — Approval — P0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Approved proof locks production artwork reference.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OPS-FR-054 — Post-approval change — P0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Staff can review feasibility and create updated commercial/proof path as needed.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git86opawks3" w:id="9"/>
      <w:bookmarkEnd w:id="9"/>
      <w:r w:rsidDel="00000000" w:rsidR="00000000" w:rsidRPr="00000000">
        <w:rPr>
          <w:rtl w:val="0"/>
        </w:rPr>
        <w:t xml:space="preserve">9. PRODUCTION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OPS-FR-060 — Production board/list — P0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Orders/items view by prerequisite, queue, in production, QC, ready/hold.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OPS-FR-061 — Item-level status — P0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Update individual product groups independently.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OPS-FR-062 — Hold — P0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Create hold with reason category, internal note, customer-facing explanation, required actor and timing impact.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OPS-FR-063 — QC — P0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Mark QC state and release/rework outcome.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OPS-FR-064 — Release condition — P0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System can prevent dispatch when configured balance/approval prerequisite unresolved.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a03ht9n1x534" w:id="10"/>
      <w:bookmarkEnd w:id="10"/>
      <w:r w:rsidDel="00000000" w:rsidR="00000000" w:rsidRPr="00000000">
        <w:rPr>
          <w:rtl w:val="0"/>
        </w:rPr>
        <w:t xml:space="preserve">10. FULFILMENT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OPS-FR-070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Create one or multiple shipments from ready items.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OPS-FR-071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Assign destination/carrier/tracking.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OPS-FR-072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Support partial dispatch/delivery.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OPS-FR-073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Carrier/webhook/manual status must not erase internal shipment history.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5l9i3h66ecyc" w:id="11"/>
      <w:bookmarkEnd w:id="11"/>
      <w:r w:rsidDel="00000000" w:rsidR="00000000" w:rsidRPr="00000000">
        <w:rPr>
          <w:rtl w:val="0"/>
        </w:rPr>
        <w:t xml:space="preserve">11. CUSTOMER / ORGANIZATION OPERATIONS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OPS-FR-080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Search/view customers, organizations, locations and contacts according to staff permission.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OPS-FR-081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View organization Workspace assets/templates/groups/order requests without impersonating permissions casually.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OPS-FR-082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Review Workspace Product Templates requiring HolyPearls production approval.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OPS-FR-083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Review new Brand Asset production readiness for print/embroidery where applicable.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bookmarkStart w:colFirst="0" w:colLast="0" w:name="_9hipjejgwmef" w:id="12"/>
      <w:bookmarkEnd w:id="12"/>
      <w:r w:rsidDel="00000000" w:rsidR="00000000" w:rsidRPr="00000000">
        <w:rPr>
          <w:rtl w:val="0"/>
        </w:rPr>
        <w:t xml:space="preserve">12. GROUP COLLECTION SUPPORT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OPS-FR-090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Staff can view collection-linked Order Draft provenance where necessary for quote/production.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Do not turn HolyPearls Admin into HR participant management unless support requires authorized intervention.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jeut05qqmqm4" w:id="13"/>
      <w:bookmarkEnd w:id="13"/>
      <w:r w:rsidDel="00000000" w:rsidR="00000000" w:rsidRPr="00000000">
        <w:rPr>
          <w:rtl w:val="0"/>
        </w:rPr>
        <w:t xml:space="preserve">13. DELIVERY / SHIPPING RULES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OPS-FR-100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Configure Nigeria delivery zones/rates or quote logic.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OPS-FR-101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Configure international freight as direct calculation or manual quote state.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OPS-FR-102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Configure installation capability/areas/rules.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60eih16lt3hd" w:id="14"/>
      <w:bookmarkEnd w:id="14"/>
      <w:r w:rsidDel="00000000" w:rsidR="00000000" w:rsidRPr="00000000">
        <w:rPr>
          <w:rtl w:val="0"/>
        </w:rPr>
        <w:t xml:space="preserve">14. CMS / SEO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OPS-FR-110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Manage public page SEO fields, canonical visibility and structured-data-required product fields.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OPS-FR-111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Prevent accidental indexing of transactional/private pages by architecture, not manual checkbox only.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qxw4ttv7vhhp" w:id="15"/>
      <w:bookmarkEnd w:id="15"/>
      <w:r w:rsidDel="00000000" w:rsidR="00000000" w:rsidRPr="00000000">
        <w:rPr>
          <w:rtl w:val="0"/>
        </w:rPr>
        <w:t xml:space="preserve">15. AUDIT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OPS-FR-120 — Audit log — P0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Record consequential staff actions: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pricing/rule changes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quote versions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payment/refund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proof versions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production/hold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shipment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template/asset approval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role/security changes.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Audit logs are immutable/read-only to ordinary admins.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bookmarkStart w:colFirst="0" w:colLast="0" w:name="_9agwylwdyvje" w:id="16"/>
      <w:bookmarkEnd w:id="16"/>
      <w:r w:rsidDel="00000000" w:rsidR="00000000" w:rsidRPr="00000000">
        <w:rPr>
          <w:rtl w:val="0"/>
        </w:rPr>
        <w:t xml:space="preserve">16. BUSINESS-RULE EFFECTIVE DATES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OPS-FR-130 — Rule version/effective behavior — P1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Changing price/rule should not silently rewrite accepted quote/order history.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Draft configurations may be repriced with explicit customer-facing change state.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di6nqylnftj5" w:id="17"/>
      <w:bookmarkEnd w:id="17"/>
      <w:r w:rsidDel="00000000" w:rsidR="00000000" w:rsidRPr="00000000">
        <w:rPr>
          <w:rtl w:val="0"/>
        </w:rPr>
        <w:t xml:space="preserve">17. OPERATIONAL DASHBOARD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Focus on work queues: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New Requests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Quotes to Prepare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Proofs/Artwork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Orders Blocked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QC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Ready/Dispatch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Payments requiring attention.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Avoid vanity graphs as the primary home.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bookmarkStart w:colFirst="0" w:colLast="0" w:name="_taczlr2t9z4o" w:id="18"/>
      <w:bookmarkEnd w:id="18"/>
      <w:r w:rsidDel="00000000" w:rsidR="00000000" w:rsidRPr="00000000">
        <w:rPr>
          <w:rtl w:val="0"/>
        </w:rPr>
        <w:t xml:space="preserve">18. PERMISSIONS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Staff capability checks server-side.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High-risk: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quote acceptance override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proof replacement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order cancellation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must be restricted/audited.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/>
      </w:pPr>
      <w:bookmarkStart w:colFirst="0" w:colLast="0" w:name="_gxjeqgl5qn3x" w:id="19"/>
      <w:bookmarkEnd w:id="19"/>
      <w:r w:rsidDel="00000000" w:rsidR="00000000" w:rsidRPr="00000000">
        <w:rPr>
          <w:rtl w:val="0"/>
        </w:rPr>
        <w:t xml:space="preserve">19. DATA EXPORT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Authorized exports: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catalogue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group aggregate where needed.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PII exports restricted and logged where practical.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rPr/>
      </w:pPr>
      <w:bookmarkStart w:colFirst="0" w:colLast="0" w:name="_75df2su5umkj" w:id="20"/>
      <w:bookmarkEnd w:id="20"/>
      <w:r w:rsidDel="00000000" w:rsidR="00000000" w:rsidRPr="00000000">
        <w:rPr>
          <w:rtl w:val="0"/>
        </w:rPr>
        <w:t xml:space="preserve">20. ACCEPTANCE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• Parent/business operator can change launch price/MOQ/lead time without deployment.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• Quote V2 can be issued without overwriting V1.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• Proof V2 can be published without overwriting V1.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• Item-level production states support complex Event order.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• Balance can block release without pretending item is not production-ready.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• Partial shipments work.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• Product can be temporarily disabled safely.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• Rule change does not mutate accepted historical order.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• Critical actions are audited.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