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Mitglieder: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Brandscheidt, Nils </w:t>
      </w:r>
      <w:hyperlink r:id="rId2">
        <w:r>
          <w:rPr>
            <w:rStyle w:val="Internetverknpfung"/>
          </w:rPr>
          <w:t>nils.brandscheidt@stud.hshl.de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>Felix, Pascal pascal.Felix@stud.hshl.de</w:t>
      </w:r>
    </w:p>
    <w:p>
      <w:pPr>
        <w:pStyle w:val="Normal"/>
        <w:numPr>
          <w:ilvl w:val="0"/>
          <w:numId w:val="2"/>
        </w:numPr>
        <w:rPr/>
      </w:pPr>
      <w:r>
        <w:rPr/>
        <w:t>Heinrichs, Sergej sergej.henrichs@stud.hshl.de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Reuter, Nils Hendrik </w:t>
      </w:r>
      <w:hyperlink r:id="rId3">
        <w:r>
          <w:rPr>
            <w:rStyle w:val="Internetverknpfung"/>
          </w:rPr>
          <w:t>nils-hendrik.reuter@stud.hshl.de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>James Welsh james-cohan.welsh@stud.hshl.de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3686810</wp:posOffset>
            </wp:positionH>
            <wp:positionV relativeFrom="paragraph">
              <wp:posOffset>2410460</wp:posOffset>
            </wp:positionV>
            <wp:extent cx="19050" cy="19050"/>
            <wp:effectExtent l="0" t="0" r="0" b="0"/>
            <wp:wrapNone/>
            <wp:docPr id="1" name="Freihand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 xml:space="preserve">nsere Website wird ein Holzshop </w:t>
      </w:r>
      <w:bookmarkStart w:id="0" w:name="_GoBack"/>
      <w:bookmarkEnd w:id="0"/>
      <w:r>
        <w:rPr/>
        <w:t>sein mit folgenden Komponenten:</w:t>
      </w:r>
    </w:p>
    <w:p>
      <w:pPr>
        <w:pStyle w:val="ListParagraph"/>
        <w:numPr>
          <w:ilvl w:val="0"/>
          <w:numId w:val="1"/>
        </w:numPr>
        <w:rPr/>
      </w:pPr>
      <w:r>
        <w:rPr/>
        <w:t>Header</w:t>
      </w:r>
    </w:p>
    <w:p>
      <w:pPr>
        <w:pStyle w:val="ListParagraph"/>
        <w:numPr>
          <w:ilvl w:val="0"/>
          <w:numId w:val="1"/>
        </w:numPr>
        <w:rPr/>
      </w:pPr>
      <w:r>
        <w:rPr/>
        <w:t>Werbung</w:t>
      </w:r>
    </w:p>
    <w:p>
      <w:pPr>
        <w:pStyle w:val="ListParagraph"/>
        <w:numPr>
          <w:ilvl w:val="0"/>
          <w:numId w:val="1"/>
        </w:numPr>
        <w:rPr/>
      </w:pPr>
      <w:r>
        <w:rPr/>
        <w:t>Produktansicht</w:t>
      </w:r>
    </w:p>
    <w:p>
      <w:pPr>
        <w:pStyle w:val="ListParagraph"/>
        <w:numPr>
          <w:ilvl w:val="0"/>
          <w:numId w:val="1"/>
        </w:numPr>
        <w:rPr/>
      </w:pPr>
      <w:r>
        <w:rPr/>
        <w:t>Rechnung</w:t>
      </w:r>
    </w:p>
    <w:p>
      <w:pPr>
        <w:pStyle w:val="ListParagraph"/>
        <w:numPr>
          <w:ilvl w:val="0"/>
          <w:numId w:val="1"/>
        </w:numPr>
        <w:rPr/>
      </w:pPr>
      <w:r>
        <w:rPr/>
        <w:t>Filter</w:t>
      </w:r>
    </w:p>
    <w:p>
      <w:pPr>
        <w:pStyle w:val="ListParagraph"/>
        <w:numPr>
          <w:ilvl w:val="0"/>
          <w:numId w:val="1"/>
        </w:numPr>
        <w:rPr/>
      </w:pPr>
      <w:r>
        <w:rPr/>
        <w:t>Warenkorb</w:t>
      </w:r>
    </w:p>
    <w:p>
      <w:pPr>
        <w:pStyle w:val="ListParagraph"/>
        <w:numPr>
          <w:ilvl w:val="0"/>
          <w:numId w:val="1"/>
        </w:numPr>
        <w:rPr/>
      </w:pPr>
      <w:r>
        <w:rPr/>
        <w:t>Account</w:t>
      </w:r>
    </w:p>
    <w:p>
      <w:pPr>
        <w:pStyle w:val="ListParagraph"/>
        <w:numPr>
          <w:ilvl w:val="0"/>
          <w:numId w:val="1"/>
        </w:numPr>
        <w:rPr/>
      </w:pPr>
      <w:r>
        <w:rPr/>
        <w:t>Designer/Branding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Diese Komponenten werden aufgeteilt wie folgt:</w:t>
      </w:r>
    </w:p>
    <w:p>
      <w:pPr>
        <w:pStyle w:val="ListParagraph"/>
        <w:ind w:left="0" w:hanging="0"/>
        <w:rPr/>
      </w:pPr>
      <w:r>
        <w:rPr/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536"/>
        <w:gridCol w:w="4535"/>
      </w:tblGrid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before="0" w:after="160"/>
              <w:rPr/>
            </w:pPr>
            <w:r>
              <w:rPr/>
              <w:t>Mitglied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before="0" w:after="160"/>
              <w:rPr/>
            </w:pPr>
            <w:r>
              <w:rPr/>
              <w:t>Modul(e)</w:t>
            </w:r>
          </w:p>
        </w:tc>
      </w:tr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before="0" w:after="160"/>
              <w:ind w:left="0" w:hanging="0"/>
              <w:contextualSpacing/>
              <w:rPr/>
            </w:pPr>
            <w:r>
              <w:rPr/>
              <w:t>Nils Brandscheidt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hanging="0"/>
              <w:contextualSpacing/>
              <w:rPr/>
            </w:pPr>
            <w:r>
              <w:rPr/>
              <w:t>Filter von den Produkten für die Produktansicht</w:t>
            </w:r>
          </w:p>
        </w:tc>
      </w:tr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tabs>
                <w:tab w:val="left" w:pos="5423" w:leader="none"/>
              </w:tabs>
              <w:spacing w:before="0" w:after="160"/>
              <w:ind w:left="0" w:hanging="0"/>
              <w:contextualSpacing/>
              <w:rPr/>
            </w:pPr>
            <w:r>
              <w:rPr/>
              <w:t>Pascal Felix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5423" w:leader="none"/>
              </w:tabs>
              <w:spacing w:before="0" w:after="160"/>
              <w:ind w:hanging="0"/>
              <w:contextualSpacing/>
              <w:rPr/>
            </w:pPr>
            <w:r>
              <w:rPr/>
              <w:t>Warenkorb, Rechnung und Produktansicht</w:t>
            </w:r>
          </w:p>
        </w:tc>
      </w:tr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tabs>
                <w:tab w:val="left" w:pos="5423" w:leader="none"/>
              </w:tabs>
              <w:spacing w:before="0" w:after="160"/>
              <w:ind w:left="0" w:hanging="0"/>
              <w:contextualSpacing/>
              <w:rPr/>
            </w:pPr>
            <w:r>
              <w:rPr/>
              <w:t>Sergej Henrichs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5423" w:leader="none"/>
              </w:tabs>
              <w:spacing w:before="0" w:after="160"/>
              <w:ind w:hanging="0"/>
              <w:contextualSpacing/>
              <w:rPr/>
            </w:pPr>
            <w:r>
              <w:rPr/>
              <w:t>H</w:t>
            </w:r>
            <w:r>
              <w:rPr/>
              <w:t>eader und Werbung/Angebote für die Startseite</w:t>
              <w:tab/>
            </w:r>
          </w:p>
        </w:tc>
      </w:tr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tabs>
                <w:tab w:val="left" w:pos="5423" w:leader="none"/>
              </w:tabs>
              <w:spacing w:before="0" w:after="160"/>
              <w:ind w:left="0" w:hanging="0"/>
              <w:contextualSpacing/>
              <w:rPr/>
            </w:pPr>
            <w:r>
              <w:rPr/>
              <w:t>Nils Reuter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5423" w:leader="none"/>
              </w:tabs>
              <w:spacing w:before="0" w:after="160"/>
              <w:ind w:hanging="0"/>
              <w:contextualSpacing/>
              <w:rPr/>
            </w:pPr>
            <w:r>
              <w:rPr/>
              <w:t>Account (inkl. Login Maske, Registrierung, Captcha)</w:t>
            </w:r>
          </w:p>
        </w:tc>
      </w:tr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tabs>
                <w:tab w:val="left" w:pos="5423" w:leader="none"/>
              </w:tabs>
              <w:spacing w:before="0" w:after="160"/>
              <w:ind w:left="0" w:hanging="0"/>
              <w:contextualSpacing/>
              <w:rPr/>
            </w:pPr>
            <w:r>
              <w:rPr/>
              <w:t>James Welsh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5423" w:leader="none"/>
              </w:tabs>
              <w:spacing w:before="0" w:after="160"/>
              <w:ind w:hanging="0"/>
              <w:contextualSpacing/>
              <w:rPr/>
            </w:pPr>
            <w:r>
              <w:rPr/>
              <w:t>Designer/Branding</w:t>
            </w:r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uiPriority w:val="99"/>
    <w:unhideWhenUsed/>
    <w:rsid w:val="00026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6b5e"/>
    <w:rPr>
      <w:color w:val="605E5C"/>
      <w:shd w:fill="E1DFDD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alibri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27">
    <w:name w:val="ListLabel 27"/>
    <w:qFormat/>
    <w:rPr>
      <w:rFonts w:cs="Calibri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Calibri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1903"/>
    <w:pPr>
      <w:spacing w:before="0" w:after="160"/>
      <w:ind w:left="720" w:hanging="0"/>
      <w:contextualSpacing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ls.brandscheidt@stud.hshl.de" TargetMode="External"/><Relationship Id="rId3" Type="http://schemas.openxmlformats.org/officeDocument/2006/relationships/hyperlink" Target="mailto:nils-hendrik.reuter@stud.hshl.de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LibreOffice/6.0.7.3$Linux_X86_64 LibreOffice_project/00m0$Build-3</Application>
  <Pages>1</Pages>
  <Words>90</Words>
  <Characters>679</Characters>
  <CharactersWithSpaces>728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2019-05-15T15:13:00Z</dcterms:created>
  <dc:creator>Nils Brandscheidt</dc:creator>
  <dc:description/>
  <dc:language>de-DE</dc:language>
  <cp:lastModifiedBy/>
  <dcterms:modified xsi:type="dcterms:W3CDTF">2019-05-22T17:24:00Z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