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Anschlussdetails im Holzbau: Warum Tragwerk, Hülle und Ausbau zusammen gedacht werden müssen · Arbeitsblatt mit Checkliste</w:t>
      </w:r>
    </w:p>
    <w:p>
      <w:r>
        <w:t>Für die praktische Planung: Beim Holzbau entstehen die kritischen Stellen weniger durch die Wahl des Baustoffs als durch die Übergänge zwischen Tragwerk, Gebäudehülle und Ausbau. Der folgende Leitfaden zeigt, wie Anschlussdetails früh geplant werden können. Dabei wird deutlich, warum eine gemeinsame Systematik von Holzrahmenbau und Massivholz mehr leistet als der Vergleich einzelner Materialien.</w:t>
      </w:r>
    </w:p>
    <w:p>
      <w:pPr>
        <w:pStyle w:val="Heading1"/>
      </w:pPr>
      <w:r>
        <w:t>Warum die Anschlussfrage vor der Materialwahl steht</w:t>
      </w:r>
    </w:p>
    <w:p>
      <w:r>
        <w:t>Spannweiten, Öffnungen und die gewünschte Wirkung im Raum beeinflussen, ob ein Bauteil als Holzrahmen oder in Massivholzbauweise ausgeführt wird. Erst danach lassen sich Wand-, Dach- und Bodenanschlüsse konkretisieren. Ein sinnvoller Planungsablauf beginnt deshalb mit der Bauweise und den daraus entstehenden Schnittstellen. Die Frage lautet nicht nur: „Welcher Baustoff ist geeignet?“, sondern: „Wie werden Tragwerk, Hülle und Ausbau an ihren Übergängen zusammengeführt?“ Besonders bei Anbauten und Aufstockungen in München können Änderungen am Montageort, Transportgröße und Witterungsschutz während der Realisierung zusätzliche Anforderungen erzeugen.</w:t>
      </w:r>
    </w:p>
    <w:p>
      <w:pPr>
        <w:pStyle w:val="Heading1"/>
      </w:pPr>
      <w:r>
        <w:t>Unterschiedliche Anschlüsse in Holzrahmen- und Massivholzbau</w:t>
      </w:r>
    </w:p>
    <w:p>
      <w:r>
        <w:t>Im Holzrahmenbau übernehmen Ständer, Riegel und aussteifende Beplankung gemeinsam die Lastabtragung. Öffnungen für Fenster und Türen verlangen eine Lösung für die verbleibende Lastführung. Massivholzbauteile, etwa aus Brettsperrholz, wirken als Platten oder Scheibe und benötigen je nach Konzept zusätzliche Schichten für Dämmung und Witterungsschutz. Eine Massivholzwand ist dabei nicht mit einem Blockhaus aus aufeinanderliegenden Hölzern gleichzusetzen. Beide Systeme können vorfertigt werden, setzen aber rechtzeitig festgelegte Maße, Öffnungen und Leitungslagen voraus. Die [Systematik zu Holzrahmenbau und Massivholz](https://www.039holzbau.de/ratgeber/holzrahmenbau-massivholz/) erfasst Konstruktion, Hülle, Schall, Vorfertigung und Sichtoberflächen getrennt.</w:t>
      </w:r>
    </w:p>
    <w:p>
      <w:pPr>
        <w:pStyle w:val="Heading1"/>
      </w:pPr>
      <w:r>
        <w:t>Wärmeschutz und Luftdichtheit als ein System</w:t>
      </w:r>
    </w:p>
    <w:p>
      <w:r>
        <w:t>Der Wärmeschutz ergibt sich aus dem vollständigen Wand- oder Dachaufbau, nicht aus dem Baustoff allein. Eine durchgehende luftdichte Ebene muss an Fenstern, Decken und Leitungsdurchdringungen angeschlossen werden. Fehlstellen können sowohl die Wärmeleistung beeinträchtigen als auch den Feuchtetransport verändern. Auch der Schallschutz lässt sich nicht allein über das Gewicht einer Wand oder Decke beurteilen. Neben dem direkten Weg sind Übertragungen über angrenzende Bauteile zu berücksichtigen; Masse, entkoppelte Schichten und die Anschlussausführung beeinflussen das Ergebnis. Der Brandschutz betrachtet ebenfalls Bauteile und Verbindungen im Zusammenspiel, statt einzelne Materialien isoliert zu bewerten.</w:t>
      </w:r>
    </w:p>
    <w:p>
      <w:pPr>
        <w:pStyle w:val="Heading1"/>
      </w:pPr>
      <w:r>
        <w:t>Anschlüsse verursachen Folgewirkungen</w:t>
      </w:r>
    </w:p>
    <w:p>
      <w:r>
        <w:t>An den Übergängen zwischen Wand und Dach, Wand und Bodenplatte sowie zu angrenzenden Bauteilen müssen mehrere Aufgaben gelöst werden: Wasser ist gezielt abzuleiten, die Luftdichtheit zu sichern, Lasten in Auflager und Verbindungen zu übertragen und Schallübertragungen zu entkoppeln. Nachträgliche Korrekturen betreffen häufig mehrere Schichten gleichzeitig. Deshalb sollten Anschlussdetails vor der Ausführungsplanung abgestimmt werden. Für den Übergang von Bestand und Neubau ist zusätzlich zu klären, wie sich vorhandene und neue Bauteile unterschiedlich setzen oder bewegen können. Eine [ergänzende Einordnung zu Alt- und Neubau](https://holzanbauberlin.blogspot.com/2026/10/holzrahmenbau-und-holzmassivbau-im.html) bietet dazu einen weiterführenden/systematischen Zusammenhang.</w:t>
      </w:r>
    </w:p>
    <w:p>
      <w:pPr>
        <w:pStyle w:val="Heading1"/>
      </w:pPr>
      <w:r>
        <w:t>Fragen für die frühe Abstimmung</w:t>
      </w:r>
    </w:p>
    <w:p>
      <w:r>
        <w:t>Vor der Festlegung eines Konstruktionskonzepts lassen sich vier zentrale Fragen stellen: Welche Spannweiten und Öffnungen sind vorgesehen? Welche Holzflächen sollen sichtbar bleiben? Wie werden Schall, Leitungen und Gebäudehülle ausgeführt? Wer koordiniert die Anschlüsse zwischen den Bauteilen? Hinzu kommt die Entscheidung, ob Installationen in einer sichtbaren Holzkonstruktion oder in einer separaten Installationsebene untergebracht werden. Diese Fragen schaffen eine belastbare Grundlage für den Vergleich von Holzbauvarianten und helfen, Tragwerk, Hülle und Ausbau nicht als getrennte Leistungen zu betrachten.</w:t>
      </w:r>
    </w:p>
    <w:p>
      <w:pPr>
        <w:pStyle w:val="Heading1"/>
      </w:pPr>
      <w:r>
        <w:t>Weitere Dokumente zum Thema</w:t>
      </w:r>
    </w:p>
    <w:p>
      <w:hyperlink r:id="rId9">
        <w:r>
          <w:rPr>
            <w:color w:val="087E75"/>
          </w:rPr>
          <w:t>Anschlussdetails im Holzbau: Warum Tragwerk, Hülle und Ausbau zusammen gedacht werden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holzbau/-/blob/8a9426fb96bd27b6706ace143b0e84174f44b434/_posts/2026-10-29-anschlussdetails-holzbau-tragwerk-huelle-ausbau.md" TargetMode="External"/><Relationship Id="rId10" Type="http://schemas.openxmlformats.org/officeDocument/2006/relationships/hyperlink" Target="https://holzundhaus.github.io/039holzbau/dateien/minimax-b92ea9f2059738c1c14ea8f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