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Wasser im Wintergarten vorausdenken: Bewässerung, Pflanzflächen und Bodenanschluss im Entwurf mitplanen · Arbeitsblatt mit Checkliste</w:t>
      </w:r>
    </w:p>
    <w:p>
      <w:r>
        <w:t>Für die praktische Planung: Bei einer Terrassenüberdachung oder einem Carport ist Wasser früh zu planen, auch wenn die Fläche zunächst nur als überdachter Stellplatz oder geschützter Aufenthaltsbereich gedacht ist. Regenwasser, Kondensat und das Wasser aus angrenzenden Pflanzflächen benötigen klare Wege, damit die Fläche dauerhaft nutzbar bleibt und Feuchtigkeit nicht in Boden, Unterbau oder angrenzende Bauteile gelangt. Der folgende Leitfaden richtet den Fokus auf die Satelliten-Quelle zum Regenwasser und ordnet die wichtigsten Planungspunkte in einen größeren Zusammenhang mit dem Wasserkonzept des Wintergartens ein.</w:t>
      </w:r>
    </w:p>
    <w:p>
      <w:pPr>
        <w:pStyle w:val="Heading1"/>
      </w:pPr>
      <w:r>
        <w:t>Wasserwege früh festlegen</w:t>
      </w:r>
    </w:p>
    <w:p>
      <w:r>
        <w:t>Die zentrale Frage lautet: Wo soll das Wasser hin? Bei einer Terrassenüberdachung sammelt sich auf der Dachfläche Regenwasser, das über Rinne und Fallrohr abgeführt werden muss. Auch bei einem Carport können Wasser von der Fahrfläche, aus dem Unterbau oder von angrenzenden Begrünungen in den Bereich gelangen. Eine sorgfältige Vorplanung berücksichtigt deshalb nicht nur die Dachtfläche, sondern auch das Gefälle, den Ablauf und die anschließende Entwässerung. Die Satelliten-Quelle zum [Regenwasser bei Carport und Terrassenüberdachung](https://holzundhaus.github.io/1aholzbauessen/satellite-publisher/regenwasser-carport-terrassenueberdachung-essen/) bietet dafür einen thematisch passenden Anknüpfungspunkt. Wichtig ist, dass die Zuständigkeiten für Dachrinne, Fallrohr, Unterbau und angrenzende Entwässerung eindeutig festgelegt werden.</w:t>
      </w:r>
    </w:p>
    <w:p>
      <w:pPr>
        <w:pStyle w:val="Heading1"/>
      </w:pPr>
      <w:r>
        <w:t>Ablauf und Unterbau aufeinander abstimmen</w:t>
      </w:r>
    </w:p>
    <w:p>
      <w:r>
        <w:t>Ein sichtbarer Ablauf ist nicht automatisch ausreichend. Vor der Ausführung sollten die Höhenlage der Fläche, das Gefälle und der Übergang zum Unterbau geklärt sein. Das gilt besonders, wenn unter der Überdachung Fahrzeuge, Lagerflächen oder empfindliche Materialien stehen. Auch die Frage, ob das Wasser in eine vorhandene Entwässerung, in einen Ablauf oder in eine Versickerung gelangt, muss vor der Vergabe beantwortet werden. Bei einer Carport- oder Terrassenplanung sollten zudem Reinigungszugänge und mögliche Überlaufwege berücksichtigt werden. Eine Notentwässerung kann verhindern, dass ein verstopftes Fallrohr bei starkem Regen Wasser auf der überdachten Fläche zurückstaut.</w:t>
      </w:r>
    </w:p>
    <w:p>
      <w:pPr>
        <w:pStyle w:val="Heading1"/>
      </w:pPr>
      <w:r>
        <w:t>Pflanzflächen und Feuchte nicht nachrüsten</w:t>
      </w:r>
    </w:p>
    <w:p>
      <w:r>
        <w:t>Pflanzflächen in der Nähe der Überdachung verändern das Wasserkonzept. Erde, Substrat und Pflanzschalen benötigen eine passende Aufbauhöhe, eine tragfähige Unterkonstruktion und einen geregelten Wasserablauf. Wenn Pflanzen unter oder unmittelbar neben dem Dach stehen, muss außerdem berücksichtigt werden, dass dort weniger Regenwasser ankommt und Feuchte länger stehen bleiben kann. Die [Wasserplanung im Wintergarten](https://039wintergarten.wordpress.com/2026/10/23/wintergarten-wasser-bewaesserung-pflanzflaechen-bodenanschluss-planen/) beschreibt, warum Zuleitungen, Abläufe und Anschlussdetails bereits in der Vorplanung festgelegt werden sollten. Für Carport und Terrassenüberdachung gilt derselbe Grundsatz: Eine später ergänzte Bewässerung, ein nachträglicher Ablauf oder ein offener Anschluss ist aufwendiger und kann konstruktive Probleme verursachen.</w:t>
      </w:r>
    </w:p>
    <w:p>
      <w:pPr>
        <w:pStyle w:val="Heading1"/>
      </w:pPr>
      <w:r>
        <w:t>Anschlüsse vor dem Verschließen prüfen</w:t>
      </w:r>
    </w:p>
    <w:p>
      <w:r>
        <w:t>Vor der Fertigstellung sollten alle relevanten Anschlüsse sichtbar und überprüfbar sein. Dazu gehören der Fallrohranschluss, der Ablauf am Boden, die Verbindung zu einer Entwässerung sowie Leitungen für eine mögliche Beleuchtung oder Reinigung. Die Unterkonstruktion sollte nicht so früh geschlossen werden, dass Leitungen, Absperrungen und Revisionsöffnungen unzugänglich werden. Bei mehreren beteiligten Firmen ist es hilfreich, die Abschnitte schriftlich festzuhalten: Wer liefert und montiert die Dachentwässerung, wer koordiniert den Anschluss an den Unterbau und wer prüft die Wasserwege vor der Abnahme? Diese klare Zuordnung reduziert Verständigungsaufwand in der Bauphase und hilft, offene Fragen nicht bis zum Einbau der letzten Schicht zu verschieben. Wasser sollte im Wintergarten- und Überdachungsprojekt von Anfang an als Querschnittsthema behandelt werden – von der Gründung über das Dach bis zur Pflanzfläche.</w:t>
      </w:r>
    </w:p>
    <w:p>
      <w:pPr>
        <w:pStyle w:val="Heading1"/>
      </w:pPr>
      <w:r>
        <w:t>Weitere Dokumente zum Thema</w:t>
      </w:r>
    </w:p>
    <w:p>
      <w:hyperlink r:id="rId9">
        <w:r>
          <w:rPr>
            <w:color w:val="087E75"/>
          </w:rPr>
          <w:t>Wasser im Wintergarten vorausdenken: Bewässerung, Pflanzflächen und Bodenanschluss im Entwurf mitplanen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39wintergarten.wordpress.com/2026/10/23/wintergarten-waser-bewaesserung-pflanzflaechen-bodenanschluss-planen/" TargetMode="External"/><Relationship Id="rId10" Type="http://schemas.openxmlformats.org/officeDocument/2006/relationships/hyperlink" Target="https://holzundhaus.github.io/039wintergarten/dateien/minimax-85099eee47a5f007c6cefb5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